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D4" w:rsidRPr="00814D6B" w:rsidRDefault="002323D9" w:rsidP="0081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6B">
        <w:rPr>
          <w:rFonts w:ascii="Times New Roman" w:hAnsi="Times New Roman" w:cs="Times New Roman"/>
          <w:b/>
          <w:sz w:val="24"/>
          <w:szCs w:val="24"/>
        </w:rPr>
        <w:t xml:space="preserve">CÂU HỎI GỢI Ý ÔN TẬP MÔN LỊCH SỬ </w:t>
      </w:r>
      <w:r w:rsidR="00FA3475" w:rsidRPr="00814D6B">
        <w:rPr>
          <w:rFonts w:ascii="Times New Roman" w:hAnsi="Times New Roman" w:cs="Times New Roman"/>
          <w:b/>
          <w:sz w:val="24"/>
          <w:szCs w:val="24"/>
        </w:rPr>
        <w:t>6</w:t>
      </w:r>
      <w:r w:rsidR="00D34255" w:rsidRPr="00814D6B">
        <w:rPr>
          <w:rFonts w:ascii="Times New Roman" w:hAnsi="Times New Roman" w:cs="Times New Roman"/>
          <w:b/>
          <w:sz w:val="24"/>
          <w:szCs w:val="24"/>
        </w:rPr>
        <w:t xml:space="preserve"> – HK II</w:t>
      </w:r>
    </w:p>
    <w:p w:rsidR="00FA3475" w:rsidRPr="00814D6B" w:rsidRDefault="00FA3475" w:rsidP="00814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6D4" w:rsidRPr="00814D6B" w:rsidRDefault="007206D4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bày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diễn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biến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cuộc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khởi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Bà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Trưng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40 )?</w:t>
      </w:r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thích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vì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sao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nhiều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cả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đền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thờ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Bà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Trưng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nhiều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phố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…. </w:t>
      </w:r>
      <w:proofErr w:type="spellStart"/>
      <w:proofErr w:type="gram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mang</w:t>
      </w:r>
      <w:proofErr w:type="spellEnd"/>
      <w:proofErr w:type="gram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Bà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EBC" w:rsidRPr="00814D6B">
        <w:rPr>
          <w:rFonts w:ascii="Times New Roman" w:hAnsi="Times New Roman" w:cs="Times New Roman"/>
          <w:b/>
          <w:sz w:val="24"/>
          <w:szCs w:val="24"/>
        </w:rPr>
        <w:t>Trưng</w:t>
      </w:r>
      <w:proofErr w:type="spellEnd"/>
      <w:r w:rsidR="00105EBC" w:rsidRPr="00814D6B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Trả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:</w:t>
      </w:r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bóc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lột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tàn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bạo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40,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D6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Hà</w:t>
      </w:r>
      <w:proofErr w:type="spellEnd"/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Mê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Loa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Luy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:</w:t>
      </w:r>
    </w:p>
    <w:p w:rsidR="00105EBC" w:rsidRPr="00814D6B" w:rsidRDefault="00105E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trốn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tan ,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105EBC" w:rsidRPr="00814D6B" w:rsidRDefault="005C61BC" w:rsidP="00814D6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: </w:t>
      </w:r>
      <w:r w:rsidRPr="00814D6B">
        <w:rPr>
          <w:rFonts w:ascii="Times New Roman" w:hAnsi="Times New Roman" w:cs="Times New Roman"/>
          <w:b/>
          <w:sz w:val="24"/>
          <w:szCs w:val="24"/>
        </w:rPr>
        <w:t xml:space="preserve">HS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5C61BC" w:rsidRPr="00814D6B" w:rsidRDefault="005C61BC" w:rsidP="00814D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Pr="00814D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Nêu những chuyển biến về </w:t>
      </w:r>
      <w:r w:rsidR="004F74F4" w:rsidRPr="00814D6B">
        <w:rPr>
          <w:rFonts w:ascii="Times New Roman" w:hAnsi="Times New Roman" w:cs="Times New Roman"/>
          <w:b/>
          <w:sz w:val="24"/>
          <w:szCs w:val="24"/>
          <w:lang w:val="de-DE"/>
        </w:rPr>
        <w:t>văn hóa</w:t>
      </w:r>
      <w:r w:rsidRPr="00814D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nước ta ở các thế kỉ I –</w:t>
      </w:r>
      <w:proofErr w:type="gramStart"/>
      <w:r w:rsidRPr="00814D6B">
        <w:rPr>
          <w:rFonts w:ascii="Times New Roman" w:hAnsi="Times New Roman" w:cs="Times New Roman"/>
          <w:b/>
          <w:sz w:val="24"/>
          <w:szCs w:val="24"/>
          <w:lang w:val="de-DE"/>
        </w:rPr>
        <w:t>VI ?</w:t>
      </w:r>
      <w:proofErr w:type="gramEnd"/>
      <w:r w:rsidRPr="00814D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F74F4" w:rsidRPr="00814D6B">
        <w:rPr>
          <w:rFonts w:ascii="Times New Roman" w:hAnsi="Times New Roman" w:cs="Times New Roman"/>
          <w:b/>
          <w:sz w:val="24"/>
          <w:szCs w:val="24"/>
          <w:lang w:val="de-DE"/>
        </w:rPr>
        <w:t>Vì sao người Việt vẫn giữ được phong tục tập quán và tiếng nói của tổ tiên</w:t>
      </w:r>
      <w:r w:rsidRPr="00814D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?</w:t>
      </w: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14D6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*Trả lời:</w:t>
      </w: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14D6B">
        <w:rPr>
          <w:rFonts w:ascii="Times New Roman" w:hAnsi="Times New Roman" w:cs="Times New Roman"/>
          <w:sz w:val="24"/>
          <w:szCs w:val="24"/>
          <w:lang w:val="de-DE"/>
        </w:rPr>
        <w:t xml:space="preserve">a) Những chuyển biến về </w:t>
      </w:r>
      <w:r w:rsidR="004F74F4" w:rsidRPr="00814D6B">
        <w:rPr>
          <w:rFonts w:ascii="Times New Roman" w:hAnsi="Times New Roman" w:cs="Times New Roman"/>
          <w:sz w:val="24"/>
          <w:szCs w:val="24"/>
          <w:lang w:val="de-DE"/>
        </w:rPr>
        <w:t>văn hóa</w:t>
      </w:r>
      <w:r w:rsidRPr="00814D6B">
        <w:rPr>
          <w:rFonts w:ascii="Times New Roman" w:hAnsi="Times New Roman" w:cs="Times New Roman"/>
          <w:sz w:val="24"/>
          <w:szCs w:val="24"/>
          <w:lang w:val="de-DE"/>
        </w:rPr>
        <w:t xml:space="preserve"> ở nước ta các thế kỉ I – VI:</w:t>
      </w:r>
    </w:p>
    <w:p w:rsidR="005C61BC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14D6B">
        <w:rPr>
          <w:rFonts w:ascii="Times New Roman" w:hAnsi="Times New Roman" w:cs="Times New Roman"/>
          <w:sz w:val="24"/>
          <w:szCs w:val="24"/>
          <w:lang w:val="de-DE"/>
        </w:rPr>
        <w:t>-  Chính quyền đô hộ mở trường dạy chữ Hán và tiến hành du nhập Nho giáo ,Đạo giáo ... và những phong tục của người Hán vào nước ta.</w:t>
      </w:r>
    </w:p>
    <w:p w:rsidR="004F74F4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14D6B">
        <w:rPr>
          <w:rFonts w:ascii="Times New Roman" w:hAnsi="Times New Roman" w:cs="Times New Roman"/>
          <w:sz w:val="24"/>
          <w:szCs w:val="24"/>
          <w:lang w:val="de-DE"/>
        </w:rPr>
        <w:t xml:space="preserve">- Nhân dân ta vẫn bảo vệ tiếng nói , phong tục tổ tiên ( nhuộm răng , ăn trầu , làm bánh trưng , bánh giầy ...) </w:t>
      </w:r>
    </w:p>
    <w:p w:rsidR="004F74F4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14D6B">
        <w:rPr>
          <w:rFonts w:ascii="Times New Roman" w:hAnsi="Times New Roman" w:cs="Times New Roman"/>
          <w:sz w:val="24"/>
          <w:szCs w:val="24"/>
          <w:lang w:val="de-DE"/>
        </w:rPr>
        <w:t>b) Người Việt vẫn giữ được phong tục tập quán và tiếng nói của tổ tiên vì:</w:t>
      </w:r>
    </w:p>
    <w:p w:rsidR="004F74F4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14D6B">
        <w:rPr>
          <w:rFonts w:ascii="Times New Roman" w:hAnsi="Times New Roman" w:cs="Times New Roman"/>
          <w:sz w:val="24"/>
          <w:szCs w:val="24"/>
          <w:lang w:val="de-DE"/>
        </w:rPr>
        <w:t>- Tiếng nói , chữ viết , phong tục tập quán của người Việt đã được hình thành từ lâu đời, đậm đà bản sắc riêng , có sức sống mãnh liệt không thể bị tiêu diệt. Bên cạnh đó nhân dân ta luôn có ý thức giữ gìn , bảo tồn văn hóa dân tộc.</w:t>
      </w: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14D6B">
        <w:rPr>
          <w:rFonts w:ascii="Times New Roman" w:eastAsia="Calibri" w:hAnsi="Times New Roman" w:cs="Times New Roman"/>
          <w:b/>
          <w:sz w:val="24"/>
          <w:szCs w:val="24"/>
          <w:lang w:val="de-DE"/>
        </w:rPr>
        <w:t>Câu 3: Trình bày những nét chính về văn hóa của ngườ</w:t>
      </w:r>
      <w:r w:rsidR="00CA6DFC">
        <w:rPr>
          <w:rFonts w:ascii="Times New Roman" w:eastAsia="Calibri" w:hAnsi="Times New Roman" w:cs="Times New Roman"/>
          <w:b/>
          <w:sz w:val="24"/>
          <w:szCs w:val="24"/>
          <w:lang w:val="de-DE"/>
        </w:rPr>
        <w:t>i Champa</w:t>
      </w:r>
      <w:r w:rsidRPr="00814D6B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từ thế kỉ II đến thế kỉ X ? </w:t>
      </w:r>
    </w:p>
    <w:p w:rsidR="005C61BC" w:rsidRPr="00F55D07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4D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*</w:t>
      </w:r>
      <w:proofErr w:type="spellStart"/>
      <w:r w:rsidRPr="00814D6B">
        <w:rPr>
          <w:rFonts w:ascii="Times New Roman" w:eastAsia="Calibri" w:hAnsi="Times New Roman" w:cs="Times New Roman"/>
          <w:b/>
          <w:sz w:val="24"/>
          <w:szCs w:val="24"/>
          <w:u w:val="single"/>
        </w:rPr>
        <w:t>Trả</w:t>
      </w:r>
      <w:proofErr w:type="spellEnd"/>
      <w:r w:rsidRPr="00814D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814D6B">
        <w:rPr>
          <w:rFonts w:ascii="Times New Roman" w:eastAsia="Calibri" w:hAnsi="Times New Roman" w:cs="Times New Roman"/>
          <w:b/>
          <w:sz w:val="24"/>
          <w:szCs w:val="24"/>
          <w:u w:val="single"/>
        </w:rPr>
        <w:t>lời</w:t>
      </w:r>
      <w:proofErr w:type="spellEnd"/>
      <w:r w:rsidRPr="00814D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kỉ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Chăm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Pa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đã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riêng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bắt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nguồn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ấn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Tôn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: Theo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bà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Môn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Phật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Tín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ngưỡng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hoả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táng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chết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, ở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nhà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sàn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eastAsia="Calibri" w:hAnsi="Times New Roman" w:cs="Times New Roman"/>
          <w:sz w:val="24"/>
          <w:szCs w:val="24"/>
        </w:rPr>
        <w:t>ăn</w:t>
      </w:r>
      <w:proofErr w:type="spellEnd"/>
      <w:proofErr w:type="gram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trầu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cau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61BC" w:rsidRPr="00814D6B" w:rsidRDefault="005C61BC" w:rsidP="00814D6B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trúc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nền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trúc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độc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đáo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tháp</w:t>
      </w:r>
      <w:proofErr w:type="spellEnd"/>
      <w:proofErr w:type="gram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Chăm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đền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tượng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thánh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địa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Mĩ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Calibri" w:hAnsi="Times New Roman" w:cs="Times New Roman"/>
          <w:sz w:val="24"/>
          <w:szCs w:val="24"/>
        </w:rPr>
        <w:t>Sơn</w:t>
      </w:r>
      <w:proofErr w:type="spellEnd"/>
      <w:r w:rsidRPr="00814D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C61BC" w:rsidRPr="00814D6B" w:rsidRDefault="005C61BC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Khúc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Thừa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dựng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cảnh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nêu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trương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họ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Khúc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quá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xây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dựng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đất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E43CD" w:rsidRPr="00814D6B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="00DE43CD" w:rsidRPr="00814D6B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Trả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: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kỉ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D6B">
        <w:rPr>
          <w:rFonts w:ascii="Times New Roman" w:hAnsi="Times New Roman" w:cs="Times New Roman"/>
          <w:sz w:val="24"/>
          <w:szCs w:val="24"/>
        </w:rPr>
        <w:t>IX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905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giáng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…, 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dậy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Tống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xưng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906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An Nam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: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Hạo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D6B">
        <w:rPr>
          <w:rFonts w:ascii="Times New Roman" w:hAnsi="Times New Roman" w:cs="Times New Roman"/>
          <w:sz w:val="24"/>
          <w:szCs w:val="24"/>
        </w:rPr>
        <w:t>cha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cốt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chuộng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khoan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dung ,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”.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Chia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bày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diễn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b/>
          <w:sz w:val="24"/>
          <w:szCs w:val="24"/>
        </w:rPr>
        <w:t>biến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F4" w:rsidRPr="00814D6B">
        <w:rPr>
          <w:rFonts w:ascii="Times New Roman" w:hAnsi="Times New Roman" w:cs="Times New Roman"/>
          <w:b/>
          <w:sz w:val="24"/>
          <w:szCs w:val="24"/>
        </w:rPr>
        <w:t>lịch</w:t>
      </w:r>
      <w:proofErr w:type="spellEnd"/>
      <w:r w:rsidR="004F74F4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F4" w:rsidRPr="00814D6B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="004F74F4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4F4" w:rsidRPr="00814D6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4F74F4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chiến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thắng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Bạch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Đằng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938 ? </w:t>
      </w:r>
      <w:proofErr w:type="spellStart"/>
      <w:proofErr w:type="gramStart"/>
      <w:r w:rsidRPr="00814D6B">
        <w:rPr>
          <w:rFonts w:ascii="Times New Roman" w:hAnsi="Times New Roman" w:cs="Times New Roman"/>
          <w:b/>
          <w:sz w:val="24"/>
          <w:szCs w:val="24"/>
        </w:rPr>
        <w:t>Kế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hoạch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đánh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giặc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Ngô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đáo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Trả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: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938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Hoằng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Tháo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khiêu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ngầm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quật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:</w:t>
      </w:r>
    </w:p>
    <w:p w:rsidR="00DE43CD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D6B">
        <w:rPr>
          <w:rFonts w:ascii="Times New Roman" w:hAnsi="Times New Roman" w:cs="Times New Roman"/>
          <w:sz w:val="24"/>
          <w:szCs w:val="24"/>
        </w:rPr>
        <w:t>to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74F4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c) Ý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938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4F74F4" w:rsidRPr="00814D6B" w:rsidRDefault="004F74F4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4F4" w:rsidRPr="00814D6B" w:rsidRDefault="004F74F4" w:rsidP="00CA6D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giặc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đáo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F74F4" w:rsidRPr="00814D6B" w:rsidRDefault="004F74F4" w:rsidP="00814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hung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ngầm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4F74F4" w:rsidRPr="00814D6B" w:rsidRDefault="004F74F4" w:rsidP="00814D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đáo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4F4" w:rsidRPr="00814D6B" w:rsidRDefault="004F74F4" w:rsidP="00814D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ngầm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ngàn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luồn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4F74F4" w:rsidRPr="00814D6B" w:rsidRDefault="004F74F4" w:rsidP="00814D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giặc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D6B">
        <w:rPr>
          <w:rFonts w:ascii="Times New Roman" w:hAnsi="Times New Roman" w:cs="Times New Roman"/>
          <w:sz w:val="24"/>
          <w:szCs w:val="24"/>
        </w:rPr>
        <w:t>to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cồng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kềnh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thoát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cọc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DE43CD" w:rsidRPr="00814D6B" w:rsidRDefault="00DE43CD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D6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14D6B">
        <w:rPr>
          <w:rFonts w:ascii="Times New Roman" w:eastAsia="Calibri" w:hAnsi="Times New Roman" w:cs="Times New Roman"/>
          <w:b/>
          <w:sz w:val="24"/>
          <w:szCs w:val="24"/>
        </w:rPr>
        <w:t>6 :</w:t>
      </w:r>
      <w:proofErr w:type="gramEnd"/>
      <w:r w:rsidRPr="00814D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H</w:t>
      </w:r>
      <w:r w:rsidRPr="00814D6B">
        <w:rPr>
          <w:rFonts w:ascii="Times New Roman" w:hAnsi="Times New Roman" w:cs="Times New Roman" w:hint="cs"/>
          <w:b/>
          <w:sz w:val="24"/>
          <w:szCs w:val="24"/>
        </w:rPr>
        <w:t>ơ</w:t>
      </w:r>
      <w:r w:rsidRPr="00814D6B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1000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</w:t>
      </w:r>
      <w:r w:rsidRPr="00814D6B">
        <w:rPr>
          <w:rFonts w:ascii="Times New Roman" w:hAnsi="Times New Roman" w:cs="Times New Roman" w:hint="cs"/>
          <w:b/>
          <w:sz w:val="24"/>
          <w:szCs w:val="24"/>
        </w:rPr>
        <w:t>ă</w:t>
      </w:r>
      <w:r w:rsidRPr="00814D6B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Pr="00814D6B">
        <w:rPr>
          <w:rFonts w:ascii="Times New Roman" w:hAnsi="Times New Roman" w:cs="Times New Roman"/>
          <w:b/>
          <w:sz w:val="24"/>
          <w:szCs w:val="24"/>
        </w:rPr>
        <w:t>ấu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tranh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giành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Pr="00814D6B">
        <w:rPr>
          <w:rFonts w:ascii="Times New Roman" w:hAnsi="Times New Roman" w:cs="Times New Roman"/>
          <w:b/>
          <w:sz w:val="24"/>
          <w:szCs w:val="24"/>
        </w:rPr>
        <w:t>ộc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tiên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ta </w:t>
      </w:r>
      <w:proofErr w:type="spellStart"/>
      <w:r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Pr="00814D6B">
        <w:rPr>
          <w:rFonts w:ascii="Times New Roman" w:hAnsi="Times New Roman" w:cs="Times New Roman" w:hint="eastAsia"/>
          <w:b/>
          <w:sz w:val="24"/>
          <w:szCs w:val="24"/>
        </w:rPr>
        <w:t>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Pr="00814D6B">
        <w:rPr>
          <w:rFonts w:ascii="Times New Roman" w:hAnsi="Times New Roman" w:cs="Times New Roman"/>
          <w:b/>
          <w:sz w:val="24"/>
          <w:szCs w:val="24"/>
        </w:rPr>
        <w:t>ể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chúng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ta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những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gì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>?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Trả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sz w:val="24"/>
          <w:szCs w:val="24"/>
        </w:rPr>
        <w:t>đ</w:t>
      </w:r>
      <w:r w:rsidRPr="00814D6B">
        <w:rPr>
          <w:rFonts w:ascii="Times New Roman" w:hAnsi="Times New Roman" w:cs="Times New Roman"/>
          <w:sz w:val="24"/>
          <w:szCs w:val="24"/>
        </w:rPr>
        <w:t>ấu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sz w:val="24"/>
          <w:szCs w:val="24"/>
        </w:rPr>
        <w:t>đ</w:t>
      </w:r>
      <w:r w:rsidRPr="00814D6B">
        <w:rPr>
          <w:rFonts w:ascii="Times New Roman" w:hAnsi="Times New Roman" w:cs="Times New Roman"/>
          <w:sz w:val="24"/>
          <w:szCs w:val="24"/>
        </w:rPr>
        <w:t>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14D6B">
        <w:rPr>
          <w:rFonts w:ascii="Times New Roman" w:hAnsi="Times New Roman" w:cs="Times New Roman" w:hint="cs"/>
          <w:sz w:val="24"/>
          <w:szCs w:val="24"/>
        </w:rPr>
        <w:t>đ</w:t>
      </w:r>
      <w:r w:rsidRPr="00814D6B">
        <w:rPr>
          <w:rFonts w:ascii="Times New Roman" w:hAnsi="Times New Roman" w:cs="Times New Roman" w:hint="eastAsia"/>
          <w:sz w:val="24"/>
          <w:szCs w:val="24"/>
        </w:rPr>
        <w:t>ã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sz w:val="24"/>
          <w:szCs w:val="24"/>
        </w:rPr>
        <w:t>đ</w:t>
      </w:r>
      <w:r w:rsidRPr="00814D6B">
        <w:rPr>
          <w:rFonts w:ascii="Times New Roman" w:hAnsi="Times New Roman" w:cs="Times New Roman"/>
          <w:sz w:val="24"/>
          <w:szCs w:val="24"/>
        </w:rPr>
        <w:t>ể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D6B">
        <w:rPr>
          <w:rFonts w:ascii="Times New Roman" w:hAnsi="Times New Roman" w:cs="Times New Roman"/>
          <w:sz w:val="24"/>
          <w:szCs w:val="24"/>
        </w:rPr>
        <w:t>ta :</w:t>
      </w:r>
      <w:proofErr w:type="gramEnd"/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vỉ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6B">
        <w:rPr>
          <w:rFonts w:ascii="Times New Roman" w:hAnsi="Times New Roman" w:cs="Times New Roman"/>
          <w:sz w:val="24"/>
          <w:szCs w:val="24"/>
        </w:rPr>
        <w:t xml:space="preserve">+ Ý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vươn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D6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>.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B14" w:rsidRPr="00814D6B" w:rsidRDefault="00273B14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D6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6B4E" w:rsidRPr="00814D6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14D6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6B4E" w:rsidRPr="00814D6B">
        <w:rPr>
          <w:rFonts w:ascii="Times New Roman" w:eastAsia="TimesNewRomanPS-BoldMT" w:hAnsi="Times New Roman" w:cs="Times New Roman"/>
          <w:b/>
          <w:i/>
          <w:sz w:val="24"/>
          <w:szCs w:val="24"/>
          <w:lang w:val="sv-SE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Kể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triều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ại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phong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ph</w:t>
      </w:r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ươ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Bắc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="00386B4E" w:rsidRPr="00814D6B">
        <w:rPr>
          <w:rFonts w:ascii="Times New Roman" w:hAnsi="Times New Roman" w:cs="Times New Roman" w:hint="eastAsia"/>
          <w:b/>
          <w:sz w:val="24"/>
          <w:szCs w:val="24"/>
        </w:rPr>
        <w:t>ô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n</w:t>
      </w:r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ư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ớc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ta ?</w:t>
      </w:r>
      <w:proofErr w:type="gram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sao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cũ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gọi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giai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oạn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lịch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n</w:t>
      </w:r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ư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ớc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ta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n</w:t>
      </w:r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ă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179 TCN </w:t>
      </w:r>
      <w:proofErr w:type="spellStart"/>
      <w:r w:rsidR="00386B4E" w:rsidRPr="00814D6B">
        <w:rPr>
          <w:rFonts w:ascii="Times New Roman" w:hAnsi="Times New Roman" w:cs="Times New Roman" w:hint="cs"/>
          <w:b/>
          <w:sz w:val="24"/>
          <w:szCs w:val="24"/>
        </w:rPr>
        <w:t>đ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ến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thế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kỉ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Bắc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B4E" w:rsidRPr="00814D6B">
        <w:rPr>
          <w:rFonts w:ascii="Times New Roman" w:hAnsi="Times New Roman" w:cs="Times New Roman"/>
          <w:b/>
          <w:sz w:val="24"/>
          <w:szCs w:val="24"/>
        </w:rPr>
        <w:t>thuộc</w:t>
      </w:r>
      <w:proofErr w:type="spellEnd"/>
      <w:r w:rsidR="00386B4E" w:rsidRPr="00814D6B">
        <w:rPr>
          <w:rFonts w:ascii="Times New Roman" w:hAnsi="Times New Roman" w:cs="Times New Roman"/>
          <w:b/>
          <w:sz w:val="24"/>
          <w:szCs w:val="24"/>
        </w:rPr>
        <w:t>?</w:t>
      </w:r>
      <w:r w:rsidR="00386B4E" w:rsidRPr="00814D6B">
        <w:rPr>
          <w:rFonts w:ascii="Times New Roman" w:eastAsia="TimesNewRomanPS-BoldMT" w:hAnsi="Times New Roman" w:cs="Times New Roman"/>
          <w:b/>
          <w:i/>
          <w:sz w:val="24"/>
          <w:szCs w:val="24"/>
          <w:lang w:val="sv-SE"/>
        </w:rPr>
        <w:t xml:space="preserve">  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</w:pPr>
      <w:r w:rsidRPr="00814D6B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*Trả lời: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814D6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a) </w:t>
      </w:r>
      <w:bookmarkStart w:id="0" w:name="_GoBack"/>
      <w:r w:rsidRPr="00814D6B">
        <w:rPr>
          <w:rFonts w:ascii="Times New Roman" w:eastAsia="Calibri" w:hAnsi="Times New Roman" w:cs="Times New Roman"/>
          <w:sz w:val="24"/>
          <w:szCs w:val="24"/>
          <w:lang w:val="de-DE"/>
        </w:rPr>
        <w:t>Các triều đại phong kiến đô hộ nước ta là :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814D6B">
        <w:rPr>
          <w:rFonts w:ascii="Times New Roman" w:eastAsia="Calibri" w:hAnsi="Times New Roman" w:cs="Times New Roman"/>
          <w:sz w:val="24"/>
          <w:szCs w:val="24"/>
          <w:lang w:val="de-DE"/>
        </w:rPr>
        <w:t>- Nhà Triệu ,  nhà Hán , nhà Ngô , nhà Lương , nhà Tùy , nhà Đường .</w:t>
      </w:r>
    </w:p>
    <w:bookmarkEnd w:id="0"/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6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b)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 w:hint="cs"/>
          <w:sz w:val="24"/>
          <w:szCs w:val="24"/>
        </w:rPr>
        <w:t>đ</w:t>
      </w:r>
      <w:r w:rsidRPr="00814D6B">
        <w:rPr>
          <w:rFonts w:ascii="Times New Roman" w:hAnsi="Times New Roman" w:cs="Times New Roman"/>
          <w:sz w:val="24"/>
          <w:szCs w:val="24"/>
        </w:rPr>
        <w:t>oạn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</w:t>
      </w:r>
      <w:r w:rsidRPr="00814D6B">
        <w:rPr>
          <w:rFonts w:ascii="Times New Roman" w:hAnsi="Times New Roman" w:cs="Times New Roman" w:hint="cs"/>
          <w:sz w:val="24"/>
          <w:szCs w:val="24"/>
        </w:rPr>
        <w:t>ư</w:t>
      </w:r>
      <w:r w:rsidRPr="00814D6B">
        <w:rPr>
          <w:rFonts w:ascii="Times New Roman" w:hAnsi="Times New Roman" w:cs="Times New Roman"/>
          <w:sz w:val="24"/>
          <w:szCs w:val="24"/>
        </w:rPr>
        <w:t>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</w:t>
      </w:r>
      <w:r w:rsidRPr="00814D6B">
        <w:rPr>
          <w:rFonts w:ascii="Times New Roman" w:hAnsi="Times New Roman" w:cs="Times New Roman" w:hint="cs"/>
          <w:sz w:val="24"/>
          <w:szCs w:val="24"/>
        </w:rPr>
        <w:t>ă</w:t>
      </w:r>
      <w:r w:rsidRPr="00814D6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179 TCN </w:t>
      </w:r>
      <w:proofErr w:type="spellStart"/>
      <w:r w:rsidRPr="00814D6B">
        <w:rPr>
          <w:rFonts w:ascii="Times New Roman" w:hAnsi="Times New Roman" w:cs="Times New Roman" w:hint="cs"/>
          <w:sz w:val="24"/>
          <w:szCs w:val="24"/>
        </w:rPr>
        <w:t>đ</w:t>
      </w:r>
      <w:r w:rsidRPr="00814D6B">
        <w:rPr>
          <w:rFonts w:ascii="Times New Roman" w:hAnsi="Times New Roman" w:cs="Times New Roman"/>
          <w:sz w:val="24"/>
          <w:szCs w:val="24"/>
        </w:rPr>
        <w:t>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kỉ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D6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14D6B">
        <w:rPr>
          <w:rFonts w:ascii="Times New Roman" w:hAnsi="Times New Roman" w:cs="Times New Roman"/>
          <w:sz w:val="24"/>
          <w:szCs w:val="24"/>
        </w:rPr>
        <w:t xml:space="preserve"> .</w:t>
      </w:r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</w:pPr>
    </w:p>
    <w:p w:rsidR="007206D4" w:rsidRPr="00814D6B" w:rsidRDefault="005E399D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814D6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14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B4E" w:rsidRPr="00814D6B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814D6B">
        <w:rPr>
          <w:rFonts w:ascii="Times New Roman" w:hAnsi="Times New Roman" w:cs="Times New Roman"/>
          <w:b/>
          <w:sz w:val="24"/>
          <w:szCs w:val="24"/>
        </w:rPr>
        <w:t>:</w:t>
      </w:r>
      <w:r w:rsidR="00386B4E" w:rsidRPr="00814D6B">
        <w:rPr>
          <w:rFonts w:ascii="Times New Roman" w:hAnsi="Times New Roman" w:cs="Times New Roman"/>
          <w:b/>
          <w:sz w:val="24"/>
          <w:szCs w:val="24"/>
          <w:lang w:val="de-DE"/>
        </w:rPr>
        <w:t>Thành</w:t>
      </w:r>
      <w:proofErr w:type="gramEnd"/>
      <w:r w:rsidR="00386B4E" w:rsidRPr="00814D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phố Hồ Chí Minh bao gồm bao nhiêu quận huyện ? Trong đó có bao nhiêu quận và bao nhiêu huyện ? Kể tên các quận huyện ?</w:t>
      </w:r>
    </w:p>
    <w:p w:rsidR="00386B4E" w:rsidRPr="00814D6B" w:rsidRDefault="00386B4E" w:rsidP="0081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14D6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*Trả lời:</w:t>
      </w:r>
    </w:p>
    <w:p w:rsidR="00FA3475" w:rsidRPr="00814D6B" w:rsidRDefault="00386B4E" w:rsidP="00814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proofErr w:type="gram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6B4E" w:rsidRPr="00814D6B" w:rsidRDefault="00814D6B" w:rsidP="00814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- 19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1,2,3,4,5,6,7,8,9,10,11,12 ,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Gò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Vấp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Thạnh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Tân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Phú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Nhuận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Tân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Tân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Phú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D6B" w:rsidRPr="00814D6B" w:rsidRDefault="00814D6B" w:rsidP="00814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- 5 </w:t>
      </w:r>
      <w:proofErr w:type="spellStart"/>
      <w:proofErr w:type="gram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Bè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Chánh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Hóc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>Củ</w:t>
      </w:r>
      <w:proofErr w:type="spellEnd"/>
      <w:r w:rsidRPr="00814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Chi.</w:t>
      </w:r>
    </w:p>
    <w:sectPr w:rsidR="00814D6B" w:rsidRPr="00814D6B" w:rsidSect="00D34255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61" w:rsidRDefault="00340061" w:rsidP="002472BF">
      <w:pPr>
        <w:spacing w:after="0" w:line="240" w:lineRule="auto"/>
      </w:pPr>
      <w:r>
        <w:separator/>
      </w:r>
    </w:p>
  </w:endnote>
  <w:endnote w:type="continuationSeparator" w:id="0">
    <w:p w:rsidR="00340061" w:rsidRDefault="00340061" w:rsidP="002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61" w:rsidRDefault="00340061" w:rsidP="002472BF">
      <w:pPr>
        <w:spacing w:after="0" w:line="240" w:lineRule="auto"/>
      </w:pPr>
      <w:r>
        <w:separator/>
      </w:r>
    </w:p>
  </w:footnote>
  <w:footnote w:type="continuationSeparator" w:id="0">
    <w:p w:rsidR="00340061" w:rsidRDefault="00340061" w:rsidP="0024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56B"/>
    <w:multiLevelType w:val="hybridMultilevel"/>
    <w:tmpl w:val="58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945"/>
    <w:multiLevelType w:val="hybridMultilevel"/>
    <w:tmpl w:val="17964488"/>
    <w:lvl w:ilvl="0" w:tplc="D854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1D14"/>
    <w:multiLevelType w:val="hybridMultilevel"/>
    <w:tmpl w:val="36BE7E2A"/>
    <w:lvl w:ilvl="0" w:tplc="6AB6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711A1"/>
    <w:multiLevelType w:val="hybridMultilevel"/>
    <w:tmpl w:val="0634682C"/>
    <w:lvl w:ilvl="0" w:tplc="7A6E6D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5A0D"/>
    <w:multiLevelType w:val="hybridMultilevel"/>
    <w:tmpl w:val="631CAD04"/>
    <w:lvl w:ilvl="0" w:tplc="F656D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C22EE"/>
    <w:multiLevelType w:val="hybridMultilevel"/>
    <w:tmpl w:val="392823AC"/>
    <w:lvl w:ilvl="0" w:tplc="F40AD24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D7385"/>
    <w:multiLevelType w:val="hybridMultilevel"/>
    <w:tmpl w:val="B8508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4648C"/>
    <w:multiLevelType w:val="hybridMultilevel"/>
    <w:tmpl w:val="70B43658"/>
    <w:lvl w:ilvl="0" w:tplc="9F2CC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802B9"/>
    <w:multiLevelType w:val="hybridMultilevel"/>
    <w:tmpl w:val="D38A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D4"/>
    <w:rsid w:val="00005144"/>
    <w:rsid w:val="000210D6"/>
    <w:rsid w:val="0002630B"/>
    <w:rsid w:val="00026B51"/>
    <w:rsid w:val="00027010"/>
    <w:rsid w:val="00050A38"/>
    <w:rsid w:val="0005727C"/>
    <w:rsid w:val="00061B1B"/>
    <w:rsid w:val="000765C7"/>
    <w:rsid w:val="00077CA0"/>
    <w:rsid w:val="00081B3E"/>
    <w:rsid w:val="0008599A"/>
    <w:rsid w:val="00096E37"/>
    <w:rsid w:val="000B0951"/>
    <w:rsid w:val="000B70C1"/>
    <w:rsid w:val="000B7F77"/>
    <w:rsid w:val="000E73B0"/>
    <w:rsid w:val="000E7B89"/>
    <w:rsid w:val="000F1A64"/>
    <w:rsid w:val="000F5DF2"/>
    <w:rsid w:val="00105EBC"/>
    <w:rsid w:val="00105F6D"/>
    <w:rsid w:val="00111739"/>
    <w:rsid w:val="00114AF8"/>
    <w:rsid w:val="001218C1"/>
    <w:rsid w:val="001303E3"/>
    <w:rsid w:val="0014197D"/>
    <w:rsid w:val="00142BF8"/>
    <w:rsid w:val="00193A2B"/>
    <w:rsid w:val="001972B6"/>
    <w:rsid w:val="001A16B0"/>
    <w:rsid w:val="001A45AE"/>
    <w:rsid w:val="001B5BEB"/>
    <w:rsid w:val="001E25CF"/>
    <w:rsid w:val="001E65D9"/>
    <w:rsid w:val="00207672"/>
    <w:rsid w:val="002310BB"/>
    <w:rsid w:val="002318FE"/>
    <w:rsid w:val="002323D9"/>
    <w:rsid w:val="00244483"/>
    <w:rsid w:val="002472BF"/>
    <w:rsid w:val="00273B14"/>
    <w:rsid w:val="00285C1A"/>
    <w:rsid w:val="00286884"/>
    <w:rsid w:val="002B1F50"/>
    <w:rsid w:val="002B4BA6"/>
    <w:rsid w:val="002C098B"/>
    <w:rsid w:val="002C5581"/>
    <w:rsid w:val="002E3149"/>
    <w:rsid w:val="002E554D"/>
    <w:rsid w:val="002E6073"/>
    <w:rsid w:val="002F2168"/>
    <w:rsid w:val="00304894"/>
    <w:rsid w:val="0031110C"/>
    <w:rsid w:val="00317548"/>
    <w:rsid w:val="003243EE"/>
    <w:rsid w:val="00327D4B"/>
    <w:rsid w:val="0033189F"/>
    <w:rsid w:val="003322F6"/>
    <w:rsid w:val="00340061"/>
    <w:rsid w:val="003638F7"/>
    <w:rsid w:val="0036428D"/>
    <w:rsid w:val="00373CA9"/>
    <w:rsid w:val="00382352"/>
    <w:rsid w:val="00386B4E"/>
    <w:rsid w:val="00393B20"/>
    <w:rsid w:val="003A4BC6"/>
    <w:rsid w:val="003C1B1E"/>
    <w:rsid w:val="003C786B"/>
    <w:rsid w:val="003E2960"/>
    <w:rsid w:val="003F62A2"/>
    <w:rsid w:val="00410C95"/>
    <w:rsid w:val="00443286"/>
    <w:rsid w:val="00444508"/>
    <w:rsid w:val="00447495"/>
    <w:rsid w:val="00461AC6"/>
    <w:rsid w:val="00475059"/>
    <w:rsid w:val="004761F8"/>
    <w:rsid w:val="00476CDC"/>
    <w:rsid w:val="00484869"/>
    <w:rsid w:val="00492911"/>
    <w:rsid w:val="004B54DB"/>
    <w:rsid w:val="004B5ED2"/>
    <w:rsid w:val="004D30F5"/>
    <w:rsid w:val="004E1514"/>
    <w:rsid w:val="004F74F4"/>
    <w:rsid w:val="005315F4"/>
    <w:rsid w:val="0054467D"/>
    <w:rsid w:val="005506BA"/>
    <w:rsid w:val="005942FB"/>
    <w:rsid w:val="00595555"/>
    <w:rsid w:val="005A2A39"/>
    <w:rsid w:val="005B217E"/>
    <w:rsid w:val="005C61BC"/>
    <w:rsid w:val="005D28EE"/>
    <w:rsid w:val="005D5A2A"/>
    <w:rsid w:val="005E399D"/>
    <w:rsid w:val="00643661"/>
    <w:rsid w:val="00644DF6"/>
    <w:rsid w:val="006641AD"/>
    <w:rsid w:val="0068223C"/>
    <w:rsid w:val="00685988"/>
    <w:rsid w:val="00695F51"/>
    <w:rsid w:val="006A60DA"/>
    <w:rsid w:val="006B23A8"/>
    <w:rsid w:val="006E0271"/>
    <w:rsid w:val="006E04A6"/>
    <w:rsid w:val="00711707"/>
    <w:rsid w:val="00713EB3"/>
    <w:rsid w:val="007140FA"/>
    <w:rsid w:val="007206D4"/>
    <w:rsid w:val="00720CEF"/>
    <w:rsid w:val="0072140D"/>
    <w:rsid w:val="007327AC"/>
    <w:rsid w:val="0075495C"/>
    <w:rsid w:val="00766D78"/>
    <w:rsid w:val="007738FA"/>
    <w:rsid w:val="00796273"/>
    <w:rsid w:val="007A06B4"/>
    <w:rsid w:val="007B023D"/>
    <w:rsid w:val="00800AFB"/>
    <w:rsid w:val="0080613E"/>
    <w:rsid w:val="00807540"/>
    <w:rsid w:val="00814D6B"/>
    <w:rsid w:val="00824F3E"/>
    <w:rsid w:val="00831F03"/>
    <w:rsid w:val="00834D24"/>
    <w:rsid w:val="00836B6B"/>
    <w:rsid w:val="008630C6"/>
    <w:rsid w:val="0087125B"/>
    <w:rsid w:val="00896857"/>
    <w:rsid w:val="008A63C7"/>
    <w:rsid w:val="008B2EF5"/>
    <w:rsid w:val="008B59DF"/>
    <w:rsid w:val="008D218D"/>
    <w:rsid w:val="008E30F5"/>
    <w:rsid w:val="008F2DEB"/>
    <w:rsid w:val="00915FB3"/>
    <w:rsid w:val="0092139A"/>
    <w:rsid w:val="009229A7"/>
    <w:rsid w:val="00926205"/>
    <w:rsid w:val="0093148B"/>
    <w:rsid w:val="009315C7"/>
    <w:rsid w:val="00937732"/>
    <w:rsid w:val="00941276"/>
    <w:rsid w:val="009656FD"/>
    <w:rsid w:val="009700DF"/>
    <w:rsid w:val="00984EC1"/>
    <w:rsid w:val="009906B4"/>
    <w:rsid w:val="009E17F5"/>
    <w:rsid w:val="009F5A22"/>
    <w:rsid w:val="00A02F4B"/>
    <w:rsid w:val="00A0492C"/>
    <w:rsid w:val="00A06D73"/>
    <w:rsid w:val="00A27389"/>
    <w:rsid w:val="00A27FC9"/>
    <w:rsid w:val="00A42CB5"/>
    <w:rsid w:val="00A55F2E"/>
    <w:rsid w:val="00A570E7"/>
    <w:rsid w:val="00A62F2D"/>
    <w:rsid w:val="00A77331"/>
    <w:rsid w:val="00A87B15"/>
    <w:rsid w:val="00AA1AB9"/>
    <w:rsid w:val="00AA34DA"/>
    <w:rsid w:val="00AA41AD"/>
    <w:rsid w:val="00AC074C"/>
    <w:rsid w:val="00AD29B4"/>
    <w:rsid w:val="00AE6FB5"/>
    <w:rsid w:val="00AF5076"/>
    <w:rsid w:val="00AF5456"/>
    <w:rsid w:val="00B11973"/>
    <w:rsid w:val="00B25AFF"/>
    <w:rsid w:val="00B3272B"/>
    <w:rsid w:val="00B37F5C"/>
    <w:rsid w:val="00B40320"/>
    <w:rsid w:val="00B4655C"/>
    <w:rsid w:val="00B6206B"/>
    <w:rsid w:val="00B67800"/>
    <w:rsid w:val="00B7277C"/>
    <w:rsid w:val="00B747CC"/>
    <w:rsid w:val="00B84FD3"/>
    <w:rsid w:val="00BA1C25"/>
    <w:rsid w:val="00BD49EB"/>
    <w:rsid w:val="00BF57DB"/>
    <w:rsid w:val="00C014E8"/>
    <w:rsid w:val="00C109A3"/>
    <w:rsid w:val="00C23357"/>
    <w:rsid w:val="00C31A1C"/>
    <w:rsid w:val="00C32296"/>
    <w:rsid w:val="00C52026"/>
    <w:rsid w:val="00C5545B"/>
    <w:rsid w:val="00C56749"/>
    <w:rsid w:val="00C636F2"/>
    <w:rsid w:val="00C80745"/>
    <w:rsid w:val="00CA0454"/>
    <w:rsid w:val="00CA14EB"/>
    <w:rsid w:val="00CA6DFC"/>
    <w:rsid w:val="00CB1F1F"/>
    <w:rsid w:val="00CC019F"/>
    <w:rsid w:val="00CD10CC"/>
    <w:rsid w:val="00D04E05"/>
    <w:rsid w:val="00D16281"/>
    <w:rsid w:val="00D34255"/>
    <w:rsid w:val="00D42DF5"/>
    <w:rsid w:val="00D52CF6"/>
    <w:rsid w:val="00D53613"/>
    <w:rsid w:val="00DA211B"/>
    <w:rsid w:val="00DA7FB8"/>
    <w:rsid w:val="00DB26FE"/>
    <w:rsid w:val="00DB3CBD"/>
    <w:rsid w:val="00DB5799"/>
    <w:rsid w:val="00DD50C7"/>
    <w:rsid w:val="00DE43CD"/>
    <w:rsid w:val="00E00127"/>
    <w:rsid w:val="00E10CB5"/>
    <w:rsid w:val="00E178DA"/>
    <w:rsid w:val="00E34EDC"/>
    <w:rsid w:val="00E40B9B"/>
    <w:rsid w:val="00E415D4"/>
    <w:rsid w:val="00E50529"/>
    <w:rsid w:val="00E74E44"/>
    <w:rsid w:val="00E93103"/>
    <w:rsid w:val="00EB5F0E"/>
    <w:rsid w:val="00ED5022"/>
    <w:rsid w:val="00ED509E"/>
    <w:rsid w:val="00EF5BF5"/>
    <w:rsid w:val="00F02C0A"/>
    <w:rsid w:val="00F15AFA"/>
    <w:rsid w:val="00F22087"/>
    <w:rsid w:val="00F304BB"/>
    <w:rsid w:val="00F55D07"/>
    <w:rsid w:val="00F6355B"/>
    <w:rsid w:val="00F949EC"/>
    <w:rsid w:val="00FA3475"/>
    <w:rsid w:val="00FA3D3F"/>
    <w:rsid w:val="00FB00E5"/>
    <w:rsid w:val="00FD488D"/>
    <w:rsid w:val="00FD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D4"/>
    <w:pPr>
      <w:ind w:left="720"/>
      <w:contextualSpacing/>
    </w:pPr>
  </w:style>
  <w:style w:type="table" w:styleId="TableGrid">
    <w:name w:val="Table Grid"/>
    <w:basedOn w:val="TableNormal"/>
    <w:uiPriority w:val="39"/>
    <w:rsid w:val="0072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9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BF"/>
  </w:style>
  <w:style w:type="paragraph" w:styleId="Footer">
    <w:name w:val="footer"/>
    <w:basedOn w:val="Normal"/>
    <w:link w:val="FooterChar"/>
    <w:uiPriority w:val="99"/>
    <w:unhideWhenUsed/>
    <w:rsid w:val="0024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ThuNgan</dc:creator>
  <cp:keywords/>
  <dc:description/>
  <cp:lastModifiedBy>dell</cp:lastModifiedBy>
  <cp:revision>12</cp:revision>
  <dcterms:created xsi:type="dcterms:W3CDTF">2019-03-23T09:53:00Z</dcterms:created>
  <dcterms:modified xsi:type="dcterms:W3CDTF">2020-05-26T08:38:00Z</dcterms:modified>
</cp:coreProperties>
</file>