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BF" w:rsidRPr="00FD1A50" w:rsidRDefault="00A27BBF" w:rsidP="008D109F">
      <w:pPr>
        <w:pStyle w:val="ListParagraph"/>
        <w:spacing w:line="288" w:lineRule="auto"/>
        <w:ind w:left="0"/>
        <w:jc w:val="center"/>
        <w:rPr>
          <w:rFonts w:ascii="Times New Roman" w:hAnsi="Times New Roman"/>
          <w:b/>
          <w:sz w:val="28"/>
          <w:szCs w:val="28"/>
        </w:rPr>
      </w:pPr>
      <w:r w:rsidRPr="00FD1A50">
        <w:rPr>
          <w:rFonts w:ascii="Times New Roman" w:hAnsi="Times New Roman"/>
          <w:b/>
          <w:sz w:val="28"/>
          <w:szCs w:val="28"/>
        </w:rPr>
        <w:t>NỘI DUNG ĐỀ NGHỊ ĐƯA LÊN WEBSITE TRƯỜNG</w:t>
      </w:r>
    </w:p>
    <w:p w:rsidR="00A27BBF" w:rsidRPr="00FD1A50" w:rsidRDefault="00A27BBF" w:rsidP="008D109F">
      <w:pPr>
        <w:pStyle w:val="ListParagraph"/>
        <w:spacing w:line="288" w:lineRule="auto"/>
        <w:ind w:left="0"/>
        <w:rPr>
          <w:rFonts w:ascii="Times New Roman" w:hAnsi="Times New Roman"/>
          <w:sz w:val="28"/>
          <w:szCs w:val="28"/>
        </w:rPr>
      </w:pPr>
      <w:r w:rsidRPr="00FD1A50">
        <w:rPr>
          <w:rFonts w:ascii="Times New Roman" w:hAnsi="Times New Roman"/>
          <w:sz w:val="28"/>
          <w:szCs w:val="28"/>
        </w:rPr>
        <w:t>Họ tên giáo viên: Nguyễn Trần Thanh Nghiêm</w:t>
      </w:r>
    </w:p>
    <w:p w:rsidR="00A27BBF" w:rsidRPr="00FD1A50" w:rsidRDefault="00A27BBF" w:rsidP="008D109F">
      <w:pPr>
        <w:pStyle w:val="ListParagraph"/>
        <w:spacing w:line="288" w:lineRule="auto"/>
        <w:ind w:left="0"/>
        <w:rPr>
          <w:rFonts w:ascii="Times New Roman" w:hAnsi="Times New Roman"/>
          <w:sz w:val="28"/>
          <w:szCs w:val="28"/>
        </w:rPr>
      </w:pPr>
      <w:r w:rsidRPr="00FD1A50">
        <w:rPr>
          <w:rFonts w:ascii="Times New Roman" w:hAnsi="Times New Roman"/>
          <w:sz w:val="28"/>
          <w:szCs w:val="28"/>
        </w:rPr>
        <w:t>Môn dạy: Vật Lý</w:t>
      </w:r>
    </w:p>
    <w:p w:rsidR="00A27BBF" w:rsidRPr="00FD1A50" w:rsidRDefault="008D109F" w:rsidP="008D109F">
      <w:pPr>
        <w:pStyle w:val="ListParagraph"/>
        <w:spacing w:line="288" w:lineRule="auto"/>
        <w:ind w:left="0"/>
        <w:rPr>
          <w:rFonts w:ascii="Times New Roman" w:hAnsi="Times New Roman"/>
          <w:sz w:val="28"/>
          <w:szCs w:val="28"/>
        </w:rPr>
      </w:pPr>
      <w:r w:rsidRPr="00FD1A50">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312D583" wp14:editId="2495BB63">
                <wp:simplePos x="0" y="0"/>
                <wp:positionH relativeFrom="column">
                  <wp:posOffset>-299085</wp:posOffset>
                </wp:positionH>
                <wp:positionV relativeFrom="paragraph">
                  <wp:posOffset>200823</wp:posOffset>
                </wp:positionV>
                <wp:extent cx="6682105" cy="0"/>
                <wp:effectExtent l="0" t="0" r="2349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3.55pt;margin-top:15.8pt;width:5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k+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stpgk8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"/>
            </w:pict>
          </mc:Fallback>
        </mc:AlternateContent>
      </w:r>
      <w:r w:rsidR="00A27BBF" w:rsidRPr="00FD1A50">
        <w:rPr>
          <w:rFonts w:ascii="Times New Roman" w:hAnsi="Times New Roman"/>
          <w:sz w:val="28"/>
          <w:szCs w:val="28"/>
        </w:rPr>
        <w:t xml:space="preserve">Nội dung đưa lên Website: </w:t>
      </w:r>
      <w:r w:rsidR="00A27BBF" w:rsidRPr="00FD1A50">
        <w:rPr>
          <w:rFonts w:ascii="Times New Roman" w:hAnsi="Times New Roman"/>
          <w:i/>
          <w:color w:val="FF0000"/>
          <w:sz w:val="28"/>
          <w:szCs w:val="28"/>
        </w:rPr>
        <w:t xml:space="preserve"> Tài liệu </w:t>
      </w:r>
      <w:r w:rsidR="00A27BBF" w:rsidRPr="00FD1A50">
        <w:rPr>
          <w:rFonts w:ascii="Times New Roman" w:hAnsi="Times New Roman"/>
          <w:i/>
          <w:color w:val="FF0000"/>
          <w:sz w:val="28"/>
          <w:szCs w:val="28"/>
        </w:rPr>
        <w:t>học tập</w:t>
      </w:r>
      <w:r w:rsidR="00A27BBF" w:rsidRPr="00FD1A50">
        <w:rPr>
          <w:rFonts w:ascii="Times New Roman" w:hAnsi="Times New Roman"/>
          <w:i/>
          <w:color w:val="FF0000"/>
          <w:sz w:val="28"/>
          <w:szCs w:val="28"/>
        </w:rPr>
        <w:t xml:space="preserve"> – Khối: 9</w:t>
      </w:r>
    </w:p>
    <w:p w:rsidR="00A27BBF" w:rsidRPr="00FD1A50" w:rsidRDefault="00A27BBF" w:rsidP="008D109F">
      <w:pPr>
        <w:tabs>
          <w:tab w:val="left" w:pos="4223"/>
        </w:tabs>
        <w:spacing w:line="288" w:lineRule="auto"/>
        <w:rPr>
          <w:rFonts w:ascii="Times New Roman" w:hAnsi="Times New Roman"/>
          <w:b/>
          <w:sz w:val="28"/>
          <w:szCs w:val="28"/>
        </w:rPr>
      </w:pPr>
      <w:r w:rsidRPr="00FD1A50">
        <w:rPr>
          <w:rFonts w:ascii="Times New Roman" w:hAnsi="Times New Roman"/>
          <w:sz w:val="28"/>
          <w:szCs w:val="28"/>
        </w:rPr>
        <w:tab/>
      </w:r>
      <w:r w:rsidRPr="00FD1A50">
        <w:rPr>
          <w:rFonts w:ascii="Times New Roman" w:hAnsi="Times New Roman"/>
          <w:b/>
          <w:sz w:val="28"/>
          <w:szCs w:val="28"/>
        </w:rPr>
        <w:t>NỘI DUNG</w:t>
      </w:r>
    </w:p>
    <w:p w:rsidR="00A27BBF" w:rsidRPr="00FD1A50" w:rsidRDefault="00ED3006" w:rsidP="008D109F">
      <w:pPr>
        <w:spacing w:line="288" w:lineRule="auto"/>
        <w:jc w:val="center"/>
        <w:rPr>
          <w:rFonts w:ascii="Times New Roman" w:hAnsi="Times New Roman"/>
          <w:b/>
          <w:sz w:val="28"/>
          <w:szCs w:val="28"/>
        </w:rPr>
      </w:pPr>
      <w:r>
        <w:rPr>
          <w:rFonts w:ascii="Times New Roman" w:hAnsi="Times New Roman"/>
          <w:b/>
          <w:sz w:val="28"/>
          <w:szCs w:val="28"/>
        </w:rPr>
        <w:t>NỘI DUNG</w:t>
      </w:r>
      <w:r w:rsidR="00A27BBF" w:rsidRPr="00FD1A50">
        <w:rPr>
          <w:rFonts w:ascii="Times New Roman" w:hAnsi="Times New Roman"/>
          <w:b/>
          <w:sz w:val="28"/>
          <w:szCs w:val="28"/>
        </w:rPr>
        <w:t xml:space="preserve"> TỰ HỌC VẬT LÝ 9</w:t>
      </w:r>
    </w:p>
    <w:p w:rsidR="00A27BBF" w:rsidRPr="00FD1A50" w:rsidRDefault="00A27BBF" w:rsidP="008D109F">
      <w:pPr>
        <w:spacing w:line="288" w:lineRule="auto"/>
        <w:jc w:val="center"/>
        <w:rPr>
          <w:rFonts w:ascii="Times New Roman" w:hAnsi="Times New Roman"/>
          <w:b/>
          <w:sz w:val="28"/>
          <w:szCs w:val="28"/>
        </w:rPr>
      </w:pPr>
      <w:r w:rsidRPr="00FD1A50">
        <w:rPr>
          <w:rFonts w:ascii="Times New Roman" w:hAnsi="Times New Roman"/>
          <w:b/>
          <w:sz w:val="28"/>
          <w:szCs w:val="28"/>
        </w:rPr>
        <w:t xml:space="preserve">BÀI </w:t>
      </w:r>
      <w:r w:rsidRPr="00FD1A50">
        <w:rPr>
          <w:rFonts w:ascii="Times New Roman" w:hAnsi="Times New Roman"/>
          <w:b/>
          <w:sz w:val="28"/>
          <w:szCs w:val="28"/>
        </w:rPr>
        <w:t>40</w:t>
      </w:r>
      <w:r w:rsidRPr="00FD1A50">
        <w:rPr>
          <w:rFonts w:ascii="Times New Roman" w:hAnsi="Times New Roman"/>
          <w:b/>
          <w:sz w:val="28"/>
          <w:szCs w:val="28"/>
        </w:rPr>
        <w:t xml:space="preserve">: </w:t>
      </w:r>
      <w:r w:rsidRPr="00FD1A50">
        <w:rPr>
          <w:rFonts w:ascii="Times New Roman" w:hAnsi="Times New Roman"/>
          <w:b/>
          <w:sz w:val="28"/>
          <w:szCs w:val="28"/>
        </w:rPr>
        <w:t>HIỆN TƯỢNG KHÚC XẠ ÁNH SÁNG</w:t>
      </w:r>
      <w:bookmarkStart w:id="0" w:name="_GoBack"/>
      <w:bookmarkEnd w:id="0"/>
    </w:p>
    <w:p w:rsidR="00A27BBF" w:rsidRPr="00FD1A50" w:rsidRDefault="00A27BBF" w:rsidP="008D109F">
      <w:pPr>
        <w:spacing w:line="288" w:lineRule="auto"/>
        <w:rPr>
          <w:rFonts w:ascii="Times New Roman" w:hAnsi="Times New Roman"/>
          <w:sz w:val="28"/>
          <w:szCs w:val="28"/>
        </w:rPr>
      </w:pPr>
    </w:p>
    <w:p w:rsidR="00233C9E" w:rsidRPr="00FD1A50" w:rsidRDefault="00A27BBF" w:rsidP="008D109F">
      <w:pPr>
        <w:spacing w:line="288" w:lineRule="auto"/>
        <w:rPr>
          <w:rFonts w:ascii="Times New Roman" w:hAnsi="Times New Roman"/>
          <w:b/>
          <w:sz w:val="28"/>
          <w:szCs w:val="28"/>
        </w:rPr>
      </w:pPr>
      <w:r w:rsidRPr="00FD1A50">
        <w:rPr>
          <w:rFonts w:ascii="Times New Roman" w:hAnsi="Times New Roman"/>
          <w:b/>
          <w:sz w:val="28"/>
          <w:szCs w:val="28"/>
        </w:rPr>
        <w:t>I. TÓM TẮT LÝ THUYẾT</w:t>
      </w:r>
    </w:p>
    <w:p w:rsidR="00A27BBF" w:rsidRPr="00FD1A50" w:rsidRDefault="00A27BBF" w:rsidP="008D109F">
      <w:pPr>
        <w:spacing w:line="288" w:lineRule="auto"/>
        <w:rPr>
          <w:rFonts w:ascii="Times New Roman" w:hAnsi="Times New Roman"/>
          <w:b/>
          <w:i/>
          <w:sz w:val="28"/>
          <w:szCs w:val="28"/>
        </w:rPr>
      </w:pPr>
      <w:r w:rsidRPr="00FD1A50">
        <w:rPr>
          <w:rFonts w:ascii="Times New Roman" w:hAnsi="Times New Roman"/>
          <w:b/>
          <w:i/>
          <w:sz w:val="28"/>
          <w:szCs w:val="28"/>
        </w:rPr>
        <w:t>1. Hiện tượng khúc xạ ánh sáng</w:t>
      </w:r>
    </w:p>
    <w:p w:rsidR="00A27BBF" w:rsidRPr="00FD1A50" w:rsidRDefault="00A27BBF" w:rsidP="008D109F">
      <w:pPr>
        <w:spacing w:line="288" w:lineRule="auto"/>
        <w:ind w:firstLine="720"/>
        <w:jc w:val="both"/>
        <w:rPr>
          <w:rFonts w:ascii="Times New Roman" w:hAnsi="Times New Roman"/>
          <w:color w:val="000000"/>
          <w:sz w:val="28"/>
          <w:szCs w:val="28"/>
          <w:shd w:val="clear" w:color="auto" w:fill="FFFFFF"/>
        </w:rPr>
      </w:pPr>
      <w:r w:rsidRPr="00FD1A50">
        <w:rPr>
          <w:rFonts w:ascii="Times New Roman" w:hAnsi="Times New Roman"/>
          <w:color w:val="000000"/>
          <w:sz w:val="28"/>
          <w:szCs w:val="28"/>
          <w:shd w:val="clear" w:color="auto" w:fill="FFFFFF"/>
        </w:rPr>
        <w:t xml:space="preserve">- </w:t>
      </w:r>
      <w:r w:rsidRPr="00FD1A50">
        <w:rPr>
          <w:rFonts w:ascii="Times New Roman" w:hAnsi="Times New Roman"/>
          <w:color w:val="000000"/>
          <w:sz w:val="28"/>
          <w:szCs w:val="28"/>
          <w:shd w:val="clear" w:color="auto" w:fill="FFFFFF"/>
        </w:rPr>
        <w:t>Hiện tượng tia sáng truyền từ môi trường trong suốt này sang môi trường trong suốt khác bị gãy khúc tại mặt phân cách giữa hai môi trường được gọi là hiện tượng khúc xạ ánh sáng</w:t>
      </w:r>
    </w:p>
    <w:p w:rsidR="003F3C8C" w:rsidRPr="00FD1A50" w:rsidRDefault="003F3C8C" w:rsidP="003F3C8C">
      <w:pPr>
        <w:spacing w:line="288" w:lineRule="auto"/>
        <w:jc w:val="center"/>
        <w:rPr>
          <w:rFonts w:ascii="Times New Roman" w:hAnsi="Times New Roman"/>
          <w:color w:val="000000"/>
          <w:sz w:val="28"/>
          <w:szCs w:val="28"/>
          <w:shd w:val="clear" w:color="auto" w:fill="FFFFFF"/>
        </w:rPr>
      </w:pPr>
    </w:p>
    <w:p w:rsidR="00032EE3" w:rsidRPr="00FD1A50" w:rsidRDefault="00032EE3" w:rsidP="003F3C8C">
      <w:pPr>
        <w:spacing w:line="288" w:lineRule="auto"/>
        <w:jc w:val="center"/>
        <w:rPr>
          <w:rFonts w:ascii="Times New Roman" w:hAnsi="Times New Roman"/>
          <w:color w:val="000000"/>
          <w:sz w:val="28"/>
          <w:szCs w:val="28"/>
          <w:shd w:val="clear" w:color="auto" w:fill="FFFFFF"/>
        </w:rPr>
      </w:pPr>
      <w:r w:rsidRPr="00FD1A50">
        <w:rPr>
          <w:rFonts w:ascii="Times New Roman" w:hAnsi="Times New Roman"/>
          <w:sz w:val="28"/>
          <w:szCs w:val="28"/>
        </w:rPr>
        <w:drawing>
          <wp:inline distT="0" distB="0" distL="0" distR="0" wp14:anchorId="1F4292AB" wp14:editId="58016B75">
            <wp:extent cx="2145030" cy="2640330"/>
            <wp:effectExtent l="0" t="0" r="7620" b="762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45030" cy="2640330"/>
                    </a:xfrm>
                    <a:prstGeom prst="rect">
                      <a:avLst/>
                    </a:prstGeom>
                  </pic:spPr>
                </pic:pic>
              </a:graphicData>
            </a:graphic>
          </wp:inline>
        </w:drawing>
      </w:r>
      <w:r w:rsidRPr="00FD1A50">
        <w:rPr>
          <w:rFonts w:ascii="Times New Roman" w:hAnsi="Times New Roman"/>
          <w:bCs w:val="0"/>
          <w:noProof/>
          <w:sz w:val="28"/>
          <w:szCs w:val="28"/>
        </w:rPr>
        <w:drawing>
          <wp:inline distT="0" distB="0" distL="0" distR="0" wp14:anchorId="49845054" wp14:editId="740A84C6">
            <wp:extent cx="3115385" cy="2654257"/>
            <wp:effectExtent l="0" t="0" r="8890" b="0"/>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960" cy="2653894"/>
                    </a:xfrm>
                    <a:prstGeom prst="rect">
                      <a:avLst/>
                    </a:prstGeom>
                    <a:noFill/>
                    <a:ln>
                      <a:noFill/>
                    </a:ln>
                  </pic:spPr>
                </pic:pic>
              </a:graphicData>
            </a:graphic>
          </wp:inline>
        </w:drawing>
      </w:r>
    </w:p>
    <w:p w:rsidR="00D74957" w:rsidRPr="00D74957" w:rsidRDefault="007F395A" w:rsidP="008D109F">
      <w:pPr>
        <w:spacing w:line="288" w:lineRule="auto"/>
        <w:ind w:right="48" w:firstLine="720"/>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Trên hình vẽ, quy ước gọi:</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SI là tia tới.</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IK là tia khúc xạ.</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I là điểm tới.</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NN’ vuông góc với mặt phân cách là pháp tuyến tại điểm tới.</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Góc SIN là góc tới, kí hiệu là i.</w:t>
      </w:r>
    </w:p>
    <w:p w:rsidR="00D74957" w:rsidRPr="00D74957"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Góc KIN' là góc khúc xạ, kí hiệu là r.</w:t>
      </w:r>
    </w:p>
    <w:p w:rsidR="00D74957" w:rsidRPr="00FD1A50" w:rsidRDefault="007F395A" w:rsidP="008D109F">
      <w:pPr>
        <w:spacing w:line="288" w:lineRule="auto"/>
        <w:ind w:left="672" w:right="48" w:firstLine="672"/>
        <w:jc w:val="both"/>
        <w:rPr>
          <w:rFonts w:ascii="Times New Roman" w:hAnsi="Times New Roman"/>
          <w:bCs w:val="0"/>
          <w:color w:val="000000"/>
          <w:sz w:val="28"/>
          <w:szCs w:val="28"/>
        </w:rPr>
      </w:pPr>
      <w:r w:rsidRPr="00FD1A50">
        <w:rPr>
          <w:rFonts w:ascii="Times New Roman" w:hAnsi="Times New Roman"/>
          <w:bCs w:val="0"/>
          <w:color w:val="000000"/>
          <w:sz w:val="28"/>
          <w:szCs w:val="28"/>
        </w:rPr>
        <w:t xml:space="preserve">+ </w:t>
      </w:r>
      <w:r w:rsidR="00D74957" w:rsidRPr="00D74957">
        <w:rPr>
          <w:rFonts w:ascii="Times New Roman" w:hAnsi="Times New Roman"/>
          <w:bCs w:val="0"/>
          <w:color w:val="000000"/>
          <w:sz w:val="28"/>
          <w:szCs w:val="28"/>
        </w:rPr>
        <w:t>Mặt phẳng chứa tia tới SI và pháp tuyến NN’ là mặt phẳng tới.</w:t>
      </w:r>
    </w:p>
    <w:p w:rsidR="00A27BBF" w:rsidRPr="00FD1A50" w:rsidRDefault="00032EE3" w:rsidP="008D109F">
      <w:pPr>
        <w:spacing w:line="288" w:lineRule="auto"/>
        <w:rPr>
          <w:rFonts w:ascii="Times New Roman" w:hAnsi="Times New Roman"/>
          <w:b/>
          <w:i/>
          <w:sz w:val="28"/>
          <w:szCs w:val="28"/>
        </w:rPr>
      </w:pPr>
      <w:r w:rsidRPr="00FD1A50">
        <w:rPr>
          <w:rFonts w:ascii="Times New Roman" w:hAnsi="Times New Roman"/>
          <w:b/>
          <w:i/>
          <w:sz w:val="28"/>
          <w:szCs w:val="28"/>
        </w:rPr>
        <w:t>2. Sự khúc xạ của tia sáng</w:t>
      </w:r>
    </w:p>
    <w:p w:rsidR="003F3C8C" w:rsidRPr="00FD1A50" w:rsidRDefault="003F3C8C" w:rsidP="008D109F">
      <w:pPr>
        <w:spacing w:line="288" w:lineRule="auto"/>
        <w:rPr>
          <w:rFonts w:ascii="Times New Roman" w:hAnsi="Times New Roman"/>
          <w:b/>
          <w:i/>
          <w:sz w:val="28"/>
          <w:szCs w:val="28"/>
        </w:rPr>
      </w:pPr>
    </w:p>
    <w:p w:rsidR="007F395A" w:rsidRPr="007F395A" w:rsidRDefault="007F395A" w:rsidP="008D109F">
      <w:pPr>
        <w:spacing w:line="288" w:lineRule="auto"/>
        <w:ind w:right="48" w:firstLine="720"/>
        <w:jc w:val="both"/>
        <w:rPr>
          <w:rFonts w:ascii="Times New Roman" w:hAnsi="Times New Roman"/>
          <w:bCs w:val="0"/>
          <w:color w:val="000000"/>
          <w:sz w:val="28"/>
          <w:szCs w:val="28"/>
        </w:rPr>
      </w:pPr>
      <w:r w:rsidRPr="007F395A">
        <w:rPr>
          <w:rFonts w:ascii="Times New Roman" w:hAnsi="Times New Roman"/>
          <w:bCs w:val="0"/>
          <w:color w:val="000000"/>
          <w:sz w:val="28"/>
          <w:szCs w:val="28"/>
        </w:rPr>
        <w:lastRenderedPageBreak/>
        <w:t>- Khi tia sáng truyền từ không khí sang nước, góc khúc xạ nhỏ hơn góc tới.</w:t>
      </w:r>
    </w:p>
    <w:p w:rsidR="007F395A" w:rsidRPr="007F395A" w:rsidRDefault="007F395A" w:rsidP="008D109F">
      <w:pPr>
        <w:spacing w:line="288" w:lineRule="auto"/>
        <w:jc w:val="center"/>
        <w:rPr>
          <w:rFonts w:ascii="Times New Roman" w:hAnsi="Times New Roman"/>
          <w:bCs w:val="0"/>
          <w:sz w:val="28"/>
          <w:szCs w:val="28"/>
        </w:rPr>
      </w:pPr>
      <w:r w:rsidRPr="00FD1A50">
        <w:rPr>
          <w:rFonts w:ascii="Times New Roman" w:hAnsi="Times New Roman"/>
          <w:bCs w:val="0"/>
          <w:noProof/>
          <w:sz w:val="28"/>
          <w:szCs w:val="28"/>
        </w:rPr>
        <w:drawing>
          <wp:inline distT="0" distB="0" distL="0" distR="0" wp14:anchorId="52948D19" wp14:editId="27F5EAF3">
            <wp:extent cx="3051175" cy="2681605"/>
            <wp:effectExtent l="0" t="0" r="0" b="4445"/>
            <wp:docPr id="4"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75" cy="2681605"/>
                    </a:xfrm>
                    <a:prstGeom prst="rect">
                      <a:avLst/>
                    </a:prstGeom>
                    <a:noFill/>
                    <a:ln>
                      <a:noFill/>
                    </a:ln>
                  </pic:spPr>
                </pic:pic>
              </a:graphicData>
            </a:graphic>
          </wp:inline>
        </w:drawing>
      </w:r>
    </w:p>
    <w:p w:rsidR="007F395A" w:rsidRPr="007F395A" w:rsidRDefault="007F395A" w:rsidP="008D109F">
      <w:pPr>
        <w:spacing w:line="288" w:lineRule="auto"/>
        <w:ind w:right="48" w:firstLine="720"/>
        <w:jc w:val="both"/>
        <w:rPr>
          <w:rFonts w:ascii="Times New Roman" w:hAnsi="Times New Roman"/>
          <w:bCs w:val="0"/>
          <w:color w:val="000000"/>
          <w:sz w:val="28"/>
          <w:szCs w:val="28"/>
        </w:rPr>
      </w:pPr>
      <w:r w:rsidRPr="007F395A">
        <w:rPr>
          <w:rFonts w:ascii="Times New Roman" w:hAnsi="Times New Roman"/>
          <w:bCs w:val="0"/>
          <w:color w:val="000000"/>
          <w:sz w:val="28"/>
          <w:szCs w:val="28"/>
        </w:rPr>
        <w:t>- Khi tia sáng truyền từ nước sang không khí thì góc khúc xạ lớn hơn góc tới.</w:t>
      </w:r>
    </w:p>
    <w:p w:rsidR="00A27BBF" w:rsidRPr="00FD1A50" w:rsidRDefault="007F395A" w:rsidP="008D109F">
      <w:pPr>
        <w:spacing w:line="288" w:lineRule="auto"/>
        <w:jc w:val="center"/>
        <w:rPr>
          <w:rFonts w:ascii="Times New Roman" w:hAnsi="Times New Roman"/>
          <w:sz w:val="28"/>
          <w:szCs w:val="28"/>
        </w:rPr>
      </w:pPr>
      <w:r w:rsidRPr="00FD1A50">
        <w:rPr>
          <w:rFonts w:ascii="Times New Roman" w:hAnsi="Times New Roman"/>
          <w:bCs w:val="0"/>
          <w:noProof/>
          <w:sz w:val="28"/>
          <w:szCs w:val="28"/>
        </w:rPr>
        <w:drawing>
          <wp:inline distT="0" distB="0" distL="0" distR="0" wp14:anchorId="20433137" wp14:editId="4CC3C2A7">
            <wp:extent cx="3352800" cy="2482585"/>
            <wp:effectExtent l="0" t="0" r="0" b="0"/>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6735" cy="2485499"/>
                    </a:xfrm>
                    <a:prstGeom prst="rect">
                      <a:avLst/>
                    </a:prstGeom>
                    <a:noFill/>
                    <a:ln>
                      <a:noFill/>
                    </a:ln>
                  </pic:spPr>
                </pic:pic>
              </a:graphicData>
            </a:graphic>
          </wp:inline>
        </w:drawing>
      </w:r>
    </w:p>
    <w:p w:rsidR="00A27BBF" w:rsidRPr="00FD1A50" w:rsidRDefault="00A27BBF" w:rsidP="008D109F">
      <w:pPr>
        <w:spacing w:line="288" w:lineRule="auto"/>
        <w:rPr>
          <w:rFonts w:ascii="Times New Roman" w:hAnsi="Times New Roman"/>
          <w:sz w:val="28"/>
          <w:szCs w:val="28"/>
        </w:rPr>
      </w:pPr>
    </w:p>
    <w:p w:rsidR="007F395A" w:rsidRPr="007F395A" w:rsidRDefault="007F395A" w:rsidP="008D109F">
      <w:pPr>
        <w:spacing w:line="288" w:lineRule="auto"/>
        <w:ind w:right="48"/>
        <w:outlineLvl w:val="2"/>
        <w:rPr>
          <w:rFonts w:ascii="Times New Roman" w:hAnsi="Times New Roman"/>
          <w:b/>
          <w:bCs w:val="0"/>
          <w:i/>
          <w:color w:val="000000"/>
          <w:sz w:val="28"/>
          <w:szCs w:val="28"/>
        </w:rPr>
      </w:pPr>
      <w:r w:rsidRPr="007F395A">
        <w:rPr>
          <w:rFonts w:ascii="Times New Roman" w:hAnsi="Times New Roman"/>
          <w:b/>
          <w:bCs w:val="0"/>
          <w:i/>
          <w:color w:val="000000"/>
          <w:sz w:val="28"/>
          <w:szCs w:val="28"/>
        </w:rPr>
        <w:t>3. Liên hệ thực tế</w:t>
      </w:r>
    </w:p>
    <w:p w:rsidR="007F395A" w:rsidRPr="007F395A" w:rsidRDefault="007F395A" w:rsidP="008D109F">
      <w:pPr>
        <w:spacing w:line="288" w:lineRule="auto"/>
        <w:jc w:val="center"/>
        <w:rPr>
          <w:rFonts w:ascii="Times New Roman" w:hAnsi="Times New Roman"/>
          <w:bCs w:val="0"/>
          <w:sz w:val="28"/>
          <w:szCs w:val="28"/>
        </w:rPr>
      </w:pPr>
      <w:r w:rsidRPr="00FD1A50">
        <w:rPr>
          <w:rFonts w:ascii="Times New Roman" w:hAnsi="Times New Roman"/>
          <w:bCs w:val="0"/>
          <w:noProof/>
          <w:sz w:val="28"/>
          <w:szCs w:val="28"/>
        </w:rPr>
        <w:drawing>
          <wp:inline distT="0" distB="0" distL="0" distR="0" wp14:anchorId="0D0F58F0" wp14:editId="20D3A19E">
            <wp:extent cx="3134595" cy="2352675"/>
            <wp:effectExtent l="0" t="0" r="8890" b="0"/>
            <wp:docPr id="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319" cy="2363726"/>
                    </a:xfrm>
                    <a:prstGeom prst="rect">
                      <a:avLst/>
                    </a:prstGeom>
                    <a:noFill/>
                    <a:ln>
                      <a:noFill/>
                    </a:ln>
                  </pic:spPr>
                </pic:pic>
              </a:graphicData>
            </a:graphic>
          </wp:inline>
        </w:drawing>
      </w:r>
    </w:p>
    <w:p w:rsidR="007F395A" w:rsidRPr="007F395A" w:rsidRDefault="00122BF7" w:rsidP="008D109F">
      <w:pPr>
        <w:spacing w:line="288" w:lineRule="auto"/>
        <w:ind w:right="48"/>
        <w:jc w:val="center"/>
        <w:rPr>
          <w:rFonts w:ascii="Times New Roman" w:hAnsi="Times New Roman"/>
          <w:bCs w:val="0"/>
          <w:color w:val="000000"/>
          <w:sz w:val="28"/>
          <w:szCs w:val="28"/>
        </w:rPr>
      </w:pPr>
      <w:r w:rsidRPr="00FD1A50">
        <w:rPr>
          <w:rFonts w:ascii="Times New Roman" w:hAnsi="Times New Roman"/>
          <w:bCs w:val="0"/>
          <w:i/>
          <w:iCs/>
          <w:color w:val="000000"/>
          <w:sz w:val="28"/>
          <w:szCs w:val="28"/>
        </w:rPr>
        <w:lastRenderedPageBreak/>
        <w:t>V</w:t>
      </w:r>
      <w:r w:rsidR="007F395A" w:rsidRPr="007F395A">
        <w:rPr>
          <w:rFonts w:ascii="Times New Roman" w:hAnsi="Times New Roman"/>
          <w:bCs w:val="0"/>
          <w:i/>
          <w:iCs/>
          <w:color w:val="000000"/>
          <w:sz w:val="28"/>
          <w:szCs w:val="28"/>
        </w:rPr>
        <w:t>ị trí thật của những vật ở trong nước thấp hơn vị trí mà mắt ta nhìn thấy</w:t>
      </w:r>
    </w:p>
    <w:p w:rsidR="007F395A" w:rsidRPr="00FD1A50" w:rsidRDefault="007F395A" w:rsidP="008D109F">
      <w:pPr>
        <w:spacing w:line="288" w:lineRule="auto"/>
        <w:jc w:val="center"/>
        <w:rPr>
          <w:rFonts w:ascii="Times New Roman" w:hAnsi="Times New Roman"/>
          <w:bCs w:val="0"/>
          <w:i/>
          <w:iCs/>
          <w:color w:val="000000"/>
          <w:sz w:val="28"/>
          <w:szCs w:val="28"/>
        </w:rPr>
      </w:pPr>
      <w:r w:rsidRPr="00FD1A50">
        <w:rPr>
          <w:rFonts w:ascii="Times New Roman" w:hAnsi="Times New Roman"/>
          <w:bCs w:val="0"/>
          <w:noProof/>
          <w:sz w:val="28"/>
          <w:szCs w:val="28"/>
        </w:rPr>
        <w:drawing>
          <wp:inline distT="0" distB="0" distL="0" distR="0" wp14:anchorId="71EBE73D" wp14:editId="0212FBE3">
            <wp:extent cx="6216162" cy="2062493"/>
            <wp:effectExtent l="0" t="0" r="0" b="0"/>
            <wp:docPr id="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277" cy="2062531"/>
                    </a:xfrm>
                    <a:prstGeom prst="rect">
                      <a:avLst/>
                    </a:prstGeom>
                    <a:noFill/>
                    <a:ln>
                      <a:noFill/>
                    </a:ln>
                  </pic:spPr>
                </pic:pic>
              </a:graphicData>
            </a:graphic>
          </wp:inline>
        </w:drawing>
      </w:r>
      <w:r w:rsidRPr="007F395A">
        <w:rPr>
          <w:rFonts w:ascii="Times New Roman" w:hAnsi="Times New Roman"/>
          <w:bCs w:val="0"/>
          <w:i/>
          <w:iCs/>
          <w:color w:val="000000"/>
          <w:sz w:val="28"/>
          <w:szCs w:val="28"/>
        </w:rPr>
        <w:t>Nhìn xuống cốc nước, ta thấy ống hút như bị gãy khúc tại mặt nước</w:t>
      </w:r>
    </w:p>
    <w:p w:rsidR="007F395A" w:rsidRPr="007F395A" w:rsidRDefault="007F395A" w:rsidP="008D109F">
      <w:pPr>
        <w:spacing w:line="288" w:lineRule="auto"/>
        <w:jc w:val="center"/>
        <w:rPr>
          <w:rFonts w:ascii="Times New Roman" w:hAnsi="Times New Roman"/>
          <w:bCs w:val="0"/>
          <w:sz w:val="28"/>
          <w:szCs w:val="28"/>
        </w:rPr>
      </w:pPr>
      <w:r w:rsidRPr="007F395A">
        <w:rPr>
          <w:rFonts w:ascii="Times New Roman" w:hAnsi="Times New Roman"/>
          <w:bCs w:val="0"/>
          <w:i/>
          <w:iCs/>
          <w:color w:val="000000"/>
          <w:sz w:val="28"/>
          <w:szCs w:val="28"/>
        </w:rPr>
        <w:t>và đáy cốc dường như cao lên</w:t>
      </w:r>
    </w:p>
    <w:p w:rsidR="00A27BBF" w:rsidRPr="00FD1A50" w:rsidRDefault="001A34A0" w:rsidP="008D109F">
      <w:pPr>
        <w:spacing w:line="288" w:lineRule="auto"/>
        <w:rPr>
          <w:rFonts w:ascii="Times New Roman" w:hAnsi="Times New Roman"/>
          <w:b/>
          <w:sz w:val="28"/>
          <w:szCs w:val="28"/>
        </w:rPr>
      </w:pPr>
      <w:r w:rsidRPr="00FD1A50">
        <w:rPr>
          <w:rFonts w:ascii="Times New Roman" w:hAnsi="Times New Roman"/>
          <w:b/>
          <w:sz w:val="28"/>
          <w:szCs w:val="28"/>
        </w:rPr>
        <w:t>II. BÀI TẬP</w:t>
      </w:r>
    </w:p>
    <w:p w:rsidR="001A34A0" w:rsidRPr="001A34A0" w:rsidRDefault="008D109F" w:rsidP="008D109F">
      <w:pPr>
        <w:spacing w:line="288" w:lineRule="auto"/>
        <w:ind w:right="48"/>
        <w:jc w:val="both"/>
        <w:rPr>
          <w:rFonts w:ascii="Times New Roman" w:hAnsi="Times New Roman"/>
          <w:bCs w:val="0"/>
          <w:color w:val="000000"/>
          <w:sz w:val="28"/>
          <w:szCs w:val="28"/>
        </w:rPr>
      </w:pPr>
      <w:r w:rsidRPr="00FD1A50">
        <w:rPr>
          <w:rFonts w:ascii="Times New Roman" w:hAnsi="Times New Roman"/>
          <w:b/>
          <w:color w:val="0000FF"/>
          <w:sz w:val="28"/>
          <w:szCs w:val="28"/>
        </w:rPr>
        <w:t xml:space="preserve">Câu </w:t>
      </w:r>
      <w:r w:rsidR="001A34A0" w:rsidRPr="001A34A0">
        <w:rPr>
          <w:rFonts w:ascii="Times New Roman" w:hAnsi="Times New Roman"/>
          <w:b/>
          <w:color w:val="0000FF"/>
          <w:sz w:val="28"/>
          <w:szCs w:val="28"/>
        </w:rPr>
        <w:t xml:space="preserve"> 1:</w:t>
      </w:r>
      <w:r w:rsidR="001A34A0" w:rsidRPr="001A34A0">
        <w:rPr>
          <w:rFonts w:ascii="Times New Roman" w:hAnsi="Times New Roman"/>
          <w:bCs w:val="0"/>
          <w:color w:val="000000"/>
          <w:sz w:val="28"/>
          <w:szCs w:val="28"/>
        </w:rPr>
        <w:t> Hiện tượng khúc xạ ánh sáng là hiện tượng tia sáng tới khi gặp mặt phân cách giữa hai môi trường: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bị hắt trở lại môi trường cũ.</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bị hấp thụ hoàn toàn và không truyền đi vào môi trường trong suốt thứ hai.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tiếp tục đi thẳng vào môi trường trong suốt thứ hai.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bị gãy khúc tại mặt phân cách giữa hai môi trường và đi vào môi trường trong suốt thứ hai.</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Câu 2:</w:t>
      </w:r>
      <w:r w:rsidRPr="001A34A0">
        <w:rPr>
          <w:rFonts w:ascii="Times New Roman" w:hAnsi="Times New Roman"/>
          <w:bCs w:val="0"/>
          <w:color w:val="000000"/>
          <w:sz w:val="28"/>
          <w:szCs w:val="28"/>
        </w:rPr>
        <w:t> Pháp tuyến là đường thẳng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tạo với tia tới một góc vuông tại điểm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tạo với mặt phân cách giữa hai môi trường góc vuông tại điểm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tạo với mặt phân cách giữa hai môi trường một góc nhọn tại điểm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song song với mặt phân cách giữa hai môi trường.</w:t>
      </w:r>
    </w:p>
    <w:p w:rsidR="001A34A0" w:rsidRPr="00FD1A5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Câu 3:</w:t>
      </w:r>
      <w:r w:rsidRPr="001A34A0">
        <w:rPr>
          <w:rFonts w:ascii="Times New Roman" w:hAnsi="Times New Roman"/>
          <w:bCs w:val="0"/>
          <w:color w:val="000000"/>
          <w:sz w:val="28"/>
          <w:szCs w:val="28"/>
        </w:rPr>
        <w:t> Khi một tia sáng đi từ không khí tới mặt phân cách giữa không khí và nước thì có thể xảy ra hiện tượng nào dưới đây?</w:t>
      </w:r>
    </w:p>
    <w:p w:rsidR="00277058" w:rsidRPr="00FD1A50" w:rsidRDefault="00277058" w:rsidP="00277058">
      <w:pPr>
        <w:spacing w:line="288" w:lineRule="auto"/>
        <w:ind w:right="48"/>
        <w:jc w:val="center"/>
        <w:rPr>
          <w:rFonts w:ascii="Times New Roman" w:hAnsi="Times New Roman"/>
          <w:bCs w:val="0"/>
          <w:color w:val="000000"/>
          <w:sz w:val="28"/>
          <w:szCs w:val="28"/>
        </w:rPr>
      </w:pPr>
      <w:r w:rsidRPr="00FD1A50">
        <w:rPr>
          <w:rFonts w:ascii="Times New Roman" w:hAnsi="Times New Roman"/>
          <w:color w:val="000000"/>
          <w:sz w:val="28"/>
          <w:szCs w:val="28"/>
        </w:rPr>
        <w:drawing>
          <wp:inline distT="0" distB="0" distL="0" distR="0" wp14:anchorId="2D55D628" wp14:editId="51059A31">
            <wp:extent cx="5105400" cy="2085989"/>
            <wp:effectExtent l="0" t="0" r="0"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t="21620" b="17087"/>
                    <a:stretch/>
                  </pic:blipFill>
                  <pic:spPr bwMode="auto">
                    <a:xfrm>
                      <a:off x="0" y="0"/>
                      <a:ext cx="5103580" cy="2085245"/>
                    </a:xfrm>
                    <a:prstGeom prst="rect">
                      <a:avLst/>
                    </a:prstGeom>
                    <a:ln>
                      <a:noFill/>
                    </a:ln>
                    <a:extLst>
                      <a:ext uri="{53640926-AAD7-44D8-BBD7-CCE9431645EC}">
                        <a14:shadowObscured xmlns:a14="http://schemas.microsoft.com/office/drawing/2010/main"/>
                      </a:ext>
                    </a:extLst>
                  </pic:spPr>
                </pic:pic>
              </a:graphicData>
            </a:graphic>
          </wp:inline>
        </w:drawing>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lastRenderedPageBreak/>
        <w:t>A. Chỉ có thể xảy ra hiện tượng khúc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Chỉ có thể xảy ra hiện tượng phản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Không thể đồng thời xảy ra cả hiện tượng khúc xạ lẫn hiện tượng phản xạ.</w:t>
      </w:r>
    </w:p>
    <w:p w:rsidR="001A34A0" w:rsidRPr="00FD1A5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Có thể đồng thời xảy ra cả hiện tượng khúc xạ lẫn hiện tượng phản xạ.</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 xml:space="preserve">Câu </w:t>
      </w:r>
      <w:r w:rsidR="003F3C8C" w:rsidRPr="00FD1A50">
        <w:rPr>
          <w:rFonts w:ascii="Times New Roman" w:hAnsi="Times New Roman"/>
          <w:b/>
          <w:color w:val="0000FF"/>
          <w:sz w:val="28"/>
          <w:szCs w:val="28"/>
        </w:rPr>
        <w:t>4</w:t>
      </w:r>
      <w:r w:rsidRPr="001A34A0">
        <w:rPr>
          <w:rFonts w:ascii="Times New Roman" w:hAnsi="Times New Roman"/>
          <w:b/>
          <w:color w:val="0000FF"/>
          <w:sz w:val="28"/>
          <w:szCs w:val="28"/>
        </w:rPr>
        <w:t>:</w:t>
      </w:r>
      <w:r w:rsidRPr="001A34A0">
        <w:rPr>
          <w:rFonts w:ascii="Times New Roman" w:hAnsi="Times New Roman"/>
          <w:bCs w:val="0"/>
          <w:color w:val="000000"/>
          <w:sz w:val="28"/>
          <w:szCs w:val="28"/>
        </w:rPr>
        <w:t> Hãy chọn câu phát biểu đúng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Khi ánh sáng đi từ nước vào không khí thì tia tới và tia khúc xạ không nằm cùng trong mặt phẳng tới. Góc tới bằng góc khúc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Khi ánh sáng đi từ nước vào không khí thì tia tới và tia khúc xạ nằm cùng trong mặt phẳng tới. Góc tới nhỏ hơn góc khúc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Khi ánh sáng đi từ nước vào không khí thì tia tới và tia khúc xạ nằm cùng trong mặt phẳng tới. Góc tới bằng góc khúc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Khi ánh sáng đi từ nước vào không khí thì tia tới và tia khúc xạ nằm cùng trong mặt phẳng tới. Góc tới bằng góc khúc xạ.</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 xml:space="preserve">Câu </w:t>
      </w:r>
      <w:r w:rsidR="003F3C8C" w:rsidRPr="00FD1A50">
        <w:rPr>
          <w:rFonts w:ascii="Times New Roman" w:hAnsi="Times New Roman"/>
          <w:b/>
          <w:color w:val="0000FF"/>
          <w:sz w:val="28"/>
          <w:szCs w:val="28"/>
        </w:rPr>
        <w:t>5</w:t>
      </w:r>
      <w:r w:rsidRPr="001A34A0">
        <w:rPr>
          <w:rFonts w:ascii="Times New Roman" w:hAnsi="Times New Roman"/>
          <w:b/>
          <w:color w:val="0000FF"/>
          <w:sz w:val="28"/>
          <w:szCs w:val="28"/>
        </w:rPr>
        <w:t>:</w:t>
      </w:r>
      <w:r w:rsidRPr="001A34A0">
        <w:rPr>
          <w:rFonts w:ascii="Times New Roman" w:hAnsi="Times New Roman"/>
          <w:bCs w:val="0"/>
          <w:color w:val="000000"/>
          <w:sz w:val="28"/>
          <w:szCs w:val="28"/>
        </w:rPr>
        <w:t> Dùng kẹp gắp một viên bi dưới đáy chậu lúc không có nước và lúc chậu đầy nước. Phát biểu nào sau đây chính xác?</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Chậu có nước khó gắp hơn vì ánh sáng từ viên bi truyền đến mắt bị khúc xạ nên khó xác định vị trí của viên bi.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Chậu có nước khó gắp hơn vì có hiện tượng phản xạ ánh sáng.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Chậu có nước khó gắp hơn vì bi có nước làm giảm ma sát.</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Chậu có nước khó gắp hơn vì có hiện tượng tán xạ ánh sáng.</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 xml:space="preserve">Câu </w:t>
      </w:r>
      <w:r w:rsidR="003F3C8C" w:rsidRPr="00FD1A50">
        <w:rPr>
          <w:rFonts w:ascii="Times New Roman" w:hAnsi="Times New Roman"/>
          <w:b/>
          <w:color w:val="0000FF"/>
          <w:sz w:val="28"/>
          <w:szCs w:val="28"/>
        </w:rPr>
        <w:t>6</w:t>
      </w:r>
      <w:r w:rsidRPr="001A34A0">
        <w:rPr>
          <w:rFonts w:ascii="Times New Roman" w:hAnsi="Times New Roman"/>
          <w:b/>
          <w:color w:val="0000FF"/>
          <w:sz w:val="28"/>
          <w:szCs w:val="28"/>
        </w:rPr>
        <w:t>:</w:t>
      </w:r>
      <w:r w:rsidRPr="001A34A0">
        <w:rPr>
          <w:rFonts w:ascii="Times New Roman" w:hAnsi="Times New Roman"/>
          <w:bCs w:val="0"/>
          <w:color w:val="000000"/>
          <w:sz w:val="28"/>
          <w:szCs w:val="28"/>
        </w:rPr>
        <w:t> Một tia sáng khi truyền từ nước ra không khí thì:</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Góc khúc xạ lớn hơn góc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Tia khúc xạ luôn nằm trùng với pháp tuyến.</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Tia khúc xạ hợp với pháp tuyến một góc 30</w:t>
      </w:r>
      <w:r w:rsidRPr="001A34A0">
        <w:rPr>
          <w:rFonts w:ascii="Times New Roman" w:hAnsi="Times New Roman"/>
          <w:bCs w:val="0"/>
          <w:color w:val="000000"/>
          <w:sz w:val="28"/>
          <w:szCs w:val="28"/>
          <w:vertAlign w:val="superscript"/>
        </w:rPr>
        <w:t>0</w:t>
      </w:r>
      <w:r w:rsidRPr="001A34A0">
        <w:rPr>
          <w:rFonts w:ascii="Times New Roman" w:hAnsi="Times New Roman"/>
          <w:bCs w:val="0"/>
          <w:color w:val="000000"/>
          <w:sz w:val="28"/>
          <w:szCs w:val="28"/>
        </w:rPr>
        <w:t>.</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Góc khúc xạ vẫn nằm trong môi trường nước.</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 xml:space="preserve">Câu </w:t>
      </w:r>
      <w:r w:rsidR="003F3C8C" w:rsidRPr="00FD1A50">
        <w:rPr>
          <w:rFonts w:ascii="Times New Roman" w:hAnsi="Times New Roman"/>
          <w:b/>
          <w:color w:val="0000FF"/>
          <w:sz w:val="28"/>
          <w:szCs w:val="28"/>
        </w:rPr>
        <w:t>7</w:t>
      </w:r>
      <w:r w:rsidRPr="001A34A0">
        <w:rPr>
          <w:rFonts w:ascii="Times New Roman" w:hAnsi="Times New Roman"/>
          <w:b/>
          <w:color w:val="0000FF"/>
          <w:sz w:val="28"/>
          <w:szCs w:val="28"/>
        </w:rPr>
        <w:t>:</w:t>
      </w:r>
      <w:r w:rsidRPr="001A34A0">
        <w:rPr>
          <w:rFonts w:ascii="Times New Roman" w:hAnsi="Times New Roman"/>
          <w:bCs w:val="0"/>
          <w:color w:val="000000"/>
          <w:sz w:val="28"/>
          <w:szCs w:val="28"/>
        </w:rPr>
        <w:t> Trong trường hợp nào dưới đây tia sáng truyền tới mắt là tia khúc xạ?</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Khi ta ngắm một bông hoa trước mắt.</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Khi ta soi gương.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Khi ta quan sát một con cá vàng đang bơi trong bể cá cảnh.</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Khi ta xem chiếu bóng.</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t xml:space="preserve">Câu </w:t>
      </w:r>
      <w:r w:rsidR="003F3C8C" w:rsidRPr="00FD1A50">
        <w:rPr>
          <w:rFonts w:ascii="Times New Roman" w:hAnsi="Times New Roman"/>
          <w:b/>
          <w:color w:val="0000FF"/>
          <w:sz w:val="28"/>
          <w:szCs w:val="28"/>
        </w:rPr>
        <w:t>8</w:t>
      </w:r>
      <w:r w:rsidRPr="001A34A0">
        <w:rPr>
          <w:rFonts w:ascii="Times New Roman" w:hAnsi="Times New Roman"/>
          <w:b/>
          <w:color w:val="0000FF"/>
          <w:sz w:val="28"/>
          <w:szCs w:val="28"/>
        </w:rPr>
        <w:t>:</w:t>
      </w:r>
      <w:r w:rsidRPr="001A34A0">
        <w:rPr>
          <w:rFonts w:ascii="Times New Roman" w:hAnsi="Times New Roman"/>
          <w:bCs w:val="0"/>
          <w:color w:val="000000"/>
          <w:sz w:val="28"/>
          <w:szCs w:val="28"/>
        </w:rPr>
        <w:t> Trong hiện tượng khúc xạ ánh sáng, góc khúc xạ r là góc tạo bởi: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tia khúc xạ và pháp tuyến tại điểm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tia khúc xạ và tia tới.</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tia khúc xạ và mặt phân cách.</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tia khúc xạ và điểm tới.</w:t>
      </w:r>
    </w:p>
    <w:p w:rsidR="001A34A0" w:rsidRPr="001A34A0" w:rsidRDefault="001A34A0" w:rsidP="008D109F">
      <w:pPr>
        <w:spacing w:line="288" w:lineRule="auto"/>
        <w:ind w:right="48"/>
        <w:jc w:val="both"/>
        <w:rPr>
          <w:rFonts w:ascii="Times New Roman" w:hAnsi="Times New Roman"/>
          <w:bCs w:val="0"/>
          <w:color w:val="000000"/>
          <w:sz w:val="28"/>
          <w:szCs w:val="28"/>
        </w:rPr>
      </w:pPr>
      <w:r w:rsidRPr="001A34A0">
        <w:rPr>
          <w:rFonts w:ascii="Times New Roman" w:hAnsi="Times New Roman"/>
          <w:b/>
          <w:color w:val="0000FF"/>
          <w:sz w:val="28"/>
          <w:szCs w:val="28"/>
        </w:rPr>
        <w:lastRenderedPageBreak/>
        <w:t xml:space="preserve">Câu </w:t>
      </w:r>
      <w:r w:rsidR="003F3C8C" w:rsidRPr="00FD1A50">
        <w:rPr>
          <w:rFonts w:ascii="Times New Roman" w:hAnsi="Times New Roman"/>
          <w:b/>
          <w:color w:val="0000FF"/>
          <w:sz w:val="28"/>
          <w:szCs w:val="28"/>
        </w:rPr>
        <w:t>9</w:t>
      </w:r>
      <w:r w:rsidRPr="001A34A0">
        <w:rPr>
          <w:rFonts w:ascii="Times New Roman" w:hAnsi="Times New Roman"/>
          <w:b/>
          <w:color w:val="0000FF"/>
          <w:sz w:val="28"/>
          <w:szCs w:val="28"/>
        </w:rPr>
        <w:t>:</w:t>
      </w:r>
      <w:r w:rsidRPr="001A34A0">
        <w:rPr>
          <w:rFonts w:ascii="Times New Roman" w:hAnsi="Times New Roman"/>
          <w:bCs w:val="0"/>
          <w:color w:val="000000"/>
          <w:sz w:val="28"/>
          <w:szCs w:val="28"/>
        </w:rPr>
        <w:t> Một tia sáng đèn pin được rọi từ không khí vào một xô nước trong. Tại đâu sẽ xảy ra hiện tượng khúc xạ ánh sáng?</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A. Trên đường truyền trong không khí.</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B. Tại mặt phân cách giữa không khí và nước.</w:t>
      </w:r>
    </w:p>
    <w:p w:rsidR="001A34A0" w:rsidRP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C. Trên đường truyền trong nước.</w:t>
      </w:r>
    </w:p>
    <w:p w:rsidR="001A34A0" w:rsidRDefault="001A34A0" w:rsidP="008D109F">
      <w:pPr>
        <w:spacing w:line="288" w:lineRule="auto"/>
        <w:ind w:left="720" w:right="48"/>
        <w:jc w:val="both"/>
        <w:rPr>
          <w:rFonts w:ascii="Times New Roman" w:hAnsi="Times New Roman"/>
          <w:bCs w:val="0"/>
          <w:color w:val="000000"/>
          <w:sz w:val="28"/>
          <w:szCs w:val="28"/>
        </w:rPr>
      </w:pPr>
      <w:r w:rsidRPr="001A34A0">
        <w:rPr>
          <w:rFonts w:ascii="Times New Roman" w:hAnsi="Times New Roman"/>
          <w:bCs w:val="0"/>
          <w:color w:val="000000"/>
          <w:sz w:val="28"/>
          <w:szCs w:val="28"/>
        </w:rPr>
        <w:t>D. Tại đáy xô nước.</w:t>
      </w:r>
    </w:p>
    <w:p w:rsidR="00FD1A50" w:rsidRPr="00FD1A50" w:rsidRDefault="00FD1A50"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ĐÁP ÁN</w:t>
      </w:r>
    </w:p>
    <w:tbl>
      <w:tblPr>
        <w:tblStyle w:val="TableGrid"/>
        <w:tblW w:w="0" w:type="auto"/>
        <w:jc w:val="center"/>
        <w:tblLook w:val="04A0" w:firstRow="1" w:lastRow="0" w:firstColumn="1" w:lastColumn="0" w:noHBand="0" w:noVBand="1"/>
      </w:tblPr>
      <w:tblGrid>
        <w:gridCol w:w="1018"/>
        <w:gridCol w:w="1019"/>
        <w:gridCol w:w="1019"/>
        <w:gridCol w:w="1018"/>
        <w:gridCol w:w="1019"/>
        <w:gridCol w:w="1019"/>
        <w:gridCol w:w="1018"/>
        <w:gridCol w:w="1019"/>
        <w:gridCol w:w="1019"/>
      </w:tblGrid>
      <w:tr w:rsidR="003F3C8C" w:rsidRPr="00FD1A50" w:rsidTr="00FD1A50">
        <w:trPr>
          <w:trHeight w:val="195"/>
          <w:jc w:val="center"/>
        </w:trPr>
        <w:tc>
          <w:tcPr>
            <w:tcW w:w="1018"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Câu 1</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2</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3</w:t>
            </w:r>
          </w:p>
        </w:tc>
        <w:tc>
          <w:tcPr>
            <w:tcW w:w="1018"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4</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5</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6</w:t>
            </w:r>
          </w:p>
        </w:tc>
        <w:tc>
          <w:tcPr>
            <w:tcW w:w="1018"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7</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8</w:t>
            </w:r>
          </w:p>
        </w:tc>
        <w:tc>
          <w:tcPr>
            <w:tcW w:w="1019" w:type="dxa"/>
            <w:vAlign w:val="center"/>
          </w:tcPr>
          <w:p w:rsidR="003F3C8C" w:rsidRPr="00FD1A50" w:rsidRDefault="003F3C8C" w:rsidP="00FD1A50">
            <w:pPr>
              <w:spacing w:line="288" w:lineRule="auto"/>
              <w:ind w:right="48"/>
              <w:jc w:val="center"/>
              <w:rPr>
                <w:rFonts w:ascii="Times New Roman" w:hAnsi="Times New Roman"/>
                <w:bCs w:val="0"/>
                <w:color w:val="000000"/>
                <w:sz w:val="28"/>
                <w:szCs w:val="28"/>
              </w:rPr>
            </w:pPr>
            <w:r w:rsidRPr="00FD1A50">
              <w:rPr>
                <w:rFonts w:ascii="Times New Roman" w:hAnsi="Times New Roman"/>
                <w:bCs w:val="0"/>
                <w:color w:val="000000"/>
                <w:sz w:val="28"/>
                <w:szCs w:val="28"/>
              </w:rPr>
              <w:t xml:space="preserve">Câu </w:t>
            </w:r>
            <w:r w:rsidRPr="00FD1A50">
              <w:rPr>
                <w:rFonts w:ascii="Times New Roman" w:hAnsi="Times New Roman"/>
                <w:bCs w:val="0"/>
                <w:color w:val="000000"/>
                <w:sz w:val="28"/>
                <w:szCs w:val="28"/>
              </w:rPr>
              <w:t>9</w:t>
            </w:r>
          </w:p>
        </w:tc>
      </w:tr>
      <w:tr w:rsidR="003F3C8C" w:rsidRPr="00FD1A50" w:rsidTr="00FD1A50">
        <w:trPr>
          <w:trHeight w:val="195"/>
          <w:jc w:val="center"/>
        </w:trPr>
        <w:tc>
          <w:tcPr>
            <w:tcW w:w="1018"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D</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B</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D</w:t>
            </w:r>
          </w:p>
        </w:tc>
        <w:tc>
          <w:tcPr>
            <w:tcW w:w="1018"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B</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A</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A</w:t>
            </w:r>
          </w:p>
        </w:tc>
        <w:tc>
          <w:tcPr>
            <w:tcW w:w="1018"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C</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A</w:t>
            </w:r>
          </w:p>
        </w:tc>
        <w:tc>
          <w:tcPr>
            <w:tcW w:w="1019" w:type="dxa"/>
            <w:vAlign w:val="center"/>
          </w:tcPr>
          <w:p w:rsidR="003F3C8C" w:rsidRPr="00FD1A50" w:rsidRDefault="003F3C8C" w:rsidP="00FD1A50">
            <w:pPr>
              <w:spacing w:line="288" w:lineRule="auto"/>
              <w:ind w:right="48"/>
              <w:jc w:val="center"/>
              <w:rPr>
                <w:rFonts w:ascii="Times New Roman" w:hAnsi="Times New Roman"/>
                <w:b/>
                <w:bCs w:val="0"/>
                <w:color w:val="000000"/>
                <w:sz w:val="28"/>
                <w:szCs w:val="28"/>
              </w:rPr>
            </w:pPr>
            <w:r w:rsidRPr="00FD1A50">
              <w:rPr>
                <w:rFonts w:ascii="Times New Roman" w:hAnsi="Times New Roman"/>
                <w:b/>
                <w:bCs w:val="0"/>
                <w:color w:val="000000"/>
                <w:sz w:val="28"/>
                <w:szCs w:val="28"/>
              </w:rPr>
              <w:t>B</w:t>
            </w:r>
          </w:p>
        </w:tc>
      </w:tr>
    </w:tbl>
    <w:p w:rsidR="003F3C8C" w:rsidRDefault="003F3C8C" w:rsidP="003F3C8C">
      <w:pPr>
        <w:spacing w:line="288" w:lineRule="auto"/>
        <w:ind w:right="48"/>
        <w:jc w:val="both"/>
        <w:rPr>
          <w:rFonts w:ascii="Times New Roman" w:hAnsi="Times New Roman"/>
          <w:bCs w:val="0"/>
          <w:color w:val="000000"/>
          <w:sz w:val="28"/>
          <w:szCs w:val="28"/>
        </w:rPr>
      </w:pPr>
    </w:p>
    <w:p w:rsidR="00FD1A50" w:rsidRDefault="00FD1A50" w:rsidP="003F3C8C">
      <w:pPr>
        <w:spacing w:line="288" w:lineRule="auto"/>
        <w:ind w:right="48"/>
        <w:jc w:val="both"/>
        <w:rPr>
          <w:rFonts w:ascii="Times New Roman" w:hAnsi="Times New Roman"/>
          <w:bCs w:val="0"/>
          <w:color w:val="000000"/>
          <w:sz w:val="28"/>
          <w:szCs w:val="28"/>
        </w:rPr>
      </w:pPr>
    </w:p>
    <w:p w:rsidR="00FD1A50" w:rsidRDefault="00FD1A50" w:rsidP="003F3C8C">
      <w:pPr>
        <w:spacing w:line="288" w:lineRule="auto"/>
        <w:ind w:right="48"/>
        <w:jc w:val="both"/>
        <w:rPr>
          <w:rFonts w:ascii="Times New Roman" w:hAnsi="Times New Roman"/>
          <w:bCs w:val="0"/>
          <w:color w:val="000000"/>
          <w:sz w:val="28"/>
          <w:szCs w:val="28"/>
        </w:rPr>
      </w:pPr>
    </w:p>
    <w:p w:rsidR="00FD1A50" w:rsidRPr="001A34A0" w:rsidRDefault="00FD1A50" w:rsidP="003F3C8C">
      <w:pPr>
        <w:spacing w:line="288" w:lineRule="auto"/>
        <w:ind w:right="48"/>
        <w:jc w:val="both"/>
        <w:rPr>
          <w:rFonts w:ascii="Times New Roman" w:hAnsi="Times New Roman"/>
          <w:bCs w:val="0"/>
          <w:color w:val="000000"/>
          <w:sz w:val="28"/>
          <w:szCs w:val="28"/>
        </w:rPr>
      </w:pPr>
    </w:p>
    <w:tbl>
      <w:tblPr>
        <w:tblW w:w="9800" w:type="dxa"/>
        <w:tblInd w:w="108" w:type="dxa"/>
        <w:tblLayout w:type="fixed"/>
        <w:tblLook w:val="0000" w:firstRow="0" w:lastRow="0" w:firstColumn="0" w:lastColumn="0" w:noHBand="0" w:noVBand="0"/>
      </w:tblPr>
      <w:tblGrid>
        <w:gridCol w:w="4340"/>
        <w:gridCol w:w="5460"/>
      </w:tblGrid>
      <w:tr w:rsidR="00A27BBF" w:rsidRPr="00FD1A50" w:rsidTr="00A335D7">
        <w:tc>
          <w:tcPr>
            <w:tcW w:w="4340" w:type="dxa"/>
          </w:tcPr>
          <w:p w:rsidR="00A27BBF" w:rsidRPr="00FD1A50" w:rsidRDefault="00A27BBF" w:rsidP="008D109F">
            <w:pPr>
              <w:spacing w:line="288" w:lineRule="auto"/>
              <w:ind w:right="-1170" w:firstLine="420"/>
              <w:jc w:val="center"/>
              <w:rPr>
                <w:rFonts w:ascii="Times New Roman" w:hAnsi="Times New Roman"/>
                <w:b/>
                <w:bCs w:val="0"/>
                <w:i/>
                <w:iCs/>
                <w:sz w:val="28"/>
                <w:szCs w:val="28"/>
                <w:lang w:val="sv-SE"/>
              </w:rPr>
            </w:pPr>
            <w:r w:rsidRPr="00FD1A50">
              <w:rPr>
                <w:rFonts w:ascii="Times New Roman" w:hAnsi="Times New Roman"/>
                <w:b/>
                <w:bCs w:val="0"/>
                <w:i/>
                <w:iCs/>
                <w:sz w:val="28"/>
                <w:szCs w:val="28"/>
                <w:lang w:val="sv-SE"/>
              </w:rPr>
              <w:t>Duyệt của Ban giám hiệu</w:t>
            </w:r>
          </w:p>
          <w:p w:rsidR="00A27BBF" w:rsidRPr="00FD1A50" w:rsidRDefault="00A27BBF" w:rsidP="008D109F">
            <w:pPr>
              <w:spacing w:line="288" w:lineRule="auto"/>
              <w:ind w:right="-1168" w:firstLine="420"/>
              <w:jc w:val="center"/>
              <w:rPr>
                <w:rFonts w:ascii="Times New Roman" w:hAnsi="Times New Roman"/>
                <w:b/>
                <w:bCs w:val="0"/>
                <w:iCs/>
                <w:sz w:val="28"/>
                <w:szCs w:val="28"/>
                <w:lang w:val="sv-SE"/>
              </w:rPr>
            </w:pPr>
            <w:r w:rsidRPr="00FD1A50">
              <w:rPr>
                <w:rFonts w:ascii="Times New Roman" w:hAnsi="Times New Roman"/>
                <w:b/>
                <w:bCs w:val="0"/>
                <w:iCs/>
                <w:sz w:val="28"/>
                <w:szCs w:val="28"/>
                <w:lang w:val="sv-SE"/>
              </w:rPr>
              <w:t>KT HIỆU TRƯỞNG</w:t>
            </w:r>
          </w:p>
          <w:p w:rsidR="00A27BBF" w:rsidRPr="00FD1A50" w:rsidRDefault="00A27BBF" w:rsidP="008D109F">
            <w:pPr>
              <w:spacing w:line="288" w:lineRule="auto"/>
              <w:ind w:right="-1168" w:firstLine="420"/>
              <w:jc w:val="center"/>
              <w:rPr>
                <w:rFonts w:ascii="Times New Roman" w:hAnsi="Times New Roman"/>
                <w:b/>
                <w:iCs/>
                <w:sz w:val="28"/>
                <w:szCs w:val="28"/>
                <w:lang w:val="sv-SE"/>
              </w:rPr>
            </w:pPr>
            <w:r w:rsidRPr="00FD1A50">
              <w:rPr>
                <w:rFonts w:ascii="Times New Roman" w:hAnsi="Times New Roman"/>
                <w:b/>
                <w:bCs w:val="0"/>
                <w:iCs/>
                <w:sz w:val="28"/>
                <w:szCs w:val="28"/>
                <w:lang w:val="sv-SE"/>
              </w:rPr>
              <w:t>PHÓ HIỆU TRƯỞNG</w:t>
            </w:r>
          </w:p>
          <w:p w:rsidR="00A27BBF" w:rsidRPr="00FD1A50" w:rsidRDefault="00A27BBF" w:rsidP="008D109F">
            <w:pPr>
              <w:spacing w:line="288" w:lineRule="auto"/>
              <w:ind w:right="-1170" w:firstLine="420"/>
              <w:jc w:val="center"/>
              <w:rPr>
                <w:rFonts w:ascii="Times New Roman" w:hAnsi="Times New Roman"/>
                <w:iCs/>
                <w:sz w:val="28"/>
                <w:szCs w:val="28"/>
                <w:lang w:val="sv-SE"/>
              </w:rPr>
            </w:pPr>
          </w:p>
          <w:p w:rsidR="00A27BBF" w:rsidRPr="00FD1A50" w:rsidRDefault="00A27BBF" w:rsidP="008D109F">
            <w:pPr>
              <w:spacing w:line="288" w:lineRule="auto"/>
              <w:ind w:right="-1170" w:firstLine="420"/>
              <w:jc w:val="center"/>
              <w:rPr>
                <w:rFonts w:ascii="Times New Roman" w:hAnsi="Times New Roman"/>
                <w:b/>
                <w:sz w:val="28"/>
                <w:szCs w:val="28"/>
              </w:rPr>
            </w:pPr>
          </w:p>
          <w:p w:rsidR="00A27BBF" w:rsidRPr="00FD1A50" w:rsidRDefault="00A27BBF" w:rsidP="008D109F">
            <w:pPr>
              <w:spacing w:line="288" w:lineRule="auto"/>
              <w:ind w:right="-1170" w:firstLine="420"/>
              <w:jc w:val="center"/>
              <w:rPr>
                <w:rFonts w:ascii="Times New Roman" w:hAnsi="Times New Roman"/>
                <w:b/>
                <w:sz w:val="28"/>
                <w:szCs w:val="28"/>
              </w:rPr>
            </w:pPr>
          </w:p>
          <w:p w:rsidR="00A27BBF" w:rsidRPr="00FD1A50" w:rsidRDefault="00A27BBF" w:rsidP="008D109F">
            <w:pPr>
              <w:spacing w:line="288" w:lineRule="auto"/>
              <w:ind w:right="-1170" w:firstLine="420"/>
              <w:jc w:val="center"/>
              <w:rPr>
                <w:rFonts w:ascii="Times New Roman" w:hAnsi="Times New Roman"/>
                <w:b/>
                <w:sz w:val="28"/>
                <w:szCs w:val="28"/>
              </w:rPr>
            </w:pPr>
            <w:r w:rsidRPr="00FD1A50">
              <w:rPr>
                <w:rFonts w:ascii="Times New Roman" w:hAnsi="Times New Roman"/>
                <w:b/>
                <w:sz w:val="28"/>
                <w:szCs w:val="28"/>
              </w:rPr>
              <w:t>Nguyễn Văn Sáng</w:t>
            </w:r>
          </w:p>
        </w:tc>
        <w:tc>
          <w:tcPr>
            <w:tcW w:w="5460" w:type="dxa"/>
          </w:tcPr>
          <w:p w:rsidR="00A27BBF" w:rsidRPr="00FD1A50" w:rsidRDefault="00A27BBF" w:rsidP="008D109F">
            <w:pPr>
              <w:spacing w:line="288" w:lineRule="auto"/>
              <w:jc w:val="center"/>
              <w:rPr>
                <w:rFonts w:ascii="Times New Roman" w:hAnsi="Times New Roman"/>
                <w:b/>
                <w:bCs w:val="0"/>
                <w:sz w:val="28"/>
                <w:szCs w:val="28"/>
              </w:rPr>
            </w:pPr>
            <w:r w:rsidRPr="00FD1A50">
              <w:rPr>
                <w:rFonts w:ascii="Times New Roman" w:hAnsi="Times New Roman"/>
                <w:b/>
                <w:bCs w:val="0"/>
                <w:sz w:val="28"/>
                <w:szCs w:val="28"/>
              </w:rPr>
              <w:t>GIÁO VIÊN BỘ MÔN</w:t>
            </w:r>
          </w:p>
          <w:p w:rsidR="00A27BBF" w:rsidRPr="00FD1A50" w:rsidRDefault="00A27BBF" w:rsidP="008D109F">
            <w:pPr>
              <w:spacing w:line="288" w:lineRule="auto"/>
              <w:jc w:val="center"/>
              <w:rPr>
                <w:rFonts w:ascii="Times New Roman" w:hAnsi="Times New Roman"/>
                <w:sz w:val="28"/>
                <w:szCs w:val="28"/>
              </w:rPr>
            </w:pPr>
          </w:p>
          <w:p w:rsidR="00A27BBF" w:rsidRPr="00FD1A50" w:rsidRDefault="00A27BBF" w:rsidP="008D109F">
            <w:pPr>
              <w:spacing w:line="288" w:lineRule="auto"/>
              <w:jc w:val="center"/>
              <w:rPr>
                <w:rFonts w:ascii="Times New Roman" w:hAnsi="Times New Roman"/>
                <w:sz w:val="28"/>
                <w:szCs w:val="28"/>
              </w:rPr>
            </w:pPr>
          </w:p>
          <w:p w:rsidR="00A27BBF" w:rsidRPr="00FD1A50" w:rsidRDefault="00A27BBF" w:rsidP="008D109F">
            <w:pPr>
              <w:spacing w:line="288" w:lineRule="auto"/>
              <w:jc w:val="center"/>
              <w:rPr>
                <w:rFonts w:ascii="Times New Roman" w:hAnsi="Times New Roman"/>
                <w:sz w:val="28"/>
                <w:szCs w:val="28"/>
              </w:rPr>
            </w:pPr>
          </w:p>
          <w:p w:rsidR="00A27BBF" w:rsidRPr="00FD1A50" w:rsidRDefault="00A27BBF" w:rsidP="008D109F">
            <w:pPr>
              <w:spacing w:line="288" w:lineRule="auto"/>
              <w:rPr>
                <w:rFonts w:ascii="Times New Roman" w:hAnsi="Times New Roman"/>
                <w:sz w:val="28"/>
                <w:szCs w:val="28"/>
              </w:rPr>
            </w:pPr>
          </w:p>
          <w:p w:rsidR="00A27BBF" w:rsidRPr="00FD1A50" w:rsidRDefault="00A27BBF" w:rsidP="008D109F">
            <w:pPr>
              <w:spacing w:line="288" w:lineRule="auto"/>
              <w:jc w:val="center"/>
              <w:rPr>
                <w:rFonts w:ascii="Times New Roman" w:hAnsi="Times New Roman"/>
                <w:b/>
                <w:sz w:val="28"/>
                <w:szCs w:val="28"/>
              </w:rPr>
            </w:pPr>
            <w:r w:rsidRPr="00FD1A50">
              <w:rPr>
                <w:rFonts w:ascii="Times New Roman" w:hAnsi="Times New Roman"/>
                <w:b/>
                <w:sz w:val="28"/>
                <w:szCs w:val="28"/>
              </w:rPr>
              <w:t>Nguyễn Trần Thanh Nghiêm</w:t>
            </w:r>
          </w:p>
        </w:tc>
      </w:tr>
    </w:tbl>
    <w:p w:rsidR="00A27BBF" w:rsidRPr="00FD1A50" w:rsidRDefault="00A27BBF" w:rsidP="008D109F">
      <w:pPr>
        <w:spacing w:line="288" w:lineRule="auto"/>
        <w:rPr>
          <w:rFonts w:ascii="Times New Roman" w:hAnsi="Times New Roman"/>
          <w:sz w:val="28"/>
          <w:szCs w:val="28"/>
        </w:rPr>
      </w:pPr>
    </w:p>
    <w:sectPr w:rsidR="00A27BBF" w:rsidRPr="00FD1A50" w:rsidSect="004034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08"/>
    <w:rsid w:val="00032EE3"/>
    <w:rsid w:val="00122BF7"/>
    <w:rsid w:val="001A34A0"/>
    <w:rsid w:val="00233C9E"/>
    <w:rsid w:val="00277058"/>
    <w:rsid w:val="003F3C8C"/>
    <w:rsid w:val="004034EB"/>
    <w:rsid w:val="00545BB8"/>
    <w:rsid w:val="00743B27"/>
    <w:rsid w:val="007F395A"/>
    <w:rsid w:val="008D109F"/>
    <w:rsid w:val="00A27BBF"/>
    <w:rsid w:val="00A40E08"/>
    <w:rsid w:val="00D74957"/>
    <w:rsid w:val="00ED3006"/>
    <w:rsid w:val="00FD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BF"/>
    <w:pPr>
      <w:spacing w:before="0" w:after="0" w:line="240" w:lineRule="auto"/>
    </w:pPr>
    <w:rPr>
      <w:rFonts w:ascii="Tahoma" w:eastAsia="Times New Roman" w:hAnsi="Tahoma"/>
      <w:bCs/>
      <w:szCs w:val="24"/>
    </w:rPr>
  </w:style>
  <w:style w:type="paragraph" w:styleId="Heading3">
    <w:name w:val="heading 3"/>
    <w:basedOn w:val="Normal"/>
    <w:link w:val="Heading3Char"/>
    <w:uiPriority w:val="9"/>
    <w:qFormat/>
    <w:rsid w:val="007F39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BF"/>
    <w:pPr>
      <w:ind w:left="720"/>
    </w:pPr>
  </w:style>
  <w:style w:type="paragraph" w:styleId="BalloonText">
    <w:name w:val="Balloon Text"/>
    <w:basedOn w:val="Normal"/>
    <w:link w:val="BalloonTextChar"/>
    <w:uiPriority w:val="99"/>
    <w:semiHidden/>
    <w:unhideWhenUsed/>
    <w:rsid w:val="00A27BBF"/>
    <w:rPr>
      <w:rFonts w:cs="Tahoma"/>
      <w:sz w:val="16"/>
      <w:szCs w:val="16"/>
    </w:rPr>
  </w:style>
  <w:style w:type="character" w:customStyle="1" w:styleId="BalloonTextChar">
    <w:name w:val="Balloon Text Char"/>
    <w:basedOn w:val="DefaultParagraphFont"/>
    <w:link w:val="BalloonText"/>
    <w:uiPriority w:val="99"/>
    <w:semiHidden/>
    <w:rsid w:val="00A27BBF"/>
    <w:rPr>
      <w:rFonts w:ascii="Tahoma" w:eastAsia="Times New Roman" w:hAnsi="Tahoma" w:cs="Tahoma"/>
      <w:bCs/>
      <w:sz w:val="16"/>
      <w:szCs w:val="16"/>
    </w:rPr>
  </w:style>
  <w:style w:type="paragraph" w:styleId="NormalWeb">
    <w:name w:val="Normal (Web)"/>
    <w:basedOn w:val="Normal"/>
    <w:uiPriority w:val="99"/>
    <w:semiHidden/>
    <w:unhideWhenUsed/>
    <w:rsid w:val="00D74957"/>
    <w:pPr>
      <w:spacing w:before="100" w:beforeAutospacing="1" w:after="100" w:afterAutospacing="1"/>
    </w:pPr>
    <w:rPr>
      <w:rFonts w:ascii="Times New Roman" w:hAnsi="Times New Roman"/>
      <w:bCs w:val="0"/>
      <w:sz w:val="24"/>
    </w:rPr>
  </w:style>
  <w:style w:type="character" w:customStyle="1" w:styleId="Heading3Char">
    <w:name w:val="Heading 3 Char"/>
    <w:basedOn w:val="DefaultParagraphFont"/>
    <w:link w:val="Heading3"/>
    <w:uiPriority w:val="9"/>
    <w:rsid w:val="007F395A"/>
    <w:rPr>
      <w:rFonts w:eastAsia="Times New Roman"/>
      <w:b/>
      <w:bCs/>
      <w:sz w:val="27"/>
      <w:szCs w:val="27"/>
    </w:rPr>
  </w:style>
  <w:style w:type="character" w:styleId="Strong">
    <w:name w:val="Strong"/>
    <w:basedOn w:val="DefaultParagraphFont"/>
    <w:uiPriority w:val="22"/>
    <w:qFormat/>
    <w:rsid w:val="001A34A0"/>
    <w:rPr>
      <w:b/>
      <w:bCs/>
    </w:rPr>
  </w:style>
  <w:style w:type="table" w:styleId="TableGrid">
    <w:name w:val="Table Grid"/>
    <w:basedOn w:val="TableNormal"/>
    <w:uiPriority w:val="59"/>
    <w:rsid w:val="003F3C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BF"/>
    <w:pPr>
      <w:spacing w:before="0" w:after="0" w:line="240" w:lineRule="auto"/>
    </w:pPr>
    <w:rPr>
      <w:rFonts w:ascii="Tahoma" w:eastAsia="Times New Roman" w:hAnsi="Tahoma"/>
      <w:bCs/>
      <w:szCs w:val="24"/>
    </w:rPr>
  </w:style>
  <w:style w:type="paragraph" w:styleId="Heading3">
    <w:name w:val="heading 3"/>
    <w:basedOn w:val="Normal"/>
    <w:link w:val="Heading3Char"/>
    <w:uiPriority w:val="9"/>
    <w:qFormat/>
    <w:rsid w:val="007F39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BF"/>
    <w:pPr>
      <w:ind w:left="720"/>
    </w:pPr>
  </w:style>
  <w:style w:type="paragraph" w:styleId="BalloonText">
    <w:name w:val="Balloon Text"/>
    <w:basedOn w:val="Normal"/>
    <w:link w:val="BalloonTextChar"/>
    <w:uiPriority w:val="99"/>
    <w:semiHidden/>
    <w:unhideWhenUsed/>
    <w:rsid w:val="00A27BBF"/>
    <w:rPr>
      <w:rFonts w:cs="Tahoma"/>
      <w:sz w:val="16"/>
      <w:szCs w:val="16"/>
    </w:rPr>
  </w:style>
  <w:style w:type="character" w:customStyle="1" w:styleId="BalloonTextChar">
    <w:name w:val="Balloon Text Char"/>
    <w:basedOn w:val="DefaultParagraphFont"/>
    <w:link w:val="BalloonText"/>
    <w:uiPriority w:val="99"/>
    <w:semiHidden/>
    <w:rsid w:val="00A27BBF"/>
    <w:rPr>
      <w:rFonts w:ascii="Tahoma" w:eastAsia="Times New Roman" w:hAnsi="Tahoma" w:cs="Tahoma"/>
      <w:bCs/>
      <w:sz w:val="16"/>
      <w:szCs w:val="16"/>
    </w:rPr>
  </w:style>
  <w:style w:type="paragraph" w:styleId="NormalWeb">
    <w:name w:val="Normal (Web)"/>
    <w:basedOn w:val="Normal"/>
    <w:uiPriority w:val="99"/>
    <w:semiHidden/>
    <w:unhideWhenUsed/>
    <w:rsid w:val="00D74957"/>
    <w:pPr>
      <w:spacing w:before="100" w:beforeAutospacing="1" w:after="100" w:afterAutospacing="1"/>
    </w:pPr>
    <w:rPr>
      <w:rFonts w:ascii="Times New Roman" w:hAnsi="Times New Roman"/>
      <w:bCs w:val="0"/>
      <w:sz w:val="24"/>
    </w:rPr>
  </w:style>
  <w:style w:type="character" w:customStyle="1" w:styleId="Heading3Char">
    <w:name w:val="Heading 3 Char"/>
    <w:basedOn w:val="DefaultParagraphFont"/>
    <w:link w:val="Heading3"/>
    <w:uiPriority w:val="9"/>
    <w:rsid w:val="007F395A"/>
    <w:rPr>
      <w:rFonts w:eastAsia="Times New Roman"/>
      <w:b/>
      <w:bCs/>
      <w:sz w:val="27"/>
      <w:szCs w:val="27"/>
    </w:rPr>
  </w:style>
  <w:style w:type="character" w:styleId="Strong">
    <w:name w:val="Strong"/>
    <w:basedOn w:val="DefaultParagraphFont"/>
    <w:uiPriority w:val="22"/>
    <w:qFormat/>
    <w:rsid w:val="001A34A0"/>
    <w:rPr>
      <w:b/>
      <w:bCs/>
    </w:rPr>
  </w:style>
  <w:style w:type="table" w:styleId="TableGrid">
    <w:name w:val="Table Grid"/>
    <w:basedOn w:val="TableNormal"/>
    <w:uiPriority w:val="59"/>
    <w:rsid w:val="003F3C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578">
      <w:bodyDiv w:val="1"/>
      <w:marLeft w:val="0"/>
      <w:marRight w:val="0"/>
      <w:marTop w:val="0"/>
      <w:marBottom w:val="0"/>
      <w:divBdr>
        <w:top w:val="none" w:sz="0" w:space="0" w:color="auto"/>
        <w:left w:val="none" w:sz="0" w:space="0" w:color="auto"/>
        <w:bottom w:val="none" w:sz="0" w:space="0" w:color="auto"/>
        <w:right w:val="none" w:sz="0" w:space="0" w:color="auto"/>
      </w:divBdr>
    </w:div>
    <w:div w:id="448672368">
      <w:bodyDiv w:val="1"/>
      <w:marLeft w:val="0"/>
      <w:marRight w:val="0"/>
      <w:marTop w:val="0"/>
      <w:marBottom w:val="0"/>
      <w:divBdr>
        <w:top w:val="none" w:sz="0" w:space="0" w:color="auto"/>
        <w:left w:val="none" w:sz="0" w:space="0" w:color="auto"/>
        <w:bottom w:val="none" w:sz="0" w:space="0" w:color="auto"/>
        <w:right w:val="none" w:sz="0" w:space="0" w:color="auto"/>
      </w:divBdr>
    </w:div>
    <w:div w:id="1203055323">
      <w:bodyDiv w:val="1"/>
      <w:marLeft w:val="0"/>
      <w:marRight w:val="0"/>
      <w:marTop w:val="0"/>
      <w:marBottom w:val="0"/>
      <w:divBdr>
        <w:top w:val="none" w:sz="0" w:space="0" w:color="auto"/>
        <w:left w:val="none" w:sz="0" w:space="0" w:color="auto"/>
        <w:bottom w:val="none" w:sz="0" w:space="0" w:color="auto"/>
        <w:right w:val="none" w:sz="0" w:space="0" w:color="auto"/>
      </w:divBdr>
    </w:div>
    <w:div w:id="1731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11</cp:revision>
  <dcterms:created xsi:type="dcterms:W3CDTF">2020-03-27T02:19:00Z</dcterms:created>
  <dcterms:modified xsi:type="dcterms:W3CDTF">2020-03-27T02:53:00Z</dcterms:modified>
</cp:coreProperties>
</file>