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A" w:rsidRPr="0001741E" w:rsidRDefault="008547FA" w:rsidP="008547FA">
      <w:pPr>
        <w:tabs>
          <w:tab w:val="left" w:pos="6240"/>
        </w:tabs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01741E">
        <w:rPr>
          <w:rFonts w:ascii="Times New Roman" w:hAnsi="Times New Roman"/>
          <w:b/>
          <w:bCs/>
          <w:sz w:val="32"/>
          <w:szCs w:val="32"/>
        </w:rPr>
        <w:t xml:space="preserve">CHỦ ĐỀ SINH HỌC 6: </w:t>
      </w:r>
      <w:r w:rsidRPr="0001741E">
        <w:rPr>
          <w:rFonts w:ascii="Times New Roman" w:hAnsi="Times New Roman"/>
          <w:b/>
          <w:sz w:val="32"/>
          <w:szCs w:val="32"/>
        </w:rPr>
        <w:t>CÁC NHÓM THỰC VẬT</w:t>
      </w:r>
    </w:p>
    <w:p w:rsidR="008547FA" w:rsidRDefault="008547FA" w:rsidP="008547FA">
      <w:pPr>
        <w:tabs>
          <w:tab w:val="right" w:leader="dot" w:pos="9639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515FC">
        <w:rPr>
          <w:rFonts w:ascii="Times New Roman" w:hAnsi="Times New Roman"/>
          <w:b/>
          <w:color w:val="FF0000"/>
          <w:sz w:val="32"/>
          <w:szCs w:val="32"/>
        </w:rPr>
        <w:t xml:space="preserve">Từ ngày </w:t>
      </w:r>
      <w:r w:rsidR="00850D48">
        <w:rPr>
          <w:rFonts w:ascii="Times New Roman" w:hAnsi="Times New Roman"/>
          <w:b/>
          <w:color w:val="FF0000"/>
          <w:sz w:val="32"/>
          <w:szCs w:val="32"/>
        </w:rPr>
        <w:t>20</w:t>
      </w:r>
      <w:r w:rsidRPr="00E515FC">
        <w:rPr>
          <w:rFonts w:ascii="Times New Roman" w:hAnsi="Times New Roman"/>
          <w:b/>
          <w:color w:val="FF0000"/>
          <w:sz w:val="32"/>
          <w:szCs w:val="32"/>
        </w:rPr>
        <w:t xml:space="preserve"> đến </w:t>
      </w:r>
      <w:r w:rsidR="00850D48">
        <w:rPr>
          <w:rFonts w:ascii="Times New Roman" w:hAnsi="Times New Roman"/>
          <w:b/>
          <w:color w:val="FF0000"/>
          <w:sz w:val="32"/>
          <w:szCs w:val="32"/>
        </w:rPr>
        <w:t>2</w:t>
      </w:r>
      <w:r w:rsidR="00BA2396">
        <w:rPr>
          <w:rFonts w:ascii="Times New Roman" w:hAnsi="Times New Roman"/>
          <w:b/>
          <w:color w:val="FF0000"/>
          <w:sz w:val="32"/>
          <w:szCs w:val="32"/>
        </w:rPr>
        <w:t>4</w:t>
      </w:r>
      <w:r w:rsidRPr="00E515FC">
        <w:rPr>
          <w:rFonts w:ascii="Times New Roman" w:hAnsi="Times New Roman"/>
          <w:b/>
          <w:color w:val="FF0000"/>
          <w:sz w:val="32"/>
          <w:szCs w:val="32"/>
        </w:rPr>
        <w:t>/04/2020</w:t>
      </w:r>
    </w:p>
    <w:p w:rsidR="00921520" w:rsidRPr="00E515FC" w:rsidRDefault="00921520" w:rsidP="008547FA">
      <w:pPr>
        <w:tabs>
          <w:tab w:val="right" w:leader="dot" w:pos="9639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547FA" w:rsidRPr="00921520" w:rsidRDefault="008547FA" w:rsidP="008547FA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Bài </w:t>
      </w:r>
      <w:r w:rsidR="00E17F54" w:rsidRPr="00921520">
        <w:rPr>
          <w:rFonts w:ascii="Times New Roman" w:hAnsi="Times New Roman"/>
          <w:b/>
          <w:color w:val="FF0000"/>
          <w:sz w:val="40"/>
          <w:szCs w:val="40"/>
        </w:rPr>
        <w:t>40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: </w:t>
      </w:r>
      <w:r w:rsidR="00E17F54" w:rsidRPr="00921520">
        <w:rPr>
          <w:rFonts w:ascii="Times New Roman" w:hAnsi="Times New Roman"/>
          <w:b/>
          <w:color w:val="FF0000"/>
          <w:sz w:val="40"/>
          <w:szCs w:val="40"/>
        </w:rPr>
        <w:t>HẠT TRẦN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 – CÂY </w:t>
      </w:r>
      <w:r w:rsidR="00E17F54" w:rsidRPr="00921520">
        <w:rPr>
          <w:rFonts w:ascii="Times New Roman" w:hAnsi="Times New Roman"/>
          <w:b/>
          <w:color w:val="FF0000"/>
          <w:sz w:val="40"/>
          <w:szCs w:val="40"/>
        </w:rPr>
        <w:t>THÔNG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   </w:t>
      </w:r>
    </w:p>
    <w:p w:rsidR="008547FA" w:rsidRDefault="008547FA" w:rsidP="008547FA">
      <w:pPr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>I. Tìm hiểu nhận biết kiến thức mới</w:t>
      </w:r>
    </w:p>
    <w:p w:rsidR="008547FA" w:rsidRPr="00B0497B" w:rsidRDefault="008547FA" w:rsidP="008547FA">
      <w:pPr>
        <w:ind w:firstLine="720"/>
        <w:jc w:val="center"/>
        <w:rPr>
          <w:rFonts w:ascii="Times New Roman" w:hAnsi="Times New Roman"/>
          <w:b/>
          <w:color w:val="FF0000"/>
        </w:rPr>
      </w:pPr>
      <w:r w:rsidRPr="00B0497B">
        <w:rPr>
          <w:rFonts w:ascii="Times New Roman" w:hAnsi="Times New Roman"/>
          <w:b/>
          <w:color w:val="FF0000"/>
        </w:rPr>
        <w:t>Thực hiện qua tiết học trên zoom</w:t>
      </w:r>
    </w:p>
    <w:p w:rsidR="008547FA" w:rsidRPr="00334012" w:rsidRDefault="008547FA" w:rsidP="008547FA">
      <w:pPr>
        <w:tabs>
          <w:tab w:val="left" w:pos="5760"/>
        </w:tabs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 xml:space="preserve">II. Nội dung bài mới: </w:t>
      </w:r>
    </w:p>
    <w:p w:rsidR="008547FA" w:rsidRPr="00921520" w:rsidRDefault="008547FA" w:rsidP="008547FA">
      <w:pPr>
        <w:jc w:val="both"/>
        <w:rPr>
          <w:rFonts w:ascii="Times New Roman" w:hAnsi="Times New Roman"/>
          <w:b/>
          <w:color w:val="FF0000"/>
        </w:rPr>
      </w:pPr>
      <w:r w:rsidRPr="00921520">
        <w:rPr>
          <w:rFonts w:ascii="Times New Roman" w:hAnsi="Times New Roman"/>
          <w:b/>
          <w:color w:val="FF0000"/>
        </w:rPr>
        <w:t xml:space="preserve">1. </w:t>
      </w:r>
      <w:r w:rsidR="00E17F54" w:rsidRPr="00921520">
        <w:rPr>
          <w:rFonts w:ascii="Times New Roman" w:hAnsi="Times New Roman"/>
          <w:b/>
          <w:color w:val="FF0000"/>
        </w:rPr>
        <w:t>Cơ quan sinh dưỡng cây thông:</w:t>
      </w:r>
    </w:p>
    <w:p w:rsidR="008547FA" w:rsidRPr="00B0497B" w:rsidRDefault="008547FA" w:rsidP="008547FA">
      <w:pPr>
        <w:ind w:firstLine="720"/>
        <w:jc w:val="both"/>
        <w:rPr>
          <w:rFonts w:ascii="Times New Roman" w:hAnsi="Times New Roman"/>
        </w:rPr>
      </w:pPr>
      <w:r w:rsidRPr="00B0497B">
        <w:rPr>
          <w:rFonts w:ascii="Times New Roman" w:hAnsi="Times New Roman"/>
        </w:rPr>
        <w:t xml:space="preserve">- </w:t>
      </w:r>
      <w:r w:rsidR="00E17F54">
        <w:rPr>
          <w:rFonts w:ascii="Times New Roman" w:hAnsi="Times New Roman"/>
        </w:rPr>
        <w:t>Thân cành màu nâu xù xì</w:t>
      </w:r>
      <w:r w:rsidRPr="00B0497B">
        <w:rPr>
          <w:rFonts w:ascii="Times New Roman" w:hAnsi="Times New Roman"/>
        </w:rPr>
        <w:t>.</w:t>
      </w:r>
    </w:p>
    <w:p w:rsidR="008547FA" w:rsidRPr="00B0497B" w:rsidRDefault="008547FA" w:rsidP="008547FA">
      <w:pPr>
        <w:ind w:firstLine="720"/>
        <w:jc w:val="both"/>
        <w:rPr>
          <w:rFonts w:ascii="Times New Roman" w:hAnsi="Times New Roman"/>
        </w:rPr>
      </w:pPr>
      <w:r w:rsidRPr="00B0497B">
        <w:rPr>
          <w:rFonts w:ascii="Times New Roman" w:hAnsi="Times New Roman"/>
        </w:rPr>
        <w:t xml:space="preserve">- </w:t>
      </w:r>
      <w:r w:rsidR="00850D48">
        <w:rPr>
          <w:rFonts w:ascii="Times New Roman" w:hAnsi="Times New Roman"/>
        </w:rPr>
        <w:t>Lá nhỏ hình kim, mọc từ 2 đến 3 chiếc trên một cành con rất ngắn</w:t>
      </w:r>
      <w:r w:rsidRPr="00B0497B">
        <w:rPr>
          <w:rFonts w:ascii="Times New Roman" w:hAnsi="Times New Roman"/>
        </w:rPr>
        <w:t>.</w:t>
      </w:r>
    </w:p>
    <w:p w:rsidR="00921520" w:rsidRDefault="00921520" w:rsidP="008547FA">
      <w:pPr>
        <w:jc w:val="both"/>
        <w:rPr>
          <w:rFonts w:ascii="Times New Roman" w:hAnsi="Times New Roman"/>
          <w:b/>
          <w:iCs/>
          <w:color w:val="FF0000"/>
          <w:lang w:val="pt-BR"/>
        </w:rPr>
      </w:pPr>
    </w:p>
    <w:p w:rsidR="008547FA" w:rsidRPr="00921520" w:rsidRDefault="008547FA" w:rsidP="008547FA">
      <w:pPr>
        <w:jc w:val="both"/>
        <w:rPr>
          <w:rFonts w:ascii="Times New Roman" w:hAnsi="Times New Roman"/>
          <w:b/>
          <w:iCs/>
          <w:color w:val="FF0000"/>
          <w:lang w:val="pt-BR"/>
        </w:rPr>
      </w:pPr>
      <w:r w:rsidRPr="00921520">
        <w:rPr>
          <w:rFonts w:ascii="Times New Roman" w:hAnsi="Times New Roman"/>
          <w:b/>
          <w:iCs/>
          <w:color w:val="FF0000"/>
          <w:lang w:val="pt-BR"/>
        </w:rPr>
        <w:t xml:space="preserve">2. </w:t>
      </w:r>
      <w:r w:rsidR="00850D48" w:rsidRPr="00921520">
        <w:rPr>
          <w:rFonts w:ascii="Times New Roman" w:hAnsi="Times New Roman"/>
          <w:b/>
          <w:iCs/>
          <w:color w:val="FF0000"/>
          <w:lang w:val="pt-BR"/>
        </w:rPr>
        <w:t>Cơ quan sinh sản</w:t>
      </w:r>
    </w:p>
    <w:p w:rsidR="00850D48" w:rsidRDefault="00850D48" w:rsidP="00850D4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Nón đực: nhỏ mọc thành cụm. Vảy (nhị) mang túi phấn chứa hạt phấn.</w:t>
      </w:r>
    </w:p>
    <w:p w:rsidR="00850D48" w:rsidRDefault="00850D48" w:rsidP="00850D4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Nón cái: lớn mọc riêng lẻ. Vảy (lá noãn) mang noãn.</w:t>
      </w:r>
    </w:p>
    <w:p w:rsidR="00850D48" w:rsidRDefault="00850D48" w:rsidP="00850D4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Hạt nằm trên lá noãn hở (hạt trần) chưa có quả thật sự.</w:t>
      </w:r>
    </w:p>
    <w:p w:rsidR="00921520" w:rsidRDefault="00921520" w:rsidP="00850D48">
      <w:pPr>
        <w:jc w:val="both"/>
        <w:rPr>
          <w:rFonts w:ascii="Times New Roman" w:hAnsi="Times New Roman"/>
          <w:b/>
          <w:color w:val="FF0000"/>
        </w:rPr>
      </w:pPr>
    </w:p>
    <w:p w:rsidR="008547FA" w:rsidRPr="00921520" w:rsidRDefault="008547FA" w:rsidP="00850D48">
      <w:pPr>
        <w:jc w:val="both"/>
        <w:rPr>
          <w:rFonts w:ascii="Times New Roman" w:hAnsi="Times New Roman"/>
          <w:b/>
          <w:color w:val="FF0000"/>
        </w:rPr>
      </w:pPr>
      <w:r w:rsidRPr="00921520">
        <w:rPr>
          <w:rFonts w:ascii="Times New Roman" w:hAnsi="Times New Roman"/>
          <w:b/>
          <w:color w:val="FF0000"/>
        </w:rPr>
        <w:t xml:space="preserve">3. </w:t>
      </w:r>
      <w:r w:rsidR="00850D48" w:rsidRPr="00921520">
        <w:rPr>
          <w:rFonts w:ascii="Times New Roman" w:hAnsi="Times New Roman"/>
          <w:b/>
          <w:color w:val="FF0000"/>
        </w:rPr>
        <w:t>Giá trị của hạt trần</w:t>
      </w:r>
    </w:p>
    <w:p w:rsidR="008547FA" w:rsidRDefault="00850D48" w:rsidP="008547FA">
      <w:pPr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Các cây hạt trần ở nước ta có</w:t>
      </w:r>
      <w:r w:rsidR="008547FA" w:rsidRPr="00B0497B">
        <w:rPr>
          <w:rFonts w:ascii="Times New Roman" w:hAnsi="Times New Roman"/>
          <w:iCs/>
        </w:rPr>
        <w:t xml:space="preserve"> giá trị </w:t>
      </w:r>
      <w:r>
        <w:rPr>
          <w:rFonts w:ascii="Times New Roman" w:hAnsi="Times New Roman"/>
          <w:iCs/>
        </w:rPr>
        <w:t>thực tiễn.</w:t>
      </w:r>
    </w:p>
    <w:p w:rsidR="00850D48" w:rsidRDefault="00850D48" w:rsidP="00850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 gỗ tốt và thơm như thông pơ mu.</w:t>
      </w:r>
    </w:p>
    <w:p w:rsidR="00850D48" w:rsidRPr="00850D48" w:rsidRDefault="00921520" w:rsidP="00850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Trồng làm cảnh như trắc bách diệp, vạn tuế…</w:t>
      </w:r>
    </w:p>
    <w:p w:rsidR="008547FA" w:rsidRDefault="008547FA" w:rsidP="008547FA">
      <w:pPr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t xml:space="preserve"> </w:t>
      </w:r>
      <w:r w:rsidRPr="00334012">
        <w:rPr>
          <w:rFonts w:ascii="Times New Roman" w:hAnsi="Times New Roman"/>
          <w:b/>
        </w:rPr>
        <w:t>Củng cố kiến thức:</w:t>
      </w:r>
      <w:r w:rsidRPr="00334012">
        <w:rPr>
          <w:rFonts w:ascii="Times New Roman" w:hAnsi="Times New Roman"/>
        </w:rPr>
        <w:t xml:space="preserve"> </w:t>
      </w:r>
    </w:p>
    <w:p w:rsidR="008547FA" w:rsidRPr="00334012" w:rsidRDefault="00921520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sánh đặc điểm cấu tạo và sinh sản của cây thông và cây dương xỉ</w:t>
      </w:r>
    </w:p>
    <w:p w:rsidR="008547FA" w:rsidRPr="00531B6C" w:rsidRDefault="008547FA" w:rsidP="008547FA">
      <w:pPr>
        <w:tabs>
          <w:tab w:val="left" w:pos="360"/>
          <w:tab w:val="left" w:pos="5760"/>
        </w:tabs>
        <w:jc w:val="center"/>
        <w:outlineLvl w:val="0"/>
        <w:rPr>
          <w:rFonts w:ascii="Times New Roman" w:hAnsi="Times New Roman"/>
          <w:b/>
          <w:bCs/>
          <w:i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49"/>
        <w:gridCol w:w="4051"/>
      </w:tblGrid>
      <w:tr w:rsidR="008547FA" w:rsidRPr="00531B6C" w:rsidTr="0064537F">
        <w:tc>
          <w:tcPr>
            <w:tcW w:w="2448" w:type="dxa"/>
          </w:tcPr>
          <w:p w:rsidR="008547FA" w:rsidRPr="00531B6C" w:rsidRDefault="008547FA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531B6C">
              <w:rPr>
                <w:rFonts w:ascii="Times New Roman" w:hAnsi="Times New Roman"/>
                <w:b/>
                <w:bCs/>
                <w:iCs/>
              </w:rPr>
              <w:t>Đ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ặc điểm </w:t>
            </w:r>
            <w:r w:rsidRPr="00531B6C">
              <w:rPr>
                <w:rFonts w:ascii="Times New Roman" w:hAnsi="Times New Roman"/>
                <w:b/>
                <w:bCs/>
                <w:iCs/>
              </w:rPr>
              <w:t>so sánh</w:t>
            </w:r>
          </w:p>
        </w:tc>
        <w:tc>
          <w:tcPr>
            <w:tcW w:w="3149" w:type="dxa"/>
          </w:tcPr>
          <w:p w:rsidR="008547FA" w:rsidRPr="00531B6C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Dương xỉ</w:t>
            </w:r>
            <w:r w:rsidR="008547FA" w:rsidRPr="00531B6C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4051" w:type="dxa"/>
          </w:tcPr>
          <w:p w:rsidR="008547FA" w:rsidRPr="00531B6C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Thông</w:t>
            </w:r>
          </w:p>
        </w:tc>
      </w:tr>
      <w:tr w:rsidR="008547FA" w:rsidRPr="00531B6C" w:rsidTr="0064537F">
        <w:tc>
          <w:tcPr>
            <w:tcW w:w="2448" w:type="dxa"/>
            <w:vAlign w:val="center"/>
          </w:tcPr>
          <w:p w:rsidR="008547FA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Cấu tạo</w:t>
            </w:r>
          </w:p>
          <w:p w:rsidR="00921520" w:rsidRPr="00531B6C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49" w:type="dxa"/>
          </w:tcPr>
          <w:p w:rsidR="008547FA" w:rsidRPr="00531B6C" w:rsidRDefault="008547FA" w:rsidP="0064537F">
            <w:pPr>
              <w:tabs>
                <w:tab w:val="left" w:pos="360"/>
                <w:tab w:val="left" w:pos="5760"/>
              </w:tabs>
              <w:outlineLv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051" w:type="dxa"/>
          </w:tcPr>
          <w:p w:rsidR="008547FA" w:rsidRPr="00531B6C" w:rsidRDefault="008547FA" w:rsidP="0064537F">
            <w:pPr>
              <w:tabs>
                <w:tab w:val="left" w:pos="360"/>
                <w:tab w:val="left" w:pos="5760"/>
              </w:tabs>
              <w:outlineLvl w:val="0"/>
              <w:rPr>
                <w:rFonts w:ascii="Times New Roman" w:hAnsi="Times New Roman"/>
                <w:bCs/>
                <w:iCs/>
              </w:rPr>
            </w:pPr>
          </w:p>
        </w:tc>
      </w:tr>
      <w:tr w:rsidR="008547FA" w:rsidRPr="00531B6C" w:rsidTr="0064537F">
        <w:tc>
          <w:tcPr>
            <w:tcW w:w="2448" w:type="dxa"/>
            <w:vAlign w:val="center"/>
          </w:tcPr>
          <w:p w:rsidR="008547FA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Sinh sản</w:t>
            </w:r>
          </w:p>
          <w:p w:rsidR="00921520" w:rsidRPr="00531B6C" w:rsidRDefault="00921520" w:rsidP="0064537F">
            <w:pPr>
              <w:tabs>
                <w:tab w:val="left" w:pos="360"/>
                <w:tab w:val="left" w:pos="5760"/>
              </w:tabs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149" w:type="dxa"/>
          </w:tcPr>
          <w:p w:rsidR="008547FA" w:rsidRPr="00531B6C" w:rsidRDefault="008547FA" w:rsidP="0064537F">
            <w:pPr>
              <w:tabs>
                <w:tab w:val="left" w:pos="360"/>
                <w:tab w:val="left" w:pos="5760"/>
              </w:tabs>
              <w:outlineLvl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051" w:type="dxa"/>
          </w:tcPr>
          <w:p w:rsidR="008547FA" w:rsidRPr="00531B6C" w:rsidRDefault="008547FA" w:rsidP="0064537F">
            <w:pPr>
              <w:tabs>
                <w:tab w:val="left" w:pos="360"/>
                <w:tab w:val="left" w:pos="5760"/>
              </w:tabs>
              <w:outlineLvl w:val="0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8547FA" w:rsidRDefault="008547FA" w:rsidP="008547FA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1520" w:rsidRPr="00921520" w:rsidRDefault="008547FA" w:rsidP="008547FA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21520">
        <w:rPr>
          <w:rFonts w:ascii="Times New Roman" w:hAnsi="Times New Roman"/>
          <w:b/>
          <w:color w:val="FF0000"/>
          <w:sz w:val="40"/>
          <w:szCs w:val="40"/>
        </w:rPr>
        <w:t>BÀI</w:t>
      </w:r>
      <w:r w:rsidR="00921520" w:rsidRPr="00921520">
        <w:rPr>
          <w:rFonts w:ascii="Times New Roman" w:hAnsi="Times New Roman"/>
          <w:b/>
          <w:color w:val="FF0000"/>
          <w:sz w:val="40"/>
          <w:szCs w:val="40"/>
        </w:rPr>
        <w:t xml:space="preserve"> 41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 : </w:t>
      </w:r>
      <w:r w:rsidR="00921520" w:rsidRPr="00921520">
        <w:rPr>
          <w:rFonts w:ascii="Times New Roman" w:hAnsi="Times New Roman"/>
          <w:b/>
          <w:color w:val="FF0000"/>
          <w:sz w:val="40"/>
          <w:szCs w:val="40"/>
        </w:rPr>
        <w:t xml:space="preserve">HẠT KÍN – ĐẶC ĐIỂM CỦA </w:t>
      </w:r>
    </w:p>
    <w:p w:rsidR="008547FA" w:rsidRPr="00921520" w:rsidRDefault="00921520" w:rsidP="008547FA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21520">
        <w:rPr>
          <w:rFonts w:ascii="Times New Roman" w:hAnsi="Times New Roman"/>
          <w:b/>
          <w:color w:val="FF0000"/>
          <w:sz w:val="40"/>
          <w:szCs w:val="40"/>
        </w:rPr>
        <w:t>THỰC VẬT HẠT KÍN</w:t>
      </w:r>
    </w:p>
    <w:p w:rsidR="00921520" w:rsidRDefault="00921520" w:rsidP="00921520">
      <w:pPr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>I. Tìm hiểu nhận biết kiến thức mới</w:t>
      </w:r>
    </w:p>
    <w:p w:rsidR="00921520" w:rsidRPr="00B0497B" w:rsidRDefault="00921520" w:rsidP="00921520">
      <w:pPr>
        <w:ind w:firstLine="720"/>
        <w:jc w:val="center"/>
        <w:rPr>
          <w:rFonts w:ascii="Times New Roman" w:hAnsi="Times New Roman"/>
          <w:b/>
          <w:color w:val="FF0000"/>
        </w:rPr>
      </w:pPr>
      <w:r w:rsidRPr="00B0497B">
        <w:rPr>
          <w:rFonts w:ascii="Times New Roman" w:hAnsi="Times New Roman"/>
          <w:b/>
          <w:color w:val="FF0000"/>
        </w:rPr>
        <w:t>Thực hiện qua tiết học trên zoom</w:t>
      </w:r>
    </w:p>
    <w:p w:rsidR="00921520" w:rsidRPr="00334012" w:rsidRDefault="00921520" w:rsidP="00921520">
      <w:pPr>
        <w:tabs>
          <w:tab w:val="left" w:pos="5760"/>
        </w:tabs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 xml:space="preserve">II. Nội dung bài mới: </w:t>
      </w:r>
    </w:p>
    <w:p w:rsidR="00921520" w:rsidRPr="00921520" w:rsidRDefault="00921520" w:rsidP="00921520">
      <w:pPr>
        <w:jc w:val="both"/>
        <w:rPr>
          <w:rFonts w:ascii="Times New Roman" w:hAnsi="Times New Roman"/>
          <w:b/>
          <w:color w:val="FF0000"/>
        </w:rPr>
      </w:pPr>
      <w:r w:rsidRPr="00921520">
        <w:rPr>
          <w:rFonts w:ascii="Times New Roman" w:hAnsi="Times New Roman"/>
          <w:b/>
          <w:color w:val="FF0000"/>
        </w:rPr>
        <w:t xml:space="preserve">1. </w:t>
      </w:r>
      <w:r w:rsidR="00D37DF0">
        <w:rPr>
          <w:rFonts w:ascii="Times New Roman" w:hAnsi="Times New Roman"/>
          <w:b/>
          <w:color w:val="FF0000"/>
        </w:rPr>
        <w:t>Quan sát cây có hoa</w:t>
      </w:r>
      <w:r w:rsidR="005B5C59">
        <w:rPr>
          <w:rFonts w:ascii="Times New Roman" w:hAnsi="Times New Roman"/>
          <w:b/>
          <w:color w:val="FF0000"/>
        </w:rPr>
        <w:t xml:space="preserve"> (cây hạt kín)</w:t>
      </w:r>
      <w:r w:rsidRPr="00921520">
        <w:rPr>
          <w:rFonts w:ascii="Times New Roman" w:hAnsi="Times New Roman"/>
          <w:b/>
          <w:color w:val="FF0000"/>
        </w:rPr>
        <w:t>:</w:t>
      </w:r>
    </w:p>
    <w:p w:rsidR="00921520" w:rsidRDefault="00921520" w:rsidP="00921520">
      <w:pPr>
        <w:ind w:firstLine="720"/>
        <w:jc w:val="both"/>
        <w:rPr>
          <w:rFonts w:ascii="Times New Roman" w:hAnsi="Times New Roman"/>
        </w:rPr>
      </w:pPr>
      <w:r w:rsidRPr="00B0497B">
        <w:rPr>
          <w:rFonts w:ascii="Times New Roman" w:hAnsi="Times New Roman"/>
        </w:rPr>
        <w:t xml:space="preserve">- </w:t>
      </w:r>
      <w:r w:rsidR="005B5C59">
        <w:rPr>
          <w:rFonts w:ascii="Times New Roman" w:hAnsi="Times New Roman"/>
        </w:rPr>
        <w:t>Cơ quan sinh dưỡng: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Rễ: rễ cọc, rễ chùm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Thân: thân đứng, thân leo, thân bò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Lá: lá đơn, lá kép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Cơ quan sinh sản:</w:t>
      </w:r>
    </w:p>
    <w:p w:rsidR="00921520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Hoa: mọc đơn độc, mọc thành cụm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Tràng: nhiều màu sắc</w:t>
      </w:r>
    </w:p>
    <w:p w:rsidR="005B5C59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Nhị: nhiều</w:t>
      </w:r>
    </w:p>
    <w:p w:rsidR="005B5C59" w:rsidRPr="00B0497B" w:rsidRDefault="005B5C59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Nhụy: chứa noãn trong bầu</w:t>
      </w:r>
    </w:p>
    <w:p w:rsidR="00921520" w:rsidRDefault="00921520" w:rsidP="00921520">
      <w:pPr>
        <w:jc w:val="both"/>
        <w:rPr>
          <w:rFonts w:ascii="Times New Roman" w:hAnsi="Times New Roman"/>
          <w:b/>
          <w:iCs/>
          <w:color w:val="FF0000"/>
          <w:lang w:val="pt-BR"/>
        </w:rPr>
      </w:pPr>
    </w:p>
    <w:p w:rsidR="00921520" w:rsidRPr="00921520" w:rsidRDefault="00921520" w:rsidP="00921520">
      <w:pPr>
        <w:jc w:val="both"/>
        <w:rPr>
          <w:rFonts w:ascii="Times New Roman" w:hAnsi="Times New Roman"/>
          <w:b/>
          <w:iCs/>
          <w:color w:val="FF0000"/>
          <w:lang w:val="pt-BR"/>
        </w:rPr>
      </w:pPr>
      <w:r w:rsidRPr="00921520">
        <w:rPr>
          <w:rFonts w:ascii="Times New Roman" w:hAnsi="Times New Roman"/>
          <w:b/>
          <w:iCs/>
          <w:color w:val="FF0000"/>
          <w:lang w:val="pt-BR"/>
        </w:rPr>
        <w:t xml:space="preserve">2. </w:t>
      </w:r>
      <w:r w:rsidR="005B5C59">
        <w:rPr>
          <w:rFonts w:ascii="Times New Roman" w:hAnsi="Times New Roman"/>
          <w:b/>
          <w:iCs/>
          <w:color w:val="FF0000"/>
          <w:lang w:val="pt-BR"/>
        </w:rPr>
        <w:t>Tìm hiểu đặc điểm thực vật hạt kín</w:t>
      </w:r>
    </w:p>
    <w:p w:rsidR="00921520" w:rsidRDefault="00921520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5C59">
        <w:rPr>
          <w:rFonts w:ascii="Times New Roman" w:hAnsi="Times New Roman"/>
        </w:rPr>
        <w:t>Cơ quan sinh dưỡng phát triển đa dạng</w:t>
      </w:r>
      <w:r>
        <w:rPr>
          <w:rFonts w:ascii="Times New Roman" w:hAnsi="Times New Roman"/>
        </w:rPr>
        <w:t>.</w:t>
      </w:r>
    </w:p>
    <w:p w:rsidR="00921520" w:rsidRDefault="00921520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5C59">
        <w:rPr>
          <w:rFonts w:ascii="Times New Roman" w:hAnsi="Times New Roman"/>
        </w:rPr>
        <w:t>Có hoa, quả đa dạng</w:t>
      </w:r>
      <w:r>
        <w:rPr>
          <w:rFonts w:ascii="Times New Roman" w:hAnsi="Times New Roman"/>
        </w:rPr>
        <w:t>.</w:t>
      </w:r>
      <w:r w:rsidR="005B5C59">
        <w:rPr>
          <w:rFonts w:ascii="Times New Roman" w:hAnsi="Times New Roman"/>
        </w:rPr>
        <w:t xml:space="preserve"> Hạt nằm trong quả là ưu thế của thực vật hạt kín nên được bảo vệ tốt hơn.</w:t>
      </w:r>
    </w:p>
    <w:p w:rsidR="00921520" w:rsidRDefault="00921520" w:rsidP="0092152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5C59">
        <w:rPr>
          <w:rFonts w:ascii="Times New Roman" w:hAnsi="Times New Roman"/>
        </w:rPr>
        <w:t>Môi trường sống đa dạng</w:t>
      </w:r>
      <w:r>
        <w:rPr>
          <w:rFonts w:ascii="Times New Roman" w:hAnsi="Times New Roman"/>
        </w:rPr>
        <w:t>.</w:t>
      </w:r>
    </w:p>
    <w:p w:rsidR="008547FA" w:rsidRDefault="008547FA" w:rsidP="008547FA">
      <w:pPr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t xml:space="preserve"> </w:t>
      </w:r>
      <w:r w:rsidRPr="00334012">
        <w:rPr>
          <w:rFonts w:ascii="Times New Roman" w:hAnsi="Times New Roman"/>
          <w:b/>
        </w:rPr>
        <w:t>Củng cố kiến thức:</w:t>
      </w:r>
      <w:r w:rsidRPr="00334012">
        <w:rPr>
          <w:rFonts w:ascii="Times New Roman" w:hAnsi="Times New Roman"/>
        </w:rPr>
        <w:t xml:space="preserve"> </w:t>
      </w:r>
    </w:p>
    <w:p w:rsidR="008547FA" w:rsidRDefault="00BA2396" w:rsidP="008547F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Nêu đặc điểm chung của thực vật hạt kín.</w:t>
      </w:r>
    </w:p>
    <w:p w:rsidR="00BA2396" w:rsidRDefault="00BA2396" w:rsidP="008547F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Giữa cây hạt trần và hạt kín có những điểm gì phân biệt, trong đó điểm nào là quan trọng nhất?</w:t>
      </w:r>
    </w:p>
    <w:p w:rsidR="00BA2396" w:rsidRDefault="00BA2396" w:rsidP="008547FA">
      <w:pPr>
        <w:ind w:firstLine="720"/>
        <w:jc w:val="both"/>
        <w:rPr>
          <w:rFonts w:ascii="Times New Roman" w:hAnsi="Times New Roman"/>
        </w:rPr>
      </w:pPr>
    </w:p>
    <w:p w:rsidR="00BA2396" w:rsidRDefault="00BA2396" w:rsidP="00BA2396">
      <w:pPr>
        <w:tabs>
          <w:tab w:val="right" w:leader="dot" w:pos="9639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515FC">
        <w:rPr>
          <w:rFonts w:ascii="Times New Roman" w:hAnsi="Times New Roman"/>
          <w:b/>
          <w:color w:val="FF0000"/>
          <w:sz w:val="32"/>
          <w:szCs w:val="32"/>
        </w:rPr>
        <w:t xml:space="preserve">Từ ngày </w:t>
      </w:r>
      <w:r>
        <w:rPr>
          <w:rFonts w:ascii="Times New Roman" w:hAnsi="Times New Roman"/>
          <w:b/>
          <w:color w:val="FF0000"/>
          <w:sz w:val="32"/>
          <w:szCs w:val="32"/>
        </w:rPr>
        <w:t>24</w:t>
      </w:r>
      <w:r w:rsidRPr="00E515FC">
        <w:rPr>
          <w:rFonts w:ascii="Times New Roman" w:hAnsi="Times New Roman"/>
          <w:b/>
          <w:color w:val="FF0000"/>
          <w:sz w:val="32"/>
          <w:szCs w:val="32"/>
        </w:rPr>
        <w:t xml:space="preserve"> đến </w:t>
      </w:r>
      <w:r>
        <w:rPr>
          <w:rFonts w:ascii="Times New Roman" w:hAnsi="Times New Roman"/>
          <w:b/>
          <w:color w:val="FF0000"/>
          <w:sz w:val="32"/>
          <w:szCs w:val="32"/>
        </w:rPr>
        <w:t>29</w:t>
      </w:r>
      <w:r w:rsidRPr="00E515FC">
        <w:rPr>
          <w:rFonts w:ascii="Times New Roman" w:hAnsi="Times New Roman"/>
          <w:b/>
          <w:color w:val="FF0000"/>
          <w:sz w:val="32"/>
          <w:szCs w:val="32"/>
        </w:rPr>
        <w:t>/04/2020</w:t>
      </w:r>
    </w:p>
    <w:p w:rsidR="00BA2396" w:rsidRDefault="00BA2396" w:rsidP="008547FA">
      <w:pPr>
        <w:ind w:firstLine="720"/>
        <w:jc w:val="both"/>
        <w:rPr>
          <w:rFonts w:ascii="Times New Roman" w:hAnsi="Times New Roman"/>
        </w:rPr>
      </w:pPr>
    </w:p>
    <w:p w:rsidR="00BA2396" w:rsidRPr="00921520" w:rsidRDefault="00BA2396" w:rsidP="00BA239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21520">
        <w:rPr>
          <w:rFonts w:ascii="Times New Roman" w:hAnsi="Times New Roman"/>
          <w:b/>
          <w:color w:val="FF0000"/>
          <w:sz w:val="40"/>
          <w:szCs w:val="40"/>
        </w:rPr>
        <w:t>BÀI 4</w:t>
      </w:r>
      <w:r w:rsidR="0082630C">
        <w:rPr>
          <w:rFonts w:ascii="Times New Roman" w:hAnsi="Times New Roman"/>
          <w:b/>
          <w:color w:val="FF0000"/>
          <w:sz w:val="40"/>
          <w:szCs w:val="40"/>
        </w:rPr>
        <w:t>2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: </w:t>
      </w:r>
      <w:r w:rsidR="0082630C">
        <w:rPr>
          <w:rFonts w:ascii="Times New Roman" w:hAnsi="Times New Roman"/>
          <w:b/>
          <w:color w:val="FF0000"/>
          <w:sz w:val="40"/>
          <w:szCs w:val="40"/>
        </w:rPr>
        <w:t>LỚP HAI LÁ MẦM VÀ LỚP MỘT LÁ MẦM</w:t>
      </w:r>
    </w:p>
    <w:p w:rsidR="00BA2396" w:rsidRDefault="00BA2396" w:rsidP="00BA2396">
      <w:pPr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>I. Tìm hiểu nhận biết kiến thức mới</w:t>
      </w:r>
    </w:p>
    <w:p w:rsidR="00BA2396" w:rsidRPr="00B0497B" w:rsidRDefault="00BA2396" w:rsidP="00BA2396">
      <w:pPr>
        <w:ind w:firstLine="720"/>
        <w:jc w:val="center"/>
        <w:rPr>
          <w:rFonts w:ascii="Times New Roman" w:hAnsi="Times New Roman"/>
          <w:b/>
          <w:color w:val="FF0000"/>
        </w:rPr>
      </w:pPr>
      <w:r w:rsidRPr="00B0497B">
        <w:rPr>
          <w:rFonts w:ascii="Times New Roman" w:hAnsi="Times New Roman"/>
          <w:b/>
          <w:color w:val="FF0000"/>
        </w:rPr>
        <w:t>Thực hiện qua tiết học trên zoom</w:t>
      </w:r>
    </w:p>
    <w:p w:rsidR="00BA2396" w:rsidRPr="00334012" w:rsidRDefault="00BA2396" w:rsidP="00BA2396">
      <w:pPr>
        <w:tabs>
          <w:tab w:val="left" w:pos="5760"/>
        </w:tabs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 xml:space="preserve">II. Nội dung bài mới: </w:t>
      </w:r>
    </w:p>
    <w:p w:rsidR="00BA2396" w:rsidRPr="00D579B5" w:rsidRDefault="00BC1BB6" w:rsidP="00D579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Phân biệt c</w:t>
      </w:r>
      <w:r w:rsidR="0082630C" w:rsidRPr="00D579B5">
        <w:rPr>
          <w:rFonts w:ascii="Times New Roman" w:hAnsi="Times New Roman"/>
          <w:b/>
          <w:color w:val="FF0000"/>
        </w:rPr>
        <w:t>ây hai lá mầm và cây một lá mầm</w:t>
      </w:r>
      <w:r w:rsidR="00BA2396" w:rsidRPr="00D579B5">
        <w:rPr>
          <w:rFonts w:ascii="Times New Roman" w:hAnsi="Times New Roman"/>
          <w:b/>
          <w:color w:val="FF0000"/>
        </w:rPr>
        <w:t>:</w:t>
      </w:r>
    </w:p>
    <w:p w:rsidR="00D579B5" w:rsidRPr="00D579B5" w:rsidRDefault="00D579B5" w:rsidP="00D579B5">
      <w:pPr>
        <w:pStyle w:val="ListParagraph"/>
        <w:jc w:val="both"/>
        <w:rPr>
          <w:rFonts w:ascii="Times New Roman" w:hAnsi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00"/>
        <w:gridCol w:w="3888"/>
      </w:tblGrid>
      <w:tr w:rsidR="00D579B5" w:rsidRPr="00D579B5" w:rsidTr="00D579B5">
        <w:tc>
          <w:tcPr>
            <w:tcW w:w="2088" w:type="dxa"/>
          </w:tcPr>
          <w:p w:rsidR="00D579B5" w:rsidRPr="00D579B5" w:rsidRDefault="00D579B5" w:rsidP="00D579B5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D579B5">
              <w:rPr>
                <w:rFonts w:ascii="Times New Roman" w:hAnsi="Times New Roman"/>
                <w:b/>
                <w:iCs/>
                <w:lang w:val="pt-BR"/>
              </w:rPr>
              <w:t>Đặc điểm</w:t>
            </w:r>
          </w:p>
        </w:tc>
        <w:tc>
          <w:tcPr>
            <w:tcW w:w="3600" w:type="dxa"/>
          </w:tcPr>
          <w:p w:rsidR="00D579B5" w:rsidRPr="00D579B5" w:rsidRDefault="00D579B5" w:rsidP="00D579B5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D579B5">
              <w:rPr>
                <w:rFonts w:ascii="Times New Roman" w:hAnsi="Times New Roman"/>
                <w:b/>
                <w:iCs/>
                <w:lang w:val="pt-BR"/>
              </w:rPr>
              <w:t>Cây hai lá mầm</w:t>
            </w:r>
          </w:p>
        </w:tc>
        <w:tc>
          <w:tcPr>
            <w:tcW w:w="3888" w:type="dxa"/>
          </w:tcPr>
          <w:p w:rsidR="00D579B5" w:rsidRPr="00D579B5" w:rsidRDefault="00D579B5" w:rsidP="00D579B5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D579B5">
              <w:rPr>
                <w:rFonts w:ascii="Times New Roman" w:hAnsi="Times New Roman"/>
                <w:b/>
                <w:iCs/>
                <w:lang w:val="pt-BR"/>
              </w:rPr>
              <w:t>Cây một lá mầm</w:t>
            </w:r>
          </w:p>
        </w:tc>
      </w:tr>
      <w:tr w:rsidR="00D579B5" w:rsidRPr="00D579B5" w:rsidTr="00D579B5">
        <w:tc>
          <w:tcPr>
            <w:tcW w:w="20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 w:rsidRPr="00D579B5">
              <w:rPr>
                <w:rFonts w:ascii="Times New Roman" w:hAnsi="Times New Roman"/>
                <w:iCs/>
                <w:lang w:val="pt-BR"/>
              </w:rPr>
              <w:t>Kiểu rễ</w:t>
            </w:r>
          </w:p>
        </w:tc>
        <w:tc>
          <w:tcPr>
            <w:tcW w:w="3600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Rễ cọc</w:t>
            </w:r>
          </w:p>
        </w:tc>
        <w:tc>
          <w:tcPr>
            <w:tcW w:w="38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Rễ chùm</w:t>
            </w:r>
          </w:p>
        </w:tc>
      </w:tr>
      <w:tr w:rsidR="00D579B5" w:rsidRPr="00D579B5" w:rsidTr="00D579B5">
        <w:tc>
          <w:tcPr>
            <w:tcW w:w="20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 w:rsidRPr="00D579B5">
              <w:rPr>
                <w:rFonts w:ascii="Times New Roman" w:hAnsi="Times New Roman"/>
                <w:iCs/>
                <w:lang w:val="pt-BR"/>
              </w:rPr>
              <w:t>Kiểu gân lá</w:t>
            </w:r>
          </w:p>
        </w:tc>
        <w:tc>
          <w:tcPr>
            <w:tcW w:w="3600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Gân hình mạng</w:t>
            </w:r>
          </w:p>
        </w:tc>
        <w:tc>
          <w:tcPr>
            <w:tcW w:w="38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Gân song song hoặc hình cung</w:t>
            </w:r>
          </w:p>
        </w:tc>
      </w:tr>
      <w:tr w:rsidR="00D579B5" w:rsidRPr="00D579B5" w:rsidTr="00D579B5">
        <w:tc>
          <w:tcPr>
            <w:tcW w:w="20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 w:rsidRPr="00D579B5">
              <w:rPr>
                <w:rFonts w:ascii="Times New Roman" w:hAnsi="Times New Roman"/>
                <w:iCs/>
                <w:lang w:val="pt-BR"/>
              </w:rPr>
              <w:t>Số cánh hoa</w:t>
            </w:r>
          </w:p>
        </w:tc>
        <w:tc>
          <w:tcPr>
            <w:tcW w:w="3600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4 hoặc 5 cánh</w:t>
            </w:r>
          </w:p>
        </w:tc>
        <w:tc>
          <w:tcPr>
            <w:tcW w:w="38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3 hoặc 6 cánh</w:t>
            </w:r>
          </w:p>
        </w:tc>
      </w:tr>
      <w:tr w:rsidR="00D579B5" w:rsidRPr="00D579B5" w:rsidTr="00D579B5">
        <w:tc>
          <w:tcPr>
            <w:tcW w:w="20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 w:rsidRPr="00D579B5">
              <w:rPr>
                <w:rFonts w:ascii="Times New Roman" w:hAnsi="Times New Roman"/>
                <w:iCs/>
                <w:lang w:val="pt-BR"/>
              </w:rPr>
              <w:t>Thân</w:t>
            </w:r>
          </w:p>
        </w:tc>
        <w:tc>
          <w:tcPr>
            <w:tcW w:w="3600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Thân gỗ, thân cỏ, thân leo</w:t>
            </w:r>
          </w:p>
        </w:tc>
        <w:tc>
          <w:tcPr>
            <w:tcW w:w="3888" w:type="dxa"/>
          </w:tcPr>
          <w:p w:rsidR="00D579B5" w:rsidRPr="00D579B5" w:rsidRDefault="00D579B5" w:rsidP="00BA2396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Thân cột, thân cỏ</w:t>
            </w:r>
          </w:p>
        </w:tc>
      </w:tr>
      <w:tr w:rsidR="00D579B5" w:rsidRPr="00D579B5" w:rsidTr="00D579B5">
        <w:tc>
          <w:tcPr>
            <w:tcW w:w="2088" w:type="dxa"/>
          </w:tcPr>
          <w:p w:rsidR="00D579B5" w:rsidRPr="00D579B5" w:rsidRDefault="00D579B5" w:rsidP="0091669E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 w:rsidRPr="00D579B5">
              <w:rPr>
                <w:rFonts w:ascii="Times New Roman" w:hAnsi="Times New Roman"/>
                <w:iCs/>
                <w:lang w:val="pt-BR"/>
              </w:rPr>
              <w:t>Hạt</w:t>
            </w:r>
          </w:p>
        </w:tc>
        <w:tc>
          <w:tcPr>
            <w:tcW w:w="3600" w:type="dxa"/>
          </w:tcPr>
          <w:p w:rsidR="00D579B5" w:rsidRPr="00D579B5" w:rsidRDefault="00D579B5" w:rsidP="0091669E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Phôi có hai lá mầm</w:t>
            </w:r>
          </w:p>
        </w:tc>
        <w:tc>
          <w:tcPr>
            <w:tcW w:w="3888" w:type="dxa"/>
          </w:tcPr>
          <w:p w:rsidR="00D579B5" w:rsidRPr="00D579B5" w:rsidRDefault="00D579B5" w:rsidP="0091669E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Phôi có một lá mầm</w:t>
            </w:r>
          </w:p>
        </w:tc>
      </w:tr>
    </w:tbl>
    <w:p w:rsidR="00BA2396" w:rsidRDefault="00BA2396" w:rsidP="00BA2396">
      <w:pPr>
        <w:jc w:val="both"/>
        <w:rPr>
          <w:rFonts w:ascii="Times New Roman" w:hAnsi="Times New Roman"/>
          <w:b/>
          <w:iCs/>
          <w:color w:val="FF0000"/>
          <w:lang w:val="pt-BR"/>
        </w:rPr>
      </w:pPr>
    </w:p>
    <w:p w:rsidR="00BA2396" w:rsidRPr="00921520" w:rsidRDefault="00BA2396" w:rsidP="00BA2396">
      <w:pPr>
        <w:jc w:val="both"/>
        <w:rPr>
          <w:rFonts w:ascii="Times New Roman" w:hAnsi="Times New Roman"/>
          <w:b/>
          <w:iCs/>
          <w:color w:val="FF0000"/>
          <w:lang w:val="pt-BR"/>
        </w:rPr>
      </w:pPr>
      <w:r w:rsidRPr="00921520">
        <w:rPr>
          <w:rFonts w:ascii="Times New Roman" w:hAnsi="Times New Roman"/>
          <w:b/>
          <w:iCs/>
          <w:color w:val="FF0000"/>
          <w:lang w:val="pt-BR"/>
        </w:rPr>
        <w:t xml:space="preserve">2. </w:t>
      </w:r>
      <w:r w:rsidR="00BC1BB6">
        <w:rPr>
          <w:rFonts w:ascii="Times New Roman" w:hAnsi="Times New Roman"/>
          <w:b/>
          <w:iCs/>
          <w:color w:val="FF0000"/>
          <w:lang w:val="pt-BR"/>
        </w:rPr>
        <w:t>Đặc điểm phân biệt giữa lớp hai lá mầm và lớp một lá mầm</w:t>
      </w:r>
    </w:p>
    <w:p w:rsidR="00BA2396" w:rsidRDefault="00BA2396" w:rsidP="00BA23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C1BB6">
        <w:rPr>
          <w:rFonts w:ascii="Times New Roman" w:hAnsi="Times New Roman"/>
        </w:rPr>
        <w:t>ác cây hạt kín được chia thành 2 lớp: lớp 2 lá mầm và lớp một lá mầm</w:t>
      </w:r>
      <w:r>
        <w:rPr>
          <w:rFonts w:ascii="Times New Roman" w:hAnsi="Times New Roman"/>
        </w:rPr>
        <w:t>.</w:t>
      </w:r>
      <w:r w:rsidR="00BC1BB6">
        <w:rPr>
          <w:rFonts w:ascii="Times New Roman" w:hAnsi="Times New Roman"/>
        </w:rPr>
        <w:t xml:space="preserve"> Hai lớp này phân biệt với nhau chủ yếu ở số lá mầm của phôi; Ngoải ra còn một vài dấu hiệu phân biệt khác như kiểu rễ, kiểu gân lá, số cánh hoa, dạng thân…</w:t>
      </w:r>
    </w:p>
    <w:p w:rsidR="00BA2396" w:rsidRDefault="00BA2396" w:rsidP="00BA2396">
      <w:pPr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t xml:space="preserve"> </w:t>
      </w:r>
      <w:r w:rsidRPr="00334012">
        <w:rPr>
          <w:rFonts w:ascii="Times New Roman" w:hAnsi="Times New Roman"/>
          <w:b/>
        </w:rPr>
        <w:t>Củng cố kiến thức:</w:t>
      </w:r>
      <w:r w:rsidRPr="00334012">
        <w:rPr>
          <w:rFonts w:ascii="Times New Roman" w:hAnsi="Times New Roman"/>
        </w:rPr>
        <w:t xml:space="preserve"> </w:t>
      </w:r>
    </w:p>
    <w:p w:rsidR="00BA2396" w:rsidRDefault="00BA2396" w:rsidP="00BA23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C1BB6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 xml:space="preserve">ặc điểm </w:t>
      </w:r>
      <w:r w:rsidR="00BC1BB6">
        <w:rPr>
          <w:rFonts w:ascii="Times New Roman" w:hAnsi="Times New Roman"/>
        </w:rPr>
        <w:t>chủ yếu</w:t>
      </w:r>
      <w:r w:rsidR="00B667FC">
        <w:rPr>
          <w:rFonts w:ascii="Times New Roman" w:hAnsi="Times New Roman"/>
        </w:rPr>
        <w:t xml:space="preserve"> để phân biệt giữa </w:t>
      </w:r>
      <w:r w:rsidR="006E1CF5">
        <w:rPr>
          <w:rFonts w:ascii="Times New Roman" w:hAnsi="Times New Roman"/>
        </w:rPr>
        <w:t>cây</w:t>
      </w:r>
      <w:r w:rsidR="00B667FC">
        <w:rPr>
          <w:rFonts w:ascii="Times New Roman" w:hAnsi="Times New Roman"/>
        </w:rPr>
        <w:t xml:space="preserve"> hai lá mầm và </w:t>
      </w:r>
      <w:r w:rsidR="006E1CF5">
        <w:rPr>
          <w:rFonts w:ascii="Times New Roman" w:hAnsi="Times New Roman"/>
        </w:rPr>
        <w:t>cây</w:t>
      </w:r>
      <w:r w:rsidR="00B667FC">
        <w:rPr>
          <w:rFonts w:ascii="Times New Roman" w:hAnsi="Times New Roman"/>
        </w:rPr>
        <w:t xml:space="preserve"> một lá mầm là gì?</w:t>
      </w:r>
      <w:r>
        <w:rPr>
          <w:rFonts w:ascii="Times New Roman" w:hAnsi="Times New Roman"/>
        </w:rPr>
        <w:t>.</w:t>
      </w:r>
    </w:p>
    <w:p w:rsidR="00BA2396" w:rsidRDefault="00BA2396" w:rsidP="00BA239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667FC">
        <w:rPr>
          <w:rFonts w:ascii="Times New Roman" w:hAnsi="Times New Roman"/>
        </w:rPr>
        <w:t xml:space="preserve">Có thể nhận biết một cây Hai lá mầm hay </w:t>
      </w:r>
      <w:r w:rsidR="006E1CF5">
        <w:rPr>
          <w:rFonts w:ascii="Times New Roman" w:hAnsi="Times New Roman"/>
        </w:rPr>
        <w:t>cây</w:t>
      </w:r>
      <w:r w:rsidR="00B667FC">
        <w:rPr>
          <w:rFonts w:ascii="Times New Roman" w:hAnsi="Times New Roman"/>
        </w:rPr>
        <w:t xml:space="preserve"> Một lá mầm nhờ những dấu hiệu bên ngoài nào?</w:t>
      </w:r>
    </w:p>
    <w:p w:rsidR="006E1CF5" w:rsidRPr="00921520" w:rsidRDefault="006E1CF5" w:rsidP="006E1CF5">
      <w:pPr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921520">
        <w:rPr>
          <w:rFonts w:ascii="Times New Roman" w:hAnsi="Times New Roman"/>
          <w:b/>
          <w:color w:val="FF0000"/>
          <w:sz w:val="40"/>
          <w:szCs w:val="40"/>
        </w:rPr>
        <w:lastRenderedPageBreak/>
        <w:t>Bài 4</w:t>
      </w:r>
      <w:r>
        <w:rPr>
          <w:rFonts w:ascii="Times New Roman" w:hAnsi="Times New Roman"/>
          <w:b/>
          <w:color w:val="FF0000"/>
          <w:sz w:val="40"/>
          <w:szCs w:val="40"/>
        </w:rPr>
        <w:t>3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: </w:t>
      </w:r>
      <w:r>
        <w:rPr>
          <w:rFonts w:ascii="Times New Roman" w:hAnsi="Times New Roman"/>
          <w:b/>
          <w:color w:val="FF0000"/>
          <w:sz w:val="40"/>
          <w:szCs w:val="40"/>
        </w:rPr>
        <w:t>KHÁI NIỆM SƠ LƯỢC VỀ PHÂN LOẠI THỰC VẬT</w:t>
      </w:r>
      <w:r w:rsidRPr="00921520">
        <w:rPr>
          <w:rFonts w:ascii="Times New Roman" w:hAnsi="Times New Roman"/>
          <w:b/>
          <w:color w:val="FF0000"/>
          <w:sz w:val="40"/>
          <w:szCs w:val="40"/>
        </w:rPr>
        <w:t xml:space="preserve">   </w:t>
      </w:r>
    </w:p>
    <w:p w:rsidR="006E1CF5" w:rsidRDefault="006E1CF5" w:rsidP="006E1CF5">
      <w:pPr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>I. Tìm hiểu nhận biết kiến thức mới</w:t>
      </w:r>
    </w:p>
    <w:p w:rsidR="006E1CF5" w:rsidRPr="00B0497B" w:rsidRDefault="006E1CF5" w:rsidP="006E1CF5">
      <w:pPr>
        <w:ind w:firstLine="720"/>
        <w:jc w:val="center"/>
        <w:rPr>
          <w:rFonts w:ascii="Times New Roman" w:hAnsi="Times New Roman"/>
          <w:b/>
          <w:color w:val="FF0000"/>
        </w:rPr>
      </w:pPr>
      <w:r w:rsidRPr="00B0497B">
        <w:rPr>
          <w:rFonts w:ascii="Times New Roman" w:hAnsi="Times New Roman"/>
          <w:b/>
          <w:color w:val="FF0000"/>
        </w:rPr>
        <w:t>Thực hiện qua tiết học trên zoom</w:t>
      </w:r>
    </w:p>
    <w:p w:rsidR="006E1CF5" w:rsidRPr="00334012" w:rsidRDefault="006E1CF5" w:rsidP="006E1CF5">
      <w:pPr>
        <w:tabs>
          <w:tab w:val="left" w:pos="5760"/>
        </w:tabs>
        <w:jc w:val="both"/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 xml:space="preserve">II. Nội dung bài mới: </w:t>
      </w:r>
    </w:p>
    <w:p w:rsidR="006E1CF5" w:rsidRPr="00921520" w:rsidRDefault="006E1CF5" w:rsidP="006E1CF5">
      <w:pPr>
        <w:jc w:val="both"/>
        <w:rPr>
          <w:rFonts w:ascii="Times New Roman" w:hAnsi="Times New Roman"/>
          <w:b/>
          <w:color w:val="FF0000"/>
        </w:rPr>
      </w:pPr>
      <w:r w:rsidRPr="00921520">
        <w:rPr>
          <w:rFonts w:ascii="Times New Roman" w:hAnsi="Times New Roman"/>
          <w:b/>
          <w:color w:val="FF0000"/>
        </w:rPr>
        <w:t xml:space="preserve">1. </w:t>
      </w:r>
      <w:r>
        <w:rPr>
          <w:rFonts w:ascii="Times New Roman" w:hAnsi="Times New Roman"/>
          <w:b/>
          <w:color w:val="FF0000"/>
        </w:rPr>
        <w:t>Phân loại thực vật là gì</w:t>
      </w:r>
      <w:r w:rsidRPr="00921520">
        <w:rPr>
          <w:rFonts w:ascii="Times New Roman" w:hAnsi="Times New Roman"/>
          <w:b/>
          <w:color w:val="FF0000"/>
        </w:rPr>
        <w:t>:</w:t>
      </w:r>
    </w:p>
    <w:p w:rsidR="006E1CF5" w:rsidRPr="00B0497B" w:rsidRDefault="006E1CF5" w:rsidP="006E1CF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Việc tìm hiểu các đặc điểm khác nhau</w:t>
      </w:r>
      <w:r w:rsidR="00700883">
        <w:rPr>
          <w:rFonts w:ascii="Times New Roman" w:hAnsi="Times New Roman"/>
        </w:rPr>
        <w:t xml:space="preserve"> và giống nhau giữa các dạng thực vật </w:t>
      </w:r>
      <w:r w:rsidR="00244DE4">
        <w:rPr>
          <w:rFonts w:ascii="Times New Roman" w:hAnsi="Times New Roman"/>
        </w:rPr>
        <w:t>để phân chia chúng thành các bậc phân loại gọi là phân loại thực vật.</w:t>
      </w:r>
    </w:p>
    <w:p w:rsidR="006E1CF5" w:rsidRDefault="006E1CF5" w:rsidP="006E1CF5">
      <w:pPr>
        <w:jc w:val="both"/>
        <w:rPr>
          <w:rFonts w:ascii="Times New Roman" w:hAnsi="Times New Roman"/>
          <w:b/>
          <w:iCs/>
          <w:color w:val="FF0000"/>
          <w:lang w:val="pt-BR"/>
        </w:rPr>
      </w:pPr>
    </w:p>
    <w:p w:rsidR="006E1CF5" w:rsidRPr="00921520" w:rsidRDefault="006E1CF5" w:rsidP="006E1CF5">
      <w:pPr>
        <w:jc w:val="both"/>
        <w:rPr>
          <w:rFonts w:ascii="Times New Roman" w:hAnsi="Times New Roman"/>
          <w:b/>
          <w:iCs/>
          <w:color w:val="FF0000"/>
          <w:lang w:val="pt-BR"/>
        </w:rPr>
      </w:pPr>
      <w:r w:rsidRPr="00921520">
        <w:rPr>
          <w:rFonts w:ascii="Times New Roman" w:hAnsi="Times New Roman"/>
          <w:b/>
          <w:iCs/>
          <w:color w:val="FF0000"/>
          <w:lang w:val="pt-BR"/>
        </w:rPr>
        <w:t>2. C</w:t>
      </w:r>
      <w:r w:rsidR="00244DE4">
        <w:rPr>
          <w:rFonts w:ascii="Times New Roman" w:hAnsi="Times New Roman"/>
          <w:b/>
          <w:iCs/>
          <w:color w:val="FF0000"/>
          <w:lang w:val="pt-BR"/>
        </w:rPr>
        <w:t>ác bậc phân loại</w:t>
      </w:r>
    </w:p>
    <w:p w:rsidR="006E1CF5" w:rsidRDefault="00244DE4" w:rsidP="00244DE4">
      <w:pPr>
        <w:ind w:firstLine="720"/>
        <w:jc w:val="both"/>
        <w:rPr>
          <w:rFonts w:ascii="Times New Roman" w:hAnsi="Times New Roman"/>
        </w:rPr>
      </w:pPr>
      <w:r w:rsidRPr="00244DE4">
        <w:rPr>
          <w:rFonts w:ascii="Times New Roman" w:hAnsi="Times New Roman"/>
        </w:rPr>
        <w:t>Các bậc phân loại thực vật từ cao đến thấp</w:t>
      </w:r>
      <w:r>
        <w:rPr>
          <w:rFonts w:ascii="Times New Roman" w:hAnsi="Times New Roman"/>
        </w:rPr>
        <w:t xml:space="preserve"> gồm:</w:t>
      </w:r>
    </w:p>
    <w:p w:rsidR="00244DE4" w:rsidRPr="00244DE4" w:rsidRDefault="00244DE4" w:rsidP="00244D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Ngành – Lớp – Bộ - Họ - Chi - Loài</w:t>
      </w:r>
    </w:p>
    <w:p w:rsidR="00244DE4" w:rsidRDefault="00244DE4" w:rsidP="006E1CF5">
      <w:pPr>
        <w:jc w:val="both"/>
        <w:rPr>
          <w:rFonts w:ascii="Times New Roman" w:hAnsi="Times New Roman"/>
          <w:b/>
          <w:color w:val="FF0000"/>
        </w:rPr>
      </w:pPr>
    </w:p>
    <w:p w:rsidR="006E1CF5" w:rsidRPr="00921520" w:rsidRDefault="006E1CF5" w:rsidP="006E1CF5">
      <w:pPr>
        <w:jc w:val="both"/>
        <w:rPr>
          <w:rFonts w:ascii="Times New Roman" w:hAnsi="Times New Roman"/>
          <w:b/>
          <w:color w:val="FF0000"/>
        </w:rPr>
      </w:pPr>
      <w:r w:rsidRPr="00921520">
        <w:rPr>
          <w:rFonts w:ascii="Times New Roman" w:hAnsi="Times New Roman"/>
          <w:b/>
          <w:color w:val="FF0000"/>
        </w:rPr>
        <w:t xml:space="preserve">3. </w:t>
      </w:r>
      <w:r w:rsidR="00244DE4">
        <w:rPr>
          <w:rFonts w:ascii="Times New Roman" w:hAnsi="Times New Roman"/>
          <w:b/>
          <w:color w:val="FF0000"/>
        </w:rPr>
        <w:t>Các ngành thực vật</w:t>
      </w:r>
    </w:p>
    <w:p w:rsidR="00244DE4" w:rsidRPr="00244DE4" w:rsidRDefault="00244DE4" w:rsidP="006E1CF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HS học theo sơ đồ SGK trang 141</w:t>
      </w:r>
    </w:p>
    <w:p w:rsidR="00BA2396" w:rsidRDefault="006E1CF5" w:rsidP="006E1CF5">
      <w:pPr>
        <w:ind w:firstLine="720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t xml:space="preserve"> </w:t>
      </w:r>
      <w:r w:rsidRPr="00334012">
        <w:rPr>
          <w:rFonts w:ascii="Times New Roman" w:hAnsi="Times New Roman"/>
          <w:b/>
        </w:rPr>
        <w:t>Củng cố kiến thức:</w:t>
      </w:r>
    </w:p>
    <w:p w:rsidR="00BA2396" w:rsidRDefault="00244DE4" w:rsidP="00244D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Thế nào là phân loại thực vật?</w:t>
      </w:r>
    </w:p>
    <w:p w:rsidR="00244DE4" w:rsidRPr="00244DE4" w:rsidRDefault="00244DE4" w:rsidP="00244D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Hướng dẫn HS đọc thêm bài </w:t>
      </w:r>
      <w:r w:rsidR="007B32A4">
        <w:rPr>
          <w:rFonts w:ascii="Times New Roman" w:hAnsi="Times New Roman"/>
        </w:rPr>
        <w:t>44: “Sự phát triển của giới thực vật”</w:t>
      </w:r>
    </w:p>
    <w:p w:rsidR="007B32A4" w:rsidRPr="00334012" w:rsidRDefault="008547FA" w:rsidP="008547FA">
      <w:pPr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t xml:space="preserve">DẶN DÒ: </w:t>
      </w:r>
    </w:p>
    <w:p w:rsidR="008547FA" w:rsidRPr="00334012" w:rsidRDefault="008547FA" w:rsidP="008547FA">
      <w:pPr>
        <w:pStyle w:val="ListParagraph"/>
        <w:ind w:left="0"/>
        <w:jc w:val="both"/>
        <w:rPr>
          <w:rFonts w:ascii="Times New Roman" w:hAnsi="Times New Roman"/>
        </w:rPr>
      </w:pPr>
      <w:r w:rsidRPr="00334012">
        <w:rPr>
          <w:rFonts w:ascii="Times New Roman" w:hAnsi="Times New Roman"/>
        </w:rPr>
        <w:t xml:space="preserve">- HS chép phần II nội dung bài mới vào vở học. </w:t>
      </w:r>
    </w:p>
    <w:p w:rsidR="008547FA" w:rsidRPr="00334012" w:rsidRDefault="008547FA" w:rsidP="008547FA">
      <w:pPr>
        <w:pStyle w:val="ListParagraph"/>
        <w:ind w:left="0"/>
        <w:jc w:val="both"/>
        <w:rPr>
          <w:rFonts w:ascii="Times New Roman" w:hAnsi="Times New Roman"/>
        </w:rPr>
      </w:pPr>
      <w:r w:rsidRPr="00334012">
        <w:rPr>
          <w:rFonts w:ascii="Times New Roman" w:hAnsi="Times New Roman"/>
        </w:rPr>
        <w:t>- HS trả lời câu hỏi phần củng cố vào tập học</w:t>
      </w:r>
    </w:p>
    <w:p w:rsidR="008547FA" w:rsidRPr="009309A4" w:rsidRDefault="008547FA" w:rsidP="008547FA">
      <w:pPr>
        <w:pStyle w:val="ListParagraph"/>
        <w:ind w:left="0"/>
        <w:jc w:val="both"/>
        <w:rPr>
          <w:rFonts w:ascii="Times New Roman" w:hAnsi="Times New Roman"/>
          <w:b/>
        </w:rPr>
      </w:pPr>
      <w:r w:rsidRPr="009309A4">
        <w:rPr>
          <w:rFonts w:ascii="Times New Roman" w:hAnsi="Times New Roman"/>
          <w:b/>
        </w:rPr>
        <w:t>- HS cùng giáo viên giải đáp thắc mắc qua zoom vào thời gian cụ thể sau:</w:t>
      </w:r>
    </w:p>
    <w:p w:rsidR="008547FA" w:rsidRDefault="008547FA" w:rsidP="008547FA">
      <w:pPr>
        <w:pStyle w:val="ListParagraph"/>
        <w:ind w:left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710"/>
        <w:gridCol w:w="3150"/>
        <w:gridCol w:w="3258"/>
      </w:tblGrid>
      <w:tr w:rsidR="008547FA" w:rsidTr="0064537F">
        <w:tc>
          <w:tcPr>
            <w:tcW w:w="14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</w:t>
            </w:r>
          </w:p>
        </w:tc>
        <w:tc>
          <w:tcPr>
            <w:tcW w:w="171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15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32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</w:tr>
      <w:tr w:rsidR="008547FA" w:rsidTr="0064537F">
        <w:tc>
          <w:tcPr>
            <w:tcW w:w="1458" w:type="dxa"/>
            <w:vMerge w:val="restart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6A1 </w:t>
            </w:r>
          </w:p>
        </w:tc>
        <w:tc>
          <w:tcPr>
            <w:tcW w:w="171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3150" w:type="dxa"/>
            <w:vMerge w:val="restart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8h30 đến 9h30</w:t>
            </w:r>
          </w:p>
        </w:tc>
        <w:tc>
          <w:tcPr>
            <w:tcW w:w="32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47FA" w:rsidTr="0064537F">
        <w:tc>
          <w:tcPr>
            <w:tcW w:w="1458" w:type="dxa"/>
            <w:vMerge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150" w:type="dxa"/>
            <w:vMerge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47FA" w:rsidTr="0064537F">
        <w:tc>
          <w:tcPr>
            <w:tcW w:w="1458" w:type="dxa"/>
            <w:vMerge w:val="restart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>6A3</w:t>
            </w:r>
          </w:p>
        </w:tc>
        <w:tc>
          <w:tcPr>
            <w:tcW w:w="171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 xml:space="preserve">2 </w:t>
            </w:r>
          </w:p>
        </w:tc>
        <w:tc>
          <w:tcPr>
            <w:tcW w:w="3150" w:type="dxa"/>
            <w:vMerge w:val="restart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>Từ 7h15 đến 8h15</w:t>
            </w:r>
          </w:p>
        </w:tc>
        <w:tc>
          <w:tcPr>
            <w:tcW w:w="3258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547FA" w:rsidTr="0064537F">
        <w:tc>
          <w:tcPr>
            <w:tcW w:w="1458" w:type="dxa"/>
            <w:vMerge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 xml:space="preserve">3 </w:t>
            </w:r>
          </w:p>
        </w:tc>
        <w:tc>
          <w:tcPr>
            <w:tcW w:w="3150" w:type="dxa"/>
            <w:vMerge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58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547FA" w:rsidTr="0064537F">
        <w:tc>
          <w:tcPr>
            <w:tcW w:w="1458" w:type="dxa"/>
            <w:vMerge w:val="restart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6A6</w:t>
            </w:r>
          </w:p>
        </w:tc>
        <w:tc>
          <w:tcPr>
            <w:tcW w:w="171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15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 30 đến 15h 30</w:t>
            </w:r>
          </w:p>
        </w:tc>
      </w:tr>
      <w:tr w:rsidR="008547FA" w:rsidTr="0064537F">
        <w:tc>
          <w:tcPr>
            <w:tcW w:w="1458" w:type="dxa"/>
            <w:vMerge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150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9h45 đến 10h 45</w:t>
            </w:r>
          </w:p>
        </w:tc>
        <w:tc>
          <w:tcPr>
            <w:tcW w:w="3258" w:type="dxa"/>
          </w:tcPr>
          <w:p w:rsidR="008547F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47FA" w:rsidTr="0064537F">
        <w:tc>
          <w:tcPr>
            <w:tcW w:w="1458" w:type="dxa"/>
            <w:vMerge w:val="restart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>6A7</w:t>
            </w:r>
          </w:p>
        </w:tc>
        <w:tc>
          <w:tcPr>
            <w:tcW w:w="171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 xml:space="preserve">3 </w:t>
            </w:r>
          </w:p>
        </w:tc>
        <w:tc>
          <w:tcPr>
            <w:tcW w:w="315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>Từ 8h30 đến 9h30</w:t>
            </w:r>
          </w:p>
        </w:tc>
        <w:tc>
          <w:tcPr>
            <w:tcW w:w="3258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547FA" w:rsidTr="0064537F">
        <w:tc>
          <w:tcPr>
            <w:tcW w:w="1458" w:type="dxa"/>
            <w:vMerge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 xml:space="preserve">5 </w:t>
            </w:r>
          </w:p>
        </w:tc>
        <w:tc>
          <w:tcPr>
            <w:tcW w:w="3150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58" w:type="dxa"/>
          </w:tcPr>
          <w:p w:rsidR="008547FA" w:rsidRPr="00D6200A" w:rsidRDefault="008547FA" w:rsidP="0064537F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D6200A">
              <w:rPr>
                <w:rFonts w:ascii="Times New Roman" w:hAnsi="Times New Roman"/>
                <w:color w:val="FF0000"/>
              </w:rPr>
              <w:t>14h 30 đến 15h 30</w:t>
            </w:r>
          </w:p>
        </w:tc>
      </w:tr>
      <w:tr w:rsidR="008547FA" w:rsidTr="0064537F">
        <w:tc>
          <w:tcPr>
            <w:tcW w:w="9576" w:type="dxa"/>
            <w:gridSpan w:val="4"/>
          </w:tcPr>
          <w:p w:rsidR="008547FA" w:rsidRPr="008C7D67" w:rsidRDefault="008547FA" w:rsidP="007B32A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C7D67">
              <w:rPr>
                <w:rFonts w:ascii="Times New Roman" w:hAnsi="Times New Roman"/>
                <w:b/>
                <w:i/>
              </w:rPr>
              <w:t>Lưu ý: GVsẽ gửi bài trước qua ennetviet và trường học kết nối HS xem trước bài phần nào thắc mắc sẽ cùng giáo viên giải đáp qua tiết học</w:t>
            </w:r>
            <w:r>
              <w:rPr>
                <w:rFonts w:ascii="Times New Roman" w:hAnsi="Times New Roman"/>
                <w:b/>
                <w:i/>
              </w:rPr>
              <w:t xml:space="preserve"> trên</w:t>
            </w:r>
            <w:r w:rsidRPr="008C7D67">
              <w:rPr>
                <w:rFonts w:ascii="Times New Roman" w:hAnsi="Times New Roman"/>
                <w:b/>
                <w:i/>
              </w:rPr>
              <w:t xml:space="preserve"> zoom</w:t>
            </w:r>
            <w:r w:rsidR="007B32A4">
              <w:rPr>
                <w:rFonts w:ascii="Times New Roman" w:hAnsi="Times New Roman"/>
                <w:b/>
                <w:i/>
              </w:rPr>
              <w:t>. HS ôn tập nội dung GV đã gửi để kiểm tra 1 tiết khi các em đi học lại.</w:t>
            </w:r>
          </w:p>
        </w:tc>
      </w:tr>
    </w:tbl>
    <w:p w:rsidR="008547FA" w:rsidRPr="00334012" w:rsidRDefault="008547FA" w:rsidP="008547FA">
      <w:pPr>
        <w:pStyle w:val="ListParagraph"/>
        <w:ind w:left="0"/>
        <w:jc w:val="both"/>
        <w:rPr>
          <w:rFonts w:ascii="Times New Roman" w:hAnsi="Times New Roman"/>
        </w:rPr>
      </w:pPr>
    </w:p>
    <w:p w:rsidR="008547FA" w:rsidRDefault="008547FA" w:rsidP="008547FA">
      <w:pPr>
        <w:pStyle w:val="ListParagraph"/>
        <w:ind w:left="0"/>
        <w:jc w:val="center"/>
        <w:rPr>
          <w:rFonts w:ascii="Times New Roman" w:hAnsi="Times New Roman"/>
          <w:b/>
          <w:i/>
        </w:rPr>
      </w:pPr>
      <w:r w:rsidRPr="00334012">
        <w:rPr>
          <w:rFonts w:ascii="Times New Roman" w:hAnsi="Times New Roman"/>
          <w:b/>
          <w:i/>
        </w:rPr>
        <w:t>Giáo viên: Nguyễn Thị Hằng</w:t>
      </w:r>
    </w:p>
    <w:p w:rsidR="008547FA" w:rsidRDefault="008547FA" w:rsidP="008547FA">
      <w:pPr>
        <w:pStyle w:val="ListParagraph"/>
        <w:ind w:left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ZOOM</w:t>
      </w:r>
    </w:p>
    <w:p w:rsidR="008547FA" w:rsidRDefault="008547FA" w:rsidP="008547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ID: 655-508-8795 </w:t>
      </w:r>
    </w:p>
    <w:p w:rsidR="008547FA" w:rsidRDefault="008547FA" w:rsidP="008547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Pass: thanthien</w:t>
      </w:r>
    </w:p>
    <w:sectPr w:rsidR="008547FA" w:rsidSect="0058046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30D1"/>
    <w:multiLevelType w:val="hybridMultilevel"/>
    <w:tmpl w:val="3B04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1343"/>
    <w:multiLevelType w:val="hybridMultilevel"/>
    <w:tmpl w:val="A858D786"/>
    <w:lvl w:ilvl="0" w:tplc="F8404B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FA"/>
    <w:rsid w:val="0009006F"/>
    <w:rsid w:val="00244DE4"/>
    <w:rsid w:val="00580462"/>
    <w:rsid w:val="005B5C59"/>
    <w:rsid w:val="006E1CF5"/>
    <w:rsid w:val="00700883"/>
    <w:rsid w:val="007B32A4"/>
    <w:rsid w:val="0082630C"/>
    <w:rsid w:val="00850D48"/>
    <w:rsid w:val="008547FA"/>
    <w:rsid w:val="00921520"/>
    <w:rsid w:val="00B667FC"/>
    <w:rsid w:val="00BA2396"/>
    <w:rsid w:val="00BC1BB6"/>
    <w:rsid w:val="00C83664"/>
    <w:rsid w:val="00D37DF0"/>
    <w:rsid w:val="00D579B5"/>
    <w:rsid w:val="00D70E0E"/>
    <w:rsid w:val="00E17F54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FA"/>
    <w:pPr>
      <w:spacing w:after="0" w:line="240" w:lineRule="auto"/>
    </w:pPr>
    <w:rPr>
      <w:rFonts w:ascii=".VnTime" w:eastAsia="Times New Roman" w:hAnsi=".VnTime" w:cs="Times New Roman"/>
      <w:kern w:val="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FA"/>
    <w:pPr>
      <w:ind w:left="720"/>
      <w:contextualSpacing/>
    </w:pPr>
  </w:style>
  <w:style w:type="table" w:styleId="TableGrid">
    <w:name w:val="Table Grid"/>
    <w:basedOn w:val="TableNormal"/>
    <w:uiPriority w:val="59"/>
    <w:rsid w:val="0085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FA"/>
    <w:pPr>
      <w:spacing w:after="0" w:line="240" w:lineRule="auto"/>
    </w:pPr>
    <w:rPr>
      <w:rFonts w:ascii=".VnTime" w:eastAsia="Times New Roman" w:hAnsi=".VnTime" w:cs="Times New Roman"/>
      <w:kern w:val="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FA"/>
    <w:pPr>
      <w:ind w:left="720"/>
      <w:contextualSpacing/>
    </w:pPr>
  </w:style>
  <w:style w:type="table" w:styleId="TableGrid">
    <w:name w:val="Table Grid"/>
    <w:basedOn w:val="TableNormal"/>
    <w:uiPriority w:val="59"/>
    <w:rsid w:val="0085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2020-04-20T02:36:00Z</dcterms:created>
  <dcterms:modified xsi:type="dcterms:W3CDTF">2020-04-20T02:36:00Z</dcterms:modified>
</cp:coreProperties>
</file>