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270"/>
        </w:tabs>
        <w:spacing w:after="0" w:line="240" w:lineRule="auto"/>
        <w:ind w:left="90" w:right="-426"/>
        <w:jc w:val="center"/>
        <w:rPr>
          <w:rFonts w:hint="default" w:ascii="Times New Roman" w:hAnsi="Times New Roman" w:eastAsia="Times New Roman"/>
          <w:b/>
          <w:bCs/>
          <w:sz w:val="28"/>
          <w:szCs w:val="28"/>
          <w:lang w:val="vi-VN"/>
        </w:rPr>
      </w:pPr>
      <w:r>
        <w:rPr>
          <w:rFonts w:ascii="Times New Roman" w:hAnsi="Times New Roman" w:eastAsia="Times New Roman"/>
          <w:b/>
          <w:bCs/>
          <w:sz w:val="28"/>
          <w:szCs w:val="28"/>
        </w:rPr>
        <w:t>NỘI DUNG ÔN TẬP NGỮ VĂN 9 TỪ TUẦN 19 ĐẾN TUẦN 2</w:t>
      </w:r>
      <w:r>
        <w:rPr>
          <w:rFonts w:hint="default" w:eastAsia="Times New Roman"/>
          <w:b/>
          <w:bCs/>
          <w:sz w:val="28"/>
          <w:szCs w:val="28"/>
          <w:lang w:val="vi-VN"/>
        </w:rPr>
        <w:t>2</w:t>
      </w:r>
    </w:p>
    <w:p>
      <w:pPr>
        <w:pStyle w:val="7"/>
        <w:numPr>
          <w:ilvl w:val="0"/>
          <w:numId w:val="1"/>
        </w:numPr>
        <w:shd w:val="clear" w:color="auto" w:fill="FFFFFF"/>
        <w:tabs>
          <w:tab w:val="left" w:pos="270"/>
        </w:tabs>
        <w:spacing w:after="0" w:line="240" w:lineRule="auto"/>
        <w:ind w:right="-426"/>
        <w:rPr>
          <w:rFonts w:ascii="Times New Roman" w:hAnsi="Times New Roman" w:eastAsia="Times New Roman"/>
          <w:b/>
          <w:bCs/>
          <w:sz w:val="28"/>
          <w:szCs w:val="28"/>
        </w:rPr>
      </w:pPr>
      <w:r>
        <w:rPr>
          <w:rFonts w:ascii="Times New Roman" w:hAnsi="Times New Roman" w:eastAsia="Times New Roman"/>
          <w:b/>
          <w:bCs/>
          <w:sz w:val="28"/>
          <w:szCs w:val="28"/>
        </w:rPr>
        <w:t xml:space="preserve"> Phần Văn</w:t>
      </w:r>
      <w:r>
        <w:rPr>
          <w:rFonts w:hint="default" w:ascii="Times New Roman" w:hAnsi="Times New Roman" w:eastAsia="Times New Roman"/>
          <w:b/>
          <w:bCs/>
          <w:sz w:val="28"/>
          <w:szCs w:val="28"/>
          <w:lang w:val="vi-VN"/>
        </w:rPr>
        <w:t xml:space="preserve"> bản</w:t>
      </w:r>
    </w:p>
    <w:p>
      <w:pPr>
        <w:shd w:val="clear" w:color="auto" w:fill="FFFFFF"/>
        <w:tabs>
          <w:tab w:val="left" w:pos="270"/>
        </w:tabs>
        <w:spacing w:after="0" w:line="240" w:lineRule="auto"/>
        <w:ind w:left="90" w:right="-426"/>
        <w:rPr>
          <w:rFonts w:ascii="Times New Roman" w:hAnsi="Times New Roman" w:eastAsia="Times New Roman"/>
          <w:bCs/>
          <w:sz w:val="28"/>
          <w:szCs w:val="28"/>
        </w:rPr>
      </w:pPr>
      <w:r>
        <w:rPr>
          <w:rFonts w:hint="default" w:eastAsia="Times New Roman"/>
          <w:bCs/>
          <w:sz w:val="28"/>
          <w:szCs w:val="28"/>
          <w:lang w:val="vi-VN"/>
        </w:rPr>
        <w:t xml:space="preserve">- </w:t>
      </w:r>
      <w:r>
        <w:rPr>
          <w:rFonts w:ascii="Times New Roman" w:hAnsi="Times New Roman" w:eastAsia="Times New Roman"/>
          <w:bCs/>
          <w:sz w:val="28"/>
          <w:szCs w:val="28"/>
        </w:rPr>
        <w:t xml:space="preserve">Nắm được nội dung chính, bố cục, nghệ thuật lập luận của các văn bản: </w:t>
      </w:r>
    </w:p>
    <w:p>
      <w:pPr>
        <w:shd w:val="clear" w:color="auto" w:fill="FFFFFF"/>
        <w:tabs>
          <w:tab w:val="left" w:pos="270"/>
        </w:tabs>
        <w:spacing w:after="0" w:line="240" w:lineRule="auto"/>
        <w:ind w:left="90" w:right="-426"/>
        <w:rPr>
          <w:rFonts w:ascii="Times New Roman" w:hAnsi="Times New Roman" w:eastAsia="Times New Roman"/>
          <w:bCs/>
          <w:i/>
          <w:sz w:val="28"/>
          <w:szCs w:val="28"/>
        </w:rPr>
      </w:pPr>
      <w:r>
        <w:rPr>
          <w:rFonts w:hint="default" w:eastAsia="Times New Roman"/>
          <w:bCs/>
          <w:i/>
          <w:sz w:val="28"/>
          <w:szCs w:val="28"/>
          <w:lang w:val="vi-VN"/>
        </w:rPr>
        <w:t xml:space="preserve">+ </w:t>
      </w:r>
      <w:r>
        <w:rPr>
          <w:rFonts w:ascii="Times New Roman" w:hAnsi="Times New Roman" w:eastAsia="Times New Roman"/>
          <w:bCs/>
          <w:i/>
          <w:sz w:val="28"/>
          <w:szCs w:val="28"/>
        </w:rPr>
        <w:t>Bàn về đọc sách</w:t>
      </w:r>
    </w:p>
    <w:p>
      <w:pPr>
        <w:shd w:val="clear" w:color="auto" w:fill="FFFFFF"/>
        <w:tabs>
          <w:tab w:val="left" w:pos="270"/>
        </w:tabs>
        <w:spacing w:after="0" w:line="240" w:lineRule="auto"/>
        <w:ind w:left="90" w:right="-426"/>
        <w:rPr>
          <w:rFonts w:ascii="Times New Roman" w:hAnsi="Times New Roman" w:eastAsia="Times New Roman"/>
          <w:bCs/>
          <w:i/>
          <w:sz w:val="28"/>
          <w:szCs w:val="28"/>
        </w:rPr>
      </w:pPr>
      <w:r>
        <w:rPr>
          <w:rFonts w:hint="default" w:eastAsia="Times New Roman"/>
          <w:bCs/>
          <w:i/>
          <w:sz w:val="28"/>
          <w:szCs w:val="28"/>
          <w:lang w:val="vi-VN"/>
        </w:rPr>
        <w:t xml:space="preserve">+ </w:t>
      </w:r>
      <w:r>
        <w:rPr>
          <w:rFonts w:ascii="Times New Roman" w:hAnsi="Times New Roman" w:eastAsia="Times New Roman"/>
          <w:bCs/>
          <w:i/>
          <w:sz w:val="28"/>
          <w:szCs w:val="28"/>
        </w:rPr>
        <w:t>Tiếng nói của văn nghệ</w:t>
      </w:r>
    </w:p>
    <w:p>
      <w:pPr>
        <w:shd w:val="clear" w:color="auto" w:fill="FFFFFF"/>
        <w:tabs>
          <w:tab w:val="left" w:pos="270"/>
        </w:tabs>
        <w:spacing w:after="0" w:line="240" w:lineRule="auto"/>
        <w:ind w:right="-426"/>
        <w:rPr>
          <w:rFonts w:hint="default" w:ascii="Times New Roman" w:hAnsi="Times New Roman" w:eastAsia="Times New Roman"/>
          <w:b w:val="0"/>
          <w:bCs w:val="0"/>
          <w:sz w:val="28"/>
          <w:szCs w:val="28"/>
          <w:lang w:val="vi-VN"/>
        </w:rPr>
      </w:pPr>
      <w:r>
        <w:rPr>
          <w:rFonts w:hint="default" w:eastAsia="Times New Roman"/>
          <w:b w:val="0"/>
          <w:bCs w:val="0"/>
          <w:sz w:val="28"/>
          <w:szCs w:val="28"/>
          <w:lang w:val="vi-VN"/>
        </w:rPr>
        <w:t xml:space="preserve">- Đọc thuộc bài thơ </w:t>
      </w:r>
      <w:r>
        <w:rPr>
          <w:rFonts w:hint="default" w:eastAsia="Times New Roman"/>
          <w:b w:val="0"/>
          <w:bCs w:val="0"/>
          <w:i/>
          <w:iCs/>
          <w:sz w:val="28"/>
          <w:szCs w:val="28"/>
          <w:lang w:val="vi-VN"/>
        </w:rPr>
        <w:t>Mùa xuân nho nhỏ</w:t>
      </w:r>
      <w:r>
        <w:rPr>
          <w:rFonts w:hint="default" w:eastAsia="Times New Roman"/>
          <w:b w:val="0"/>
          <w:bCs w:val="0"/>
          <w:sz w:val="28"/>
          <w:szCs w:val="28"/>
          <w:lang w:val="vi-VN"/>
        </w:rPr>
        <w:t>, nắm được nội dung, nghệ thuật, vài nét về tác giả và hoàn cảnh sáng tác bài thơ.</w:t>
      </w:r>
    </w:p>
    <w:p>
      <w:pPr>
        <w:shd w:val="clear" w:color="auto" w:fill="FFFFFF"/>
        <w:tabs>
          <w:tab w:val="left" w:pos="270"/>
        </w:tabs>
        <w:spacing w:after="0" w:line="240" w:lineRule="auto"/>
        <w:ind w:right="-426"/>
        <w:rPr>
          <w:rFonts w:ascii="Times New Roman" w:hAnsi="Times New Roman" w:eastAsia="Times New Roman"/>
          <w:b/>
          <w:bCs/>
          <w:sz w:val="28"/>
          <w:szCs w:val="28"/>
        </w:rPr>
      </w:pPr>
      <w:r>
        <w:rPr>
          <w:rFonts w:ascii="Times New Roman" w:hAnsi="Times New Roman" w:eastAsia="Times New Roman"/>
          <w:b/>
          <w:bCs/>
          <w:sz w:val="28"/>
          <w:szCs w:val="28"/>
        </w:rPr>
        <w:t xml:space="preserve"> 2.  Phần Tiếng Việt </w:t>
      </w:r>
    </w:p>
    <w:p>
      <w:pPr>
        <w:shd w:val="clear" w:color="auto" w:fill="FFFFFF"/>
        <w:tabs>
          <w:tab w:val="left" w:pos="270"/>
        </w:tabs>
        <w:spacing w:after="0" w:line="240" w:lineRule="auto"/>
        <w:ind w:right="-426"/>
        <w:rPr>
          <w:rFonts w:ascii="Times New Roman" w:hAnsi="Times New Roman" w:eastAsia="Times New Roman"/>
          <w:bCs/>
          <w:sz w:val="28"/>
          <w:szCs w:val="28"/>
        </w:rPr>
      </w:pPr>
      <w:r>
        <w:rPr>
          <w:rFonts w:ascii="Times New Roman" w:hAnsi="Times New Roman" w:eastAsia="Times New Roman"/>
          <w:b/>
          <w:bCs/>
          <w:sz w:val="28"/>
          <w:szCs w:val="28"/>
        </w:rPr>
        <w:t xml:space="preserve">    </w:t>
      </w:r>
      <w:r>
        <w:rPr>
          <w:rFonts w:ascii="Times New Roman" w:hAnsi="Times New Roman" w:eastAsia="Times New Roman"/>
          <w:bCs/>
          <w:sz w:val="28"/>
          <w:szCs w:val="28"/>
        </w:rPr>
        <w:t>Xem lại các nội dung sau:</w:t>
      </w:r>
    </w:p>
    <w:p>
      <w:pPr>
        <w:shd w:val="clear" w:color="auto" w:fill="FFFFFF"/>
        <w:tabs>
          <w:tab w:val="left" w:pos="270"/>
        </w:tabs>
        <w:spacing w:after="0" w:line="240" w:lineRule="auto"/>
        <w:ind w:left="90" w:right="-426"/>
        <w:rPr>
          <w:rFonts w:ascii="Times New Roman" w:hAnsi="Times New Roman" w:eastAsia="Times New Roman"/>
          <w:bCs/>
          <w:sz w:val="28"/>
          <w:szCs w:val="28"/>
        </w:rPr>
      </w:pPr>
      <w:r>
        <w:rPr>
          <w:rFonts w:ascii="Times New Roman" w:hAnsi="Times New Roman" w:eastAsia="Times New Roman"/>
          <w:bCs/>
          <w:sz w:val="28"/>
          <w:szCs w:val="28"/>
        </w:rPr>
        <w:t>- Khởi ngữ và công dụng của khởi ngữ;</w:t>
      </w:r>
    </w:p>
    <w:p>
      <w:pPr>
        <w:shd w:val="clear" w:color="auto" w:fill="FFFFFF"/>
        <w:tabs>
          <w:tab w:val="left" w:pos="270"/>
        </w:tabs>
        <w:spacing w:after="0" w:line="240" w:lineRule="auto"/>
        <w:ind w:left="90" w:right="-426"/>
        <w:rPr>
          <w:rFonts w:ascii="Times New Roman" w:hAnsi="Times New Roman" w:eastAsia="Times New Roman"/>
          <w:bCs/>
          <w:sz w:val="28"/>
          <w:szCs w:val="28"/>
        </w:rPr>
      </w:pPr>
      <w:r>
        <w:rPr>
          <w:rFonts w:ascii="Times New Roman" w:hAnsi="Times New Roman" w:eastAsia="Times New Roman"/>
          <w:bCs/>
          <w:sz w:val="28"/>
          <w:szCs w:val="28"/>
        </w:rPr>
        <w:t>- Các thành phần biệt lập;</w:t>
      </w:r>
    </w:p>
    <w:p>
      <w:pPr>
        <w:shd w:val="clear" w:color="auto" w:fill="FFFFFF"/>
        <w:tabs>
          <w:tab w:val="left" w:pos="270"/>
        </w:tabs>
        <w:spacing w:after="0" w:line="240" w:lineRule="auto"/>
        <w:ind w:left="90" w:right="-426"/>
        <w:rPr>
          <w:rFonts w:hint="default" w:eastAsia="Times New Roman"/>
          <w:bCs/>
          <w:sz w:val="28"/>
          <w:szCs w:val="28"/>
          <w:lang w:val="vi-VN"/>
        </w:rPr>
      </w:pPr>
      <w:r>
        <w:rPr>
          <w:rFonts w:ascii="Times New Roman" w:hAnsi="Times New Roman" w:eastAsia="Times New Roman"/>
          <w:bCs/>
          <w:sz w:val="28"/>
          <w:szCs w:val="28"/>
        </w:rPr>
        <w:t>- Các phép liên kết câu và liên kết đoạn văn</w:t>
      </w:r>
      <w:r>
        <w:rPr>
          <w:rFonts w:hint="default" w:eastAsia="Times New Roman"/>
          <w:bCs/>
          <w:sz w:val="28"/>
          <w:szCs w:val="28"/>
          <w:lang w:val="vi-VN"/>
        </w:rPr>
        <w:t>;</w:t>
      </w:r>
    </w:p>
    <w:p>
      <w:pPr>
        <w:shd w:val="clear" w:color="auto" w:fill="FFFFFF"/>
        <w:tabs>
          <w:tab w:val="left" w:pos="270"/>
        </w:tabs>
        <w:spacing w:after="0" w:line="240" w:lineRule="auto"/>
        <w:ind w:left="90" w:right="-426"/>
        <w:rPr>
          <w:rFonts w:hint="default" w:eastAsia="Times New Roman"/>
          <w:bCs/>
          <w:sz w:val="28"/>
          <w:szCs w:val="28"/>
          <w:lang w:val="vi-VN"/>
        </w:rPr>
      </w:pPr>
      <w:r>
        <w:rPr>
          <w:rFonts w:hint="default" w:eastAsia="Times New Roman"/>
          <w:bCs/>
          <w:sz w:val="28"/>
          <w:szCs w:val="28"/>
          <w:lang w:val="vi-VN"/>
        </w:rPr>
        <w:t>- Nghĩa tường minh và hàm ý.</w:t>
      </w:r>
    </w:p>
    <w:p>
      <w:pPr>
        <w:shd w:val="clear" w:color="auto" w:fill="FFFFFF"/>
        <w:tabs>
          <w:tab w:val="left" w:pos="270"/>
        </w:tabs>
        <w:spacing w:after="0" w:line="240" w:lineRule="auto"/>
        <w:ind w:left="90" w:right="-426"/>
        <w:rPr>
          <w:rFonts w:ascii="Times New Roman" w:hAnsi="Times New Roman" w:eastAsia="Times New Roman"/>
          <w:b/>
          <w:bCs/>
          <w:sz w:val="28"/>
          <w:szCs w:val="28"/>
        </w:rPr>
      </w:pPr>
      <w:r>
        <w:rPr>
          <w:rFonts w:ascii="Times New Roman" w:hAnsi="Times New Roman" w:eastAsia="Times New Roman"/>
          <w:b/>
          <w:bCs/>
          <w:sz w:val="28"/>
          <w:szCs w:val="28"/>
        </w:rPr>
        <w:t>3. Tập làm văn</w:t>
      </w:r>
    </w:p>
    <w:p>
      <w:pPr>
        <w:shd w:val="clear" w:color="auto" w:fill="FFFFFF"/>
        <w:tabs>
          <w:tab w:val="left" w:pos="270"/>
        </w:tabs>
        <w:spacing w:after="0" w:line="240" w:lineRule="auto"/>
        <w:ind w:left="90" w:right="-426"/>
        <w:rPr>
          <w:rFonts w:ascii="Times New Roman" w:hAnsi="Times New Roman" w:eastAsia="Times New Roman"/>
          <w:bCs/>
          <w:sz w:val="24"/>
          <w:szCs w:val="24"/>
        </w:rPr>
      </w:pPr>
      <w:r>
        <w:rPr>
          <w:rFonts w:ascii="Times New Roman" w:hAnsi="Times New Roman" w:eastAsia="Times New Roman"/>
          <w:bCs/>
          <w:sz w:val="28"/>
          <w:szCs w:val="28"/>
        </w:rPr>
        <w:t>- Nắm được đặc điểm, cách làm bài nghị luận xã hội.</w:t>
      </w:r>
    </w:p>
    <w:p>
      <w:pPr>
        <w:shd w:val="clear" w:color="auto" w:fill="FFFFFF"/>
        <w:tabs>
          <w:tab w:val="left" w:pos="270"/>
        </w:tabs>
        <w:spacing w:after="0" w:line="240" w:lineRule="auto"/>
        <w:ind w:left="90" w:right="-426"/>
        <w:jc w:val="center"/>
        <w:rPr>
          <w:rFonts w:ascii="Times New Roman" w:hAnsi="Times New Roman" w:eastAsia="Times New Roman"/>
          <w:b/>
          <w:bCs/>
          <w:sz w:val="28"/>
          <w:szCs w:val="28"/>
        </w:rPr>
      </w:pPr>
      <w:r>
        <w:rPr>
          <w:rFonts w:ascii="Times New Roman" w:hAnsi="Times New Roman" w:eastAsia="Times New Roman"/>
          <w:b/>
          <w:bCs/>
          <w:sz w:val="28"/>
          <w:szCs w:val="28"/>
        </w:rPr>
        <w:t>LUYỆN TẬP</w:t>
      </w:r>
    </w:p>
    <w:p>
      <w:pPr>
        <w:shd w:val="clear" w:color="auto" w:fill="FFFFFF"/>
        <w:tabs>
          <w:tab w:val="left" w:pos="270"/>
        </w:tabs>
        <w:spacing w:after="0" w:line="240" w:lineRule="auto"/>
        <w:ind w:left="90" w:right="-426"/>
        <w:rPr>
          <w:rFonts w:hint="default"/>
        </w:rPr>
      </w:pPr>
      <w:r>
        <w:rPr>
          <w:rFonts w:ascii="Times New Roman" w:hAnsi="Times New Roman" w:eastAsia="Times New Roman"/>
          <w:b/>
          <w:bCs/>
          <w:sz w:val="28"/>
          <w:szCs w:val="28"/>
        </w:rPr>
        <w:t xml:space="preserve">Câu 1. Đọc </w:t>
      </w:r>
      <w:r>
        <w:rPr>
          <w:rFonts w:hint="default"/>
          <w:b/>
          <w:bCs/>
        </w:rPr>
        <w:t>văn bản</w:t>
      </w:r>
      <w:r>
        <w:rPr>
          <w:rFonts w:ascii="Times New Roman" w:hAnsi="Times New Roman" w:eastAsia="Times New Roman"/>
          <w:b/>
          <w:bCs/>
          <w:sz w:val="28"/>
          <w:szCs w:val="28"/>
        </w:rPr>
        <w:t xml:space="preserve"> </w:t>
      </w:r>
      <w:r>
        <w:rPr>
          <w:rFonts w:ascii="Times New Roman" w:hAnsi="Times New Roman" w:eastAsia="Times New Roman"/>
          <w:b/>
          <w:bCs/>
          <w:sz w:val="28"/>
          <w:szCs w:val="28"/>
        </w:rPr>
        <w:t>sau và thực hiện các yêu cầu bên dưới:</w:t>
      </w:r>
    </w:p>
    <w:p>
      <w:pPr>
        <w:bidi w:val="0"/>
        <w:jc w:val="center"/>
        <w:rPr>
          <w:b/>
          <w:bCs/>
        </w:rPr>
      </w:pPr>
      <w:r>
        <w:rPr>
          <w:rFonts w:hint="default"/>
          <w:b/>
          <w:bCs/>
        </w:rPr>
        <w:t>Người ăn xin</w:t>
      </w:r>
    </w:p>
    <w:p>
      <w:pPr>
        <w:bidi w:val="0"/>
        <w:jc w:val="both"/>
      </w:pPr>
      <w:r>
        <w:rPr>
          <w:rFonts w:hint="default"/>
        </w:rPr>
        <w:t>Một người ăn xin đã già. Đôi mắt ông đỏ hoe, nước mắt ông giàn giụa, đôi môi tái nhợt, áo quần tả tơi. Ông chìa tay xin tôi.</w:t>
      </w:r>
    </w:p>
    <w:p>
      <w:pPr>
        <w:bidi w:val="0"/>
        <w:jc w:val="both"/>
      </w:pPr>
      <w:r>
        <w:rPr>
          <w:rFonts w:hint="default"/>
        </w:rPr>
        <w:t>Tôi lục hết túi nọ đến túi kia, không có lấy một xu, không có khăn tay, không có gì hết. Ông vẫn đợi tôi. Tôi chẳng biết làm thế nào. Bàn tay tôi run run nắm chặt lấy bàn tay run rẩy của ông:</w:t>
      </w:r>
    </w:p>
    <w:p>
      <w:pPr>
        <w:bidi w:val="0"/>
        <w:jc w:val="both"/>
      </w:pPr>
      <w:r>
        <w:rPr>
          <w:rFonts w:hint="default"/>
        </w:rPr>
        <w:t>- Xin ông đừng giận cháu. Cháu không có gì cho ông cả.</w:t>
      </w:r>
    </w:p>
    <w:p>
      <w:pPr>
        <w:bidi w:val="0"/>
        <w:jc w:val="both"/>
      </w:pPr>
      <w:r>
        <w:rPr>
          <w:rFonts w:hint="default"/>
        </w:rPr>
        <w:t>Ông nhìn tôi chăm chăm, đôi môi nở nụ cười:</w:t>
      </w:r>
    </w:p>
    <w:p>
      <w:pPr>
        <w:bidi w:val="0"/>
        <w:jc w:val="both"/>
      </w:pPr>
      <w:r>
        <w:rPr>
          <w:rFonts w:hint="default"/>
        </w:rPr>
        <w:t>- Cháu ơi, cảm ơn cháu! Như vậy là cháu đã cho lão rồi.</w:t>
      </w:r>
    </w:p>
    <w:p>
      <w:pPr>
        <w:bidi w:val="0"/>
        <w:jc w:val="both"/>
      </w:pPr>
      <w:r>
        <w:rPr>
          <w:rFonts w:hint="default"/>
        </w:rPr>
        <w:t>Khi ấy tôi chợt hiểu ra: cả tôi nữa, tôi cũng vừa nhận được một cái gì đó của ông.</w:t>
      </w:r>
    </w:p>
    <w:p>
      <w:pPr>
        <w:bidi w:val="0"/>
        <w:jc w:val="both"/>
      </w:pPr>
      <w:r>
        <w:rPr>
          <w:rFonts w:hint="default"/>
        </w:rPr>
        <w:t>(Theo Tuốc-ghê-nhép)</w:t>
      </w:r>
    </w:p>
    <w:p>
      <w:pPr>
        <w:bidi w:val="0"/>
        <w:jc w:val="both"/>
        <w:rPr>
          <w:rFonts w:hint="default"/>
          <w:lang w:val="vi-VN"/>
        </w:rPr>
      </w:pPr>
      <w:r>
        <w:rPr>
          <w:rFonts w:hint="default"/>
          <w:lang w:val="vi-VN"/>
        </w:rPr>
        <w:t xml:space="preserve">a, </w:t>
      </w:r>
      <w:r>
        <w:rPr>
          <w:rFonts w:hint="default"/>
        </w:rPr>
        <w:t>Người ăn xin trong câu chuyện được miêu tả như thế nào?</w:t>
      </w:r>
      <w:r>
        <w:rPr>
          <w:rFonts w:hint="default"/>
          <w:lang w:val="vi-VN"/>
        </w:rPr>
        <w:t xml:space="preserve"> Tìm hai từ láy có trong văn bản.</w:t>
      </w:r>
      <w:bookmarkStart w:id="0" w:name="_GoBack"/>
      <w:bookmarkEnd w:id="0"/>
    </w:p>
    <w:p>
      <w:pPr>
        <w:bidi w:val="0"/>
        <w:jc w:val="both"/>
        <w:rPr>
          <w:rFonts w:hint="default"/>
        </w:rPr>
      </w:pPr>
      <w:r>
        <w:rPr>
          <w:rFonts w:hint="default"/>
          <w:lang w:val="vi-VN"/>
        </w:rPr>
        <w:t xml:space="preserve">b, </w:t>
      </w:r>
      <w:r>
        <w:rPr>
          <w:rFonts w:hint="default"/>
        </w:rPr>
        <w:t xml:space="preserve">Nêu nội dung </w:t>
      </w:r>
      <w:r>
        <w:rPr>
          <w:rFonts w:hint="default"/>
          <w:lang w:val="vi-VN"/>
        </w:rPr>
        <w:t xml:space="preserve">tư tưởng </w:t>
      </w:r>
      <w:r>
        <w:rPr>
          <w:rFonts w:hint="default"/>
        </w:rPr>
        <w:t>chính của câu chuyện.</w:t>
      </w:r>
    </w:p>
    <w:p>
      <w:pPr>
        <w:bidi w:val="0"/>
        <w:jc w:val="both"/>
        <w:rPr>
          <w:rFonts w:hint="default"/>
          <w:lang w:val="vi-VN"/>
        </w:rPr>
      </w:pPr>
      <w:r>
        <w:rPr>
          <w:rFonts w:hint="default"/>
          <w:lang w:val="vi-VN"/>
        </w:rPr>
        <w:t>c, Chỉ ra một phép liên kết trong văn bản.</w:t>
      </w:r>
    </w:p>
    <w:p>
      <w:pPr>
        <w:bidi w:val="0"/>
        <w:jc w:val="both"/>
        <w:rPr>
          <w:rFonts w:hint="default"/>
          <w:lang w:val="vi-VN"/>
        </w:rPr>
      </w:pPr>
      <w:r>
        <w:rPr>
          <w:rFonts w:hint="default"/>
          <w:lang w:val="vi-VN"/>
        </w:rPr>
        <w:t xml:space="preserve">d, </w:t>
      </w:r>
      <w:r>
        <w:rPr>
          <w:rFonts w:hint="default"/>
        </w:rPr>
        <w:t>Theo em, điều mà nhân vật “tôi” nhận được là gì?</w:t>
      </w:r>
      <w:r>
        <w:rPr>
          <w:rFonts w:hint="default"/>
          <w:lang w:val="vi-VN"/>
        </w:rPr>
        <w:t xml:space="preserve"> Trả lời bằng một đoạn văn khoảng 5 - 7 câu.</w:t>
      </w:r>
    </w:p>
    <w:p>
      <w:pPr>
        <w:bidi w:val="0"/>
        <w:jc w:val="both"/>
        <w:rPr>
          <w:rFonts w:hint="default"/>
          <w:b/>
          <w:bCs/>
        </w:rPr>
      </w:pPr>
      <w:r>
        <w:rPr>
          <w:rFonts w:hint="default"/>
          <w:b/>
          <w:bCs/>
          <w:lang w:val="vi-VN"/>
        </w:rPr>
        <w:t xml:space="preserve">Câu 2. </w:t>
      </w:r>
      <w:r>
        <w:rPr>
          <w:rFonts w:hint="default"/>
          <w:b/>
          <w:bCs/>
        </w:rPr>
        <w:t xml:space="preserve">Viết </w:t>
      </w:r>
      <w:r>
        <w:rPr>
          <w:rFonts w:hint="default"/>
          <w:b/>
          <w:bCs/>
          <w:lang w:val="vi-VN"/>
        </w:rPr>
        <w:t xml:space="preserve">một </w:t>
      </w:r>
      <w:r>
        <w:rPr>
          <w:rFonts w:hint="default"/>
          <w:b/>
          <w:bCs/>
        </w:rPr>
        <w:t xml:space="preserve">văn </w:t>
      </w:r>
      <w:r>
        <w:rPr>
          <w:rFonts w:hint="default"/>
          <w:b/>
          <w:bCs/>
          <w:lang w:val="vi-VN"/>
        </w:rPr>
        <w:t xml:space="preserve">bản </w:t>
      </w:r>
      <w:r>
        <w:rPr>
          <w:rFonts w:hint="default"/>
          <w:b/>
          <w:bCs/>
        </w:rPr>
        <w:t>ngắn trình bày suy nghĩ của em về bài học được rút ra từ câu chuyện</w:t>
      </w:r>
      <w:r>
        <w:rPr>
          <w:rFonts w:hint="default"/>
          <w:b/>
          <w:bCs/>
          <w:lang w:val="vi-VN"/>
        </w:rPr>
        <w:t xml:space="preserve"> trên</w:t>
      </w:r>
      <w:r>
        <w:rPr>
          <w:rFonts w:hint="default"/>
          <w:b/>
          <w:bCs/>
        </w:rPr>
        <w:t>.</w:t>
      </w:r>
    </w:p>
    <w:p>
      <w:pPr>
        <w:bidi w:val="0"/>
        <w:jc w:val="both"/>
      </w:pPr>
    </w:p>
    <w:p>
      <w:pPr>
        <w:spacing w:after="0" w:line="240" w:lineRule="auto"/>
        <w:ind w:right="-426"/>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Dặn dò :</w:t>
      </w:r>
    </w:p>
    <w:p>
      <w:pPr>
        <w:spacing w:after="0" w:line="240" w:lineRule="auto"/>
        <w:ind w:right="-426"/>
        <w:rPr>
          <w:rFonts w:hint="default" w:ascii="Times New Roman" w:hAnsi="Times New Roman" w:eastAsia="Times New Roman" w:cs="Times New Roman"/>
          <w:b/>
          <w:sz w:val="28"/>
          <w:szCs w:val="28"/>
          <w:lang w:val="vi-VN"/>
        </w:rPr>
      </w:pPr>
      <w:r>
        <w:rPr>
          <w:rFonts w:hint="default" w:eastAsia="Times New Roman" w:cs="Times New Roman"/>
          <w:b/>
          <w:sz w:val="28"/>
          <w:szCs w:val="28"/>
          <w:lang w:val="vi-VN"/>
        </w:rPr>
        <w:t>Học sinh</w:t>
      </w:r>
      <w:r>
        <w:rPr>
          <w:rFonts w:ascii="Times New Roman" w:hAnsi="Times New Roman" w:eastAsia="Times New Roman" w:cs="Times New Roman"/>
          <w:b/>
          <w:sz w:val="28"/>
          <w:szCs w:val="28"/>
        </w:rPr>
        <w:t xml:space="preserve"> viết bài và sẽ nộp bài cho GVBM sau kì nghỉ Tết</w:t>
      </w:r>
      <w:r>
        <w:rPr>
          <w:rFonts w:hint="default" w:eastAsia="Times New Roman" w:cs="Times New Roman"/>
          <w:b/>
          <w:sz w:val="28"/>
          <w:szCs w:val="28"/>
          <w:lang w:val="vi-VN"/>
        </w:rPr>
        <w:t>.</w:t>
      </w:r>
    </w:p>
    <w:p>
      <w:pPr>
        <w:bidi w:val="0"/>
        <w:jc w:val="both"/>
      </w:pPr>
    </w:p>
    <w:sectPr>
      <w:pgSz w:w="11906" w:h="16838"/>
      <w:pgMar w:top="1152" w:right="1656" w:bottom="1296" w:left="1656"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D7291"/>
    <w:multiLevelType w:val="multilevel"/>
    <w:tmpl w:val="775D7291"/>
    <w:lvl w:ilvl="0" w:tentative="0">
      <w:start w:val="1"/>
      <w:numFmt w:val="decimal"/>
      <w:lvlText w:val="%1."/>
      <w:lvlJc w:val="left"/>
      <w:pPr>
        <w:ind w:left="450" w:hanging="360"/>
      </w:pPr>
      <w:rPr>
        <w:rFonts w:hint="default"/>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F5D0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E331B7"/>
    <w:rsid w:val="0F681D11"/>
    <w:rsid w:val="332946CD"/>
    <w:rsid w:val="3D366218"/>
    <w:rsid w:val="5099245F"/>
    <w:rsid w:val="52577F62"/>
    <w:rsid w:val="625A4D89"/>
    <w:rsid w:val="6AF92324"/>
    <w:rsid w:val="760F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50" w:afterLines="50" w:line="240" w:lineRule="auto"/>
    </w:pPr>
    <w:rPr>
      <w:rFonts w:ascii="Times New Roman" w:hAnsi="Times New Roman" w:eastAsiaTheme="minorEastAsia" w:cstheme="minorBidi"/>
      <w:sz w:val="28"/>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8"/>
      <w:szCs w:val="24"/>
      <w:lang w:val="en-US" w:eastAsia="zh-CN" w:bidi="ar"/>
    </w:rPr>
  </w:style>
  <w:style w:type="character" w:styleId="6">
    <w:name w:val="Strong"/>
    <w:basedOn w:val="2"/>
    <w:qFormat/>
    <w:uiPriority w:val="0"/>
    <w:rPr>
      <w:b/>
      <w:bCs/>
    </w:rPr>
  </w:style>
  <w:style w:type="paragraph" w:styleId="7">
    <w:name w:val="List Paragraph"/>
    <w:basedOn w:val="1"/>
    <w:qFormat/>
    <w:uiPriority w:val="34"/>
    <w:pPr>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2021-02-02T14:12:00Z</dcterms:created>
  <dc:creator>PC</dc:creator>
  <cp:lastModifiedBy>PC</cp:lastModifiedBy>
  <dcterms:modified xsi:type="dcterms:W3CDTF">2021-02-02T14:41:04Z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