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DE" w:rsidRDefault="00B16680">
      <w:r>
        <w:t>TRƯỜNG THCS LINH ĐÔNG</w:t>
      </w:r>
      <w:r>
        <w:tab/>
      </w:r>
      <w:r>
        <w:tab/>
        <w:t>NỘI DUNG HƯỚNG DẪN HỌC SINH TỰ HỌC TẠI NHÀ</w:t>
      </w:r>
    </w:p>
    <w:p w:rsidR="00B16680" w:rsidRDefault="00B16680">
      <w:r>
        <w:tab/>
      </w:r>
      <w:r>
        <w:tab/>
      </w:r>
      <w:r>
        <w:tab/>
      </w:r>
      <w:r>
        <w:tab/>
      </w:r>
      <w:r>
        <w:tab/>
        <w:t>MÔN CÔNG NGHỆ 6</w:t>
      </w:r>
    </w:p>
    <w:p w:rsidR="00B16680" w:rsidRDefault="00B16680">
      <w:r>
        <w:t>ÔN VÀ HỌC KỸ BÀI 15</w:t>
      </w:r>
    </w:p>
    <w:p w:rsidR="00B16680" w:rsidRDefault="00B16680">
      <w:r>
        <w:t>ĐỌC VÀ TÌM HIỂU, TRẢ LỜI CÂU HỎI SGK BÀI 16</w:t>
      </w:r>
      <w:proofErr w:type="gramStart"/>
      <w:r>
        <w:t>,17,18</w:t>
      </w:r>
      <w:proofErr w:type="gramEnd"/>
      <w:r>
        <w:t>.</w:t>
      </w:r>
    </w:p>
    <w:p w:rsidR="00B16680" w:rsidRDefault="00B16680">
      <w:r>
        <w:t>XEM KỸ VÀ TỰ THỰC HÀNH THEO SGK HƯỚNG DẪN BÀI 19,20.</w:t>
      </w:r>
    </w:p>
    <w:sectPr w:rsidR="00B16680" w:rsidSect="00E96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680"/>
    <w:rsid w:val="00B16680"/>
    <w:rsid w:val="00E9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2020-02-18T06:03:00Z</dcterms:created>
  <dcterms:modified xsi:type="dcterms:W3CDTF">2020-02-18T06:12:00Z</dcterms:modified>
</cp:coreProperties>
</file>