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B1" w:rsidRPr="008666D6" w:rsidRDefault="009C2028" w:rsidP="00A70C67">
      <w:pPr>
        <w:jc w:val="center"/>
        <w:rPr>
          <w:b/>
          <w:sz w:val="32"/>
          <w:szCs w:val="32"/>
          <w:lang w:val="sv-SE"/>
        </w:rPr>
      </w:pPr>
      <w:bookmarkStart w:id="0" w:name="_GoBack"/>
      <w:bookmarkEnd w:id="0"/>
      <w:r w:rsidRPr="00F449CD">
        <w:rPr>
          <w:b/>
          <w:sz w:val="32"/>
          <w:szCs w:val="32"/>
          <w:lang w:val="sv-SE"/>
        </w:rPr>
        <w:t xml:space="preserve">NỘI DUNG SINH HOẠT TUẦN </w:t>
      </w:r>
      <w:r w:rsidR="00762A86">
        <w:rPr>
          <w:b/>
          <w:sz w:val="32"/>
          <w:szCs w:val="32"/>
          <w:lang w:val="sv-SE"/>
        </w:rPr>
        <w:t>1</w:t>
      </w:r>
      <w:r w:rsidR="008240B9">
        <w:rPr>
          <w:b/>
          <w:sz w:val="32"/>
          <w:szCs w:val="32"/>
          <w:lang w:val="sv-SE"/>
        </w:rPr>
        <w:t>1</w:t>
      </w:r>
      <w:r w:rsidR="00464E0F">
        <w:rPr>
          <w:b/>
          <w:sz w:val="32"/>
          <w:szCs w:val="32"/>
          <w:lang w:val="sv-SE"/>
        </w:rPr>
        <w:t xml:space="preserve"> (</w:t>
      </w:r>
      <w:r w:rsidR="008240B9">
        <w:rPr>
          <w:b/>
          <w:sz w:val="32"/>
          <w:szCs w:val="32"/>
          <w:lang w:val="sv-SE"/>
        </w:rPr>
        <w:t>23</w:t>
      </w:r>
      <w:r w:rsidR="007157AF">
        <w:rPr>
          <w:b/>
          <w:sz w:val="32"/>
          <w:szCs w:val="32"/>
          <w:lang w:val="sv-SE"/>
        </w:rPr>
        <w:t>/</w:t>
      </w:r>
      <w:r w:rsidR="000B7980">
        <w:rPr>
          <w:b/>
          <w:sz w:val="32"/>
          <w:szCs w:val="32"/>
          <w:lang w:val="sv-SE"/>
        </w:rPr>
        <w:t>10</w:t>
      </w:r>
      <w:r w:rsidR="005E70C4">
        <w:rPr>
          <w:b/>
          <w:sz w:val="32"/>
          <w:szCs w:val="32"/>
          <w:lang w:val="sv-SE"/>
        </w:rPr>
        <w:t>-</w:t>
      </w:r>
      <w:r w:rsidR="008240B9">
        <w:rPr>
          <w:b/>
          <w:sz w:val="32"/>
          <w:szCs w:val="32"/>
          <w:lang w:val="sv-SE"/>
        </w:rPr>
        <w:t>28</w:t>
      </w:r>
      <w:r w:rsidR="007157AF">
        <w:rPr>
          <w:b/>
          <w:sz w:val="32"/>
          <w:szCs w:val="32"/>
          <w:lang w:val="sv-SE"/>
        </w:rPr>
        <w:t>/</w:t>
      </w:r>
      <w:r w:rsidR="000B7980">
        <w:rPr>
          <w:b/>
          <w:sz w:val="32"/>
          <w:szCs w:val="32"/>
          <w:lang w:val="sv-SE"/>
        </w:rPr>
        <w:t>10</w:t>
      </w:r>
      <w:r w:rsidR="005E70C4">
        <w:rPr>
          <w:b/>
          <w:sz w:val="32"/>
          <w:szCs w:val="32"/>
          <w:lang w:val="sv-SE"/>
        </w:rPr>
        <w:t>/</w:t>
      </w:r>
      <w:r w:rsidR="007157AF">
        <w:rPr>
          <w:b/>
          <w:sz w:val="32"/>
          <w:szCs w:val="32"/>
          <w:lang w:val="sv-SE"/>
        </w:rPr>
        <w:t>201</w:t>
      </w:r>
      <w:r w:rsidR="006257A7">
        <w:rPr>
          <w:b/>
          <w:sz w:val="32"/>
          <w:szCs w:val="32"/>
          <w:lang w:val="sv-SE"/>
        </w:rPr>
        <w:t>7</w:t>
      </w:r>
      <w:r w:rsidR="005E70C4">
        <w:rPr>
          <w:b/>
          <w:sz w:val="32"/>
          <w:szCs w:val="32"/>
          <w:lang w:val="sv-SE"/>
        </w:rPr>
        <w:t xml:space="preserve"> )</w:t>
      </w:r>
    </w:p>
    <w:tbl>
      <w:tblPr>
        <w:tblW w:w="1173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355"/>
        <w:gridCol w:w="1134"/>
      </w:tblGrid>
      <w:tr w:rsidR="000245DC" w:rsidRPr="009259FD" w:rsidTr="007A3815">
        <w:tc>
          <w:tcPr>
            <w:tcW w:w="1242" w:type="dxa"/>
            <w:shd w:val="clear" w:color="auto" w:fill="auto"/>
          </w:tcPr>
          <w:p w:rsidR="000245DC" w:rsidRPr="009259FD" w:rsidRDefault="000245DC" w:rsidP="009259FD">
            <w:pPr>
              <w:jc w:val="center"/>
              <w:rPr>
                <w:b/>
                <w:sz w:val="28"/>
                <w:szCs w:val="28"/>
              </w:rPr>
            </w:pPr>
            <w:r w:rsidRPr="009259FD">
              <w:rPr>
                <w:b/>
                <w:sz w:val="28"/>
                <w:szCs w:val="28"/>
              </w:rPr>
              <w:t>Tuần</w:t>
            </w:r>
          </w:p>
        </w:tc>
        <w:tc>
          <w:tcPr>
            <w:tcW w:w="9355" w:type="dxa"/>
            <w:shd w:val="clear" w:color="auto" w:fill="auto"/>
          </w:tcPr>
          <w:p w:rsidR="000245DC" w:rsidRPr="009259FD" w:rsidRDefault="000245DC" w:rsidP="009259FD">
            <w:pPr>
              <w:jc w:val="center"/>
              <w:rPr>
                <w:b/>
                <w:sz w:val="28"/>
                <w:szCs w:val="28"/>
              </w:rPr>
            </w:pPr>
            <w:r w:rsidRPr="009259FD">
              <w:rPr>
                <w:b/>
                <w:sz w:val="28"/>
                <w:szCs w:val="28"/>
              </w:rPr>
              <w:t>Nội dung sinh hoạt</w:t>
            </w:r>
          </w:p>
        </w:tc>
        <w:tc>
          <w:tcPr>
            <w:tcW w:w="1134" w:type="dxa"/>
            <w:shd w:val="clear" w:color="auto" w:fill="auto"/>
          </w:tcPr>
          <w:p w:rsidR="000245DC" w:rsidRPr="00BA6756" w:rsidRDefault="00090314" w:rsidP="009259FD">
            <w:pPr>
              <w:jc w:val="center"/>
              <w:rPr>
                <w:b/>
                <w:sz w:val="22"/>
                <w:szCs w:val="22"/>
              </w:rPr>
            </w:pPr>
            <w:r w:rsidRPr="00BA6756">
              <w:rPr>
                <w:b/>
                <w:sz w:val="22"/>
                <w:szCs w:val="22"/>
              </w:rPr>
              <w:t>Ghi chú</w:t>
            </w:r>
          </w:p>
        </w:tc>
      </w:tr>
      <w:tr w:rsidR="000245DC" w:rsidRPr="009259FD" w:rsidTr="007A3815">
        <w:tc>
          <w:tcPr>
            <w:tcW w:w="1242" w:type="dxa"/>
            <w:shd w:val="clear" w:color="auto" w:fill="auto"/>
            <w:vAlign w:val="center"/>
          </w:tcPr>
          <w:p w:rsidR="000245DC" w:rsidRPr="004F211B" w:rsidRDefault="00762A86" w:rsidP="00AE6555">
            <w:pPr>
              <w:rPr>
                <w:sz w:val="40"/>
                <w:szCs w:val="40"/>
              </w:rPr>
            </w:pPr>
            <w:r>
              <w:rPr>
                <w:sz w:val="40"/>
                <w:szCs w:val="40"/>
              </w:rPr>
              <w:t>1</w:t>
            </w:r>
            <w:r w:rsidR="008240B9">
              <w:rPr>
                <w:sz w:val="40"/>
                <w:szCs w:val="40"/>
              </w:rPr>
              <w:t>1</w:t>
            </w:r>
          </w:p>
          <w:p w:rsidR="000245DC" w:rsidRPr="009259FD" w:rsidRDefault="000245DC" w:rsidP="00AE6555">
            <w:pPr>
              <w:rPr>
                <w:sz w:val="28"/>
                <w:szCs w:val="28"/>
              </w:rPr>
            </w:pPr>
          </w:p>
          <w:p w:rsidR="000245DC" w:rsidRPr="009259FD" w:rsidRDefault="000245DC" w:rsidP="00AE6555">
            <w:pPr>
              <w:rPr>
                <w:sz w:val="28"/>
                <w:szCs w:val="28"/>
              </w:rPr>
            </w:pPr>
          </w:p>
          <w:p w:rsidR="000245DC" w:rsidRPr="009259FD" w:rsidRDefault="000245DC" w:rsidP="00AE6555">
            <w:pPr>
              <w:rPr>
                <w:sz w:val="28"/>
                <w:szCs w:val="28"/>
              </w:rPr>
            </w:pPr>
          </w:p>
          <w:p w:rsidR="000245DC" w:rsidRPr="00090314" w:rsidRDefault="000245DC" w:rsidP="00AE6555">
            <w:pPr>
              <w:jc w:val="center"/>
              <w:rPr>
                <w:sz w:val="20"/>
                <w:szCs w:val="20"/>
              </w:rPr>
            </w:pPr>
            <w:r w:rsidRPr="00090314">
              <w:rPr>
                <w:sz w:val="20"/>
                <w:szCs w:val="20"/>
              </w:rPr>
              <w:t>Từ</w:t>
            </w:r>
          </w:p>
          <w:p w:rsidR="000245DC" w:rsidRPr="009259FD" w:rsidRDefault="008240B9" w:rsidP="008240B9">
            <w:pPr>
              <w:jc w:val="center"/>
              <w:rPr>
                <w:sz w:val="28"/>
                <w:szCs w:val="28"/>
              </w:rPr>
            </w:pPr>
            <w:r>
              <w:rPr>
                <w:sz w:val="20"/>
                <w:szCs w:val="20"/>
                <w:lang w:val="sv-SE"/>
              </w:rPr>
              <w:t>23</w:t>
            </w:r>
            <w:r w:rsidR="0027777C">
              <w:rPr>
                <w:sz w:val="20"/>
                <w:szCs w:val="20"/>
                <w:lang w:val="sv-SE"/>
              </w:rPr>
              <w:t>/</w:t>
            </w:r>
            <w:r w:rsidR="000B7980">
              <w:rPr>
                <w:sz w:val="20"/>
                <w:szCs w:val="20"/>
                <w:lang w:val="sv-SE"/>
              </w:rPr>
              <w:t>10</w:t>
            </w:r>
            <w:r w:rsidR="000245DC" w:rsidRPr="00090314">
              <w:rPr>
                <w:sz w:val="20"/>
                <w:szCs w:val="20"/>
                <w:lang w:val="sv-SE"/>
              </w:rPr>
              <w:t>/</w:t>
            </w:r>
            <w:r w:rsidR="0027777C">
              <w:rPr>
                <w:sz w:val="20"/>
                <w:szCs w:val="20"/>
                <w:lang w:val="sv-SE"/>
              </w:rPr>
              <w:t xml:space="preserve"> đến </w:t>
            </w:r>
            <w:r w:rsidR="00762A86">
              <w:rPr>
                <w:sz w:val="20"/>
                <w:szCs w:val="20"/>
                <w:lang w:val="sv-SE"/>
              </w:rPr>
              <w:t>2</w:t>
            </w:r>
            <w:r>
              <w:rPr>
                <w:sz w:val="20"/>
                <w:szCs w:val="20"/>
                <w:lang w:val="sv-SE"/>
              </w:rPr>
              <w:t>8</w:t>
            </w:r>
            <w:r w:rsidR="0027777C">
              <w:rPr>
                <w:sz w:val="20"/>
                <w:szCs w:val="20"/>
                <w:lang w:val="sv-SE"/>
              </w:rPr>
              <w:t>/</w:t>
            </w:r>
            <w:r w:rsidR="000B7980">
              <w:rPr>
                <w:sz w:val="20"/>
                <w:szCs w:val="20"/>
                <w:lang w:val="sv-SE"/>
              </w:rPr>
              <w:t>10</w:t>
            </w:r>
            <w:r w:rsidR="000245DC" w:rsidRPr="00090314">
              <w:rPr>
                <w:sz w:val="20"/>
                <w:szCs w:val="20"/>
                <w:lang w:val="sv-SE"/>
              </w:rPr>
              <w:t>/201</w:t>
            </w:r>
            <w:r w:rsidR="006257A7">
              <w:rPr>
                <w:sz w:val="20"/>
                <w:szCs w:val="20"/>
                <w:lang w:val="sv-SE"/>
              </w:rPr>
              <w:t>7</w:t>
            </w:r>
          </w:p>
        </w:tc>
        <w:tc>
          <w:tcPr>
            <w:tcW w:w="9355" w:type="dxa"/>
            <w:shd w:val="clear" w:color="auto" w:fill="auto"/>
          </w:tcPr>
          <w:p w:rsidR="00BF05AF" w:rsidRDefault="00BF05AF" w:rsidP="009259FD">
            <w:pPr>
              <w:spacing w:line="288" w:lineRule="auto"/>
              <w:jc w:val="both"/>
              <w:rPr>
                <w:sz w:val="26"/>
                <w:szCs w:val="28"/>
              </w:rPr>
            </w:pPr>
            <w:r>
              <w:rPr>
                <w:sz w:val="26"/>
                <w:szCs w:val="28"/>
              </w:rPr>
              <w:t>-</w:t>
            </w:r>
            <w:r w:rsidR="002359AD">
              <w:rPr>
                <w:sz w:val="26"/>
                <w:szCs w:val="28"/>
              </w:rPr>
              <w:t xml:space="preserve"> </w:t>
            </w:r>
            <w:r>
              <w:rPr>
                <w:sz w:val="26"/>
                <w:szCs w:val="28"/>
              </w:rPr>
              <w:t>Hoạt động dưới cờ</w:t>
            </w:r>
            <w:r w:rsidR="0027777C">
              <w:rPr>
                <w:sz w:val="26"/>
                <w:szCs w:val="28"/>
              </w:rPr>
              <w:t xml:space="preserve"> </w:t>
            </w:r>
            <w:r>
              <w:rPr>
                <w:sz w:val="26"/>
                <w:szCs w:val="28"/>
              </w:rPr>
              <w:t xml:space="preserve">Tuần lễ thứ </w:t>
            </w:r>
            <w:r w:rsidR="00762A86">
              <w:rPr>
                <w:sz w:val="26"/>
                <w:szCs w:val="28"/>
              </w:rPr>
              <w:t>1</w:t>
            </w:r>
            <w:r w:rsidR="008240B9">
              <w:rPr>
                <w:sz w:val="26"/>
                <w:szCs w:val="28"/>
              </w:rPr>
              <w:t>1</w:t>
            </w:r>
            <w:r>
              <w:rPr>
                <w:sz w:val="26"/>
                <w:szCs w:val="28"/>
              </w:rPr>
              <w:t xml:space="preserve">, ngày </w:t>
            </w:r>
            <w:r w:rsidR="008240B9">
              <w:rPr>
                <w:sz w:val="26"/>
                <w:szCs w:val="28"/>
              </w:rPr>
              <w:t>23</w:t>
            </w:r>
            <w:r>
              <w:rPr>
                <w:sz w:val="26"/>
                <w:szCs w:val="28"/>
              </w:rPr>
              <w:t>/</w:t>
            </w:r>
            <w:r w:rsidR="000B7980">
              <w:rPr>
                <w:sz w:val="26"/>
                <w:szCs w:val="28"/>
              </w:rPr>
              <w:t>10</w:t>
            </w:r>
            <w:r>
              <w:rPr>
                <w:sz w:val="26"/>
                <w:szCs w:val="28"/>
              </w:rPr>
              <w:t xml:space="preserve">: lớp </w:t>
            </w:r>
            <w:r w:rsidR="00D0750C">
              <w:rPr>
                <w:sz w:val="26"/>
                <w:szCs w:val="28"/>
              </w:rPr>
              <w:t>6</w:t>
            </w:r>
            <w:r w:rsidR="00BA6756">
              <w:rPr>
                <w:sz w:val="26"/>
                <w:szCs w:val="28"/>
              </w:rPr>
              <w:t>a</w:t>
            </w:r>
            <w:r w:rsidR="008240B9">
              <w:rPr>
                <w:sz w:val="26"/>
                <w:szCs w:val="28"/>
              </w:rPr>
              <w:t>9</w:t>
            </w:r>
            <w:r w:rsidR="00BA6756">
              <w:rPr>
                <w:sz w:val="26"/>
                <w:szCs w:val="28"/>
              </w:rPr>
              <w:t>,</w:t>
            </w:r>
            <w:r w:rsidR="00D0750C">
              <w:rPr>
                <w:sz w:val="26"/>
                <w:szCs w:val="28"/>
              </w:rPr>
              <w:t>6</w:t>
            </w:r>
            <w:r w:rsidR="00BA6756">
              <w:rPr>
                <w:sz w:val="26"/>
                <w:szCs w:val="28"/>
              </w:rPr>
              <w:t>a</w:t>
            </w:r>
            <w:r w:rsidR="008240B9">
              <w:rPr>
                <w:sz w:val="26"/>
                <w:szCs w:val="28"/>
              </w:rPr>
              <w:t>10</w:t>
            </w:r>
            <w:r w:rsidR="00D0750C">
              <w:rPr>
                <w:sz w:val="26"/>
                <w:szCs w:val="28"/>
              </w:rPr>
              <w:t>.</w:t>
            </w:r>
            <w:r w:rsidR="00BA6756">
              <w:rPr>
                <w:sz w:val="26"/>
                <w:szCs w:val="28"/>
              </w:rPr>
              <w:t xml:space="preserve"> Tuần </w:t>
            </w:r>
            <w:r w:rsidR="000B7980">
              <w:rPr>
                <w:sz w:val="26"/>
                <w:szCs w:val="28"/>
              </w:rPr>
              <w:t>1</w:t>
            </w:r>
            <w:r w:rsidR="00762A86">
              <w:rPr>
                <w:sz w:val="26"/>
                <w:szCs w:val="28"/>
              </w:rPr>
              <w:t>2</w:t>
            </w:r>
            <w:r w:rsidR="00BA6756">
              <w:rPr>
                <w:sz w:val="26"/>
                <w:szCs w:val="28"/>
              </w:rPr>
              <w:t>:</w:t>
            </w:r>
            <w:r w:rsidR="00762A86">
              <w:rPr>
                <w:sz w:val="26"/>
                <w:szCs w:val="28"/>
              </w:rPr>
              <w:t>8</w:t>
            </w:r>
            <w:r w:rsidR="00BA6756">
              <w:rPr>
                <w:sz w:val="26"/>
                <w:szCs w:val="28"/>
              </w:rPr>
              <w:t>a</w:t>
            </w:r>
            <w:r w:rsidR="00762A86">
              <w:rPr>
                <w:sz w:val="26"/>
                <w:szCs w:val="28"/>
              </w:rPr>
              <w:t>1</w:t>
            </w:r>
            <w:r w:rsidR="00BA6756">
              <w:rPr>
                <w:sz w:val="26"/>
                <w:szCs w:val="28"/>
              </w:rPr>
              <w:t xml:space="preserve">, </w:t>
            </w:r>
            <w:r w:rsidR="00762A86">
              <w:rPr>
                <w:sz w:val="26"/>
                <w:szCs w:val="28"/>
              </w:rPr>
              <w:t>8</w:t>
            </w:r>
            <w:r w:rsidR="00BA6756">
              <w:rPr>
                <w:sz w:val="26"/>
                <w:szCs w:val="28"/>
              </w:rPr>
              <w:t>a</w:t>
            </w:r>
            <w:r w:rsidR="00762A86">
              <w:rPr>
                <w:sz w:val="26"/>
                <w:szCs w:val="28"/>
              </w:rPr>
              <w:t>2</w:t>
            </w:r>
            <w:r w:rsidR="00D0750C">
              <w:rPr>
                <w:sz w:val="26"/>
                <w:szCs w:val="28"/>
              </w:rPr>
              <w:t xml:space="preserve">. </w:t>
            </w:r>
            <w:r w:rsidR="008240B9">
              <w:rPr>
                <w:sz w:val="26"/>
                <w:szCs w:val="28"/>
              </w:rPr>
              <w:t xml:space="preserve">Tuần 13 :8a5,8a6. </w:t>
            </w:r>
            <w:r w:rsidR="00D0750C">
              <w:rPr>
                <w:sz w:val="26"/>
                <w:szCs w:val="28"/>
              </w:rPr>
              <w:t>Nội dung thực hiện cần trình Hiệu trưởng duyệt và chuyển nội dung cho Tổng phụ trách đội để chuẩn bị âm thanh.</w:t>
            </w:r>
          </w:p>
          <w:p w:rsidR="0027777C" w:rsidRDefault="00BA6756" w:rsidP="009259FD">
            <w:pPr>
              <w:spacing w:line="288" w:lineRule="auto"/>
              <w:jc w:val="both"/>
              <w:rPr>
                <w:sz w:val="26"/>
                <w:szCs w:val="28"/>
              </w:rPr>
            </w:pPr>
            <w:r>
              <w:rPr>
                <w:sz w:val="26"/>
                <w:szCs w:val="28"/>
              </w:rPr>
              <w:t>-</w:t>
            </w:r>
            <w:r w:rsidR="008240B9">
              <w:rPr>
                <w:sz w:val="26"/>
                <w:szCs w:val="28"/>
              </w:rPr>
              <w:t xml:space="preserve"> </w:t>
            </w:r>
            <w:r w:rsidR="00D0750C">
              <w:rPr>
                <w:sz w:val="26"/>
                <w:szCs w:val="28"/>
              </w:rPr>
              <w:t>T</w:t>
            </w:r>
            <w:r w:rsidR="000B7980">
              <w:rPr>
                <w:sz w:val="26"/>
                <w:szCs w:val="28"/>
              </w:rPr>
              <w:t>iếp tục t</w:t>
            </w:r>
            <w:r w:rsidR="00D0750C">
              <w:rPr>
                <w:sz w:val="26"/>
                <w:szCs w:val="28"/>
              </w:rPr>
              <w:t>hông báo PHHS về các khoản thu đầu năm.</w:t>
            </w:r>
          </w:p>
          <w:p w:rsidR="00762A86" w:rsidRDefault="00B53F12" w:rsidP="009259FD">
            <w:pPr>
              <w:spacing w:line="288" w:lineRule="auto"/>
              <w:jc w:val="both"/>
              <w:rPr>
                <w:sz w:val="26"/>
                <w:szCs w:val="28"/>
              </w:rPr>
            </w:pPr>
            <w:r>
              <w:rPr>
                <w:sz w:val="26"/>
                <w:szCs w:val="28"/>
              </w:rPr>
              <w:t xml:space="preserve">- </w:t>
            </w:r>
            <w:r w:rsidR="008240B9">
              <w:rPr>
                <w:sz w:val="26"/>
                <w:szCs w:val="28"/>
              </w:rPr>
              <w:t>Phát sổ liên lạc cho PHHS. Hạn chót: 26/10/2017</w:t>
            </w:r>
          </w:p>
          <w:p w:rsidR="008240B9" w:rsidRDefault="008240B9" w:rsidP="009259FD">
            <w:pPr>
              <w:spacing w:line="288" w:lineRule="auto"/>
              <w:jc w:val="both"/>
              <w:rPr>
                <w:sz w:val="26"/>
                <w:szCs w:val="28"/>
              </w:rPr>
            </w:pPr>
            <w:r>
              <w:rPr>
                <w:sz w:val="26"/>
                <w:szCs w:val="28"/>
              </w:rPr>
              <w:t>- HS khối 6 sinh hoạt Phòng chống tai nạn, thương tích (7 giờ ngày 24/10, Hội trường)</w:t>
            </w:r>
          </w:p>
          <w:p w:rsidR="002359AD" w:rsidRDefault="00D0750C" w:rsidP="009259FD">
            <w:pPr>
              <w:spacing w:line="288" w:lineRule="auto"/>
              <w:jc w:val="both"/>
              <w:rPr>
                <w:sz w:val="26"/>
                <w:szCs w:val="28"/>
              </w:rPr>
            </w:pPr>
            <w:r>
              <w:rPr>
                <w:sz w:val="26"/>
                <w:szCs w:val="28"/>
              </w:rPr>
              <w:t>-</w:t>
            </w:r>
            <w:r w:rsidR="008240B9">
              <w:rPr>
                <w:sz w:val="26"/>
                <w:szCs w:val="28"/>
              </w:rPr>
              <w:t xml:space="preserve"> </w:t>
            </w:r>
            <w:r>
              <w:rPr>
                <w:sz w:val="26"/>
                <w:szCs w:val="28"/>
              </w:rPr>
              <w:t>Kiểm tra sổ ghi nhận tình hình học tập của lớp, phối hợp với GVBM báo bài cho học sinh và thông báo kiểm tra.</w:t>
            </w:r>
            <w:r w:rsidR="0027777C">
              <w:rPr>
                <w:sz w:val="26"/>
                <w:szCs w:val="28"/>
              </w:rPr>
              <w:t xml:space="preserve"> </w:t>
            </w:r>
          </w:p>
          <w:p w:rsidR="000245DC" w:rsidRDefault="001E5EC2" w:rsidP="000B7980">
            <w:pPr>
              <w:widowControl w:val="0"/>
              <w:suppressAutoHyphens/>
              <w:spacing w:line="276" w:lineRule="auto"/>
              <w:rPr>
                <w:rFonts w:eastAsia="SimSun" w:cs="Mangal"/>
                <w:kern w:val="1"/>
                <w:sz w:val="26"/>
                <w:lang w:eastAsia="hi-IN" w:bidi="hi-IN"/>
              </w:rPr>
            </w:pPr>
            <w:r w:rsidRPr="003E14DD">
              <w:rPr>
                <w:rFonts w:eastAsia="SimSun" w:cs="Mangal"/>
                <w:kern w:val="1"/>
                <w:sz w:val="26"/>
                <w:lang w:eastAsia="hi-IN" w:bidi="hi-IN"/>
              </w:rPr>
              <w:t xml:space="preserve">- </w:t>
            </w:r>
            <w:r w:rsidR="00B53F12">
              <w:rPr>
                <w:rFonts w:eastAsia="SimSun" w:cs="Mangal"/>
                <w:kern w:val="1"/>
                <w:sz w:val="26"/>
                <w:lang w:eastAsia="hi-IN" w:bidi="hi-IN"/>
              </w:rPr>
              <w:t>Kiểm tra, ký duyệt sổ</w:t>
            </w:r>
            <w:r w:rsidR="00762A86">
              <w:rPr>
                <w:rFonts w:eastAsia="SimSun" w:cs="Mangal"/>
                <w:kern w:val="1"/>
                <w:sz w:val="26"/>
                <w:lang w:eastAsia="hi-IN" w:bidi="hi-IN"/>
              </w:rPr>
              <w:t xml:space="preserve"> báo bài (rất nhiều sổ báo bài ghi không đầy đủ)</w:t>
            </w:r>
          </w:p>
          <w:p w:rsidR="00BA6756" w:rsidRDefault="00BA6756" w:rsidP="009259FD">
            <w:pPr>
              <w:spacing w:line="288" w:lineRule="auto"/>
              <w:jc w:val="both"/>
              <w:rPr>
                <w:sz w:val="26"/>
                <w:szCs w:val="28"/>
              </w:rPr>
            </w:pPr>
            <w:r>
              <w:rPr>
                <w:sz w:val="26"/>
                <w:szCs w:val="28"/>
              </w:rPr>
              <w:t>-</w:t>
            </w:r>
            <w:r w:rsidR="008240B9">
              <w:rPr>
                <w:sz w:val="26"/>
                <w:szCs w:val="28"/>
              </w:rPr>
              <w:t xml:space="preserve"> </w:t>
            </w:r>
            <w:r>
              <w:rPr>
                <w:sz w:val="26"/>
                <w:szCs w:val="28"/>
              </w:rPr>
              <w:t>Sinh hoạt về tham gia giao thông của học sinh</w:t>
            </w:r>
            <w:r w:rsidR="00D0750C">
              <w:rPr>
                <w:sz w:val="26"/>
                <w:szCs w:val="28"/>
              </w:rPr>
              <w:t xml:space="preserve"> nhất là giờ ra về</w:t>
            </w:r>
          </w:p>
          <w:p w:rsidR="008240B9" w:rsidRDefault="00AE6555" w:rsidP="008240B9">
            <w:pPr>
              <w:spacing w:line="288" w:lineRule="auto"/>
              <w:jc w:val="both"/>
              <w:rPr>
                <w:sz w:val="26"/>
                <w:szCs w:val="28"/>
              </w:rPr>
            </w:pPr>
            <w:r>
              <w:rPr>
                <w:sz w:val="26"/>
                <w:szCs w:val="28"/>
              </w:rPr>
              <w:t>-</w:t>
            </w:r>
            <w:r w:rsidR="008240B9">
              <w:rPr>
                <w:sz w:val="26"/>
                <w:szCs w:val="28"/>
              </w:rPr>
              <w:t xml:space="preserve"> GVCN nhắc nhở việc học sinh vào lớp trễ, theo dõi chuyên cần với PHHS.</w:t>
            </w:r>
          </w:p>
          <w:p w:rsidR="00762A86" w:rsidRPr="001E5EC2" w:rsidRDefault="008240B9" w:rsidP="00762A86">
            <w:pPr>
              <w:spacing w:line="288" w:lineRule="auto"/>
              <w:jc w:val="both"/>
              <w:rPr>
                <w:sz w:val="26"/>
                <w:szCs w:val="28"/>
              </w:rPr>
            </w:pPr>
            <w:r>
              <w:rPr>
                <w:sz w:val="26"/>
                <w:szCs w:val="28"/>
              </w:rPr>
              <w:t>- Đăng ký danh sách và tham gia các hoạt động 20/11 theo Kế hoạch</w:t>
            </w:r>
          </w:p>
        </w:tc>
        <w:tc>
          <w:tcPr>
            <w:tcW w:w="1134" w:type="dxa"/>
            <w:shd w:val="clear" w:color="auto" w:fill="auto"/>
          </w:tcPr>
          <w:p w:rsidR="000245DC" w:rsidRPr="009259FD" w:rsidRDefault="000245DC" w:rsidP="006257A7">
            <w:pPr>
              <w:jc w:val="both"/>
              <w:rPr>
                <w:sz w:val="28"/>
                <w:szCs w:val="28"/>
                <w:lang w:val="fr-FR"/>
              </w:rPr>
            </w:pPr>
          </w:p>
          <w:p w:rsidR="006257A7" w:rsidRPr="009259FD" w:rsidRDefault="006257A7" w:rsidP="0027777C">
            <w:pPr>
              <w:jc w:val="both"/>
              <w:rPr>
                <w:b/>
                <w:sz w:val="28"/>
                <w:szCs w:val="28"/>
                <w:lang w:val="fr-FR"/>
              </w:rPr>
            </w:pPr>
          </w:p>
        </w:tc>
      </w:tr>
    </w:tbl>
    <w:p w:rsidR="008240B9" w:rsidRPr="008240B9" w:rsidRDefault="008240B9" w:rsidP="008240B9">
      <w:pPr>
        <w:spacing w:line="276" w:lineRule="auto"/>
        <w:jc w:val="both"/>
        <w:rPr>
          <w:rFonts w:eastAsia="Calibri"/>
          <w:sz w:val="26"/>
          <w:szCs w:val="26"/>
        </w:rPr>
      </w:pPr>
      <w:r w:rsidRPr="008240B9">
        <w:rPr>
          <w:rFonts w:eastAsia="Calibri"/>
          <w:b/>
          <w:sz w:val="26"/>
          <w:szCs w:val="26"/>
        </w:rPr>
        <w:t>1. Chuyên cần</w:t>
      </w:r>
      <w:r w:rsidRPr="008240B9">
        <w:rPr>
          <w:rFonts w:eastAsia="Calibri"/>
          <w:sz w:val="26"/>
          <w:szCs w:val="26"/>
        </w:rPr>
        <w:t xml:space="preserve">: Tuần 10 có </w:t>
      </w:r>
      <w:r w:rsidRPr="008240B9">
        <w:rPr>
          <w:rFonts w:eastAsia="Calibri"/>
        </w:rPr>
        <w:t>138</w:t>
      </w:r>
      <w:r w:rsidRPr="008240B9">
        <w:rPr>
          <w:rFonts w:eastAsia="Calibri"/>
          <w:sz w:val="26"/>
          <w:szCs w:val="26"/>
        </w:rPr>
        <w:t xml:space="preserve"> trường hợp học sinh  nghỉ học trong tuần.</w:t>
      </w:r>
    </w:p>
    <w:p w:rsidR="008240B9" w:rsidRPr="008240B9" w:rsidRDefault="008240B9" w:rsidP="003210CB">
      <w:pPr>
        <w:jc w:val="both"/>
        <w:rPr>
          <w:rFonts w:eastAsia="Calibri"/>
          <w:sz w:val="26"/>
          <w:szCs w:val="26"/>
        </w:rPr>
      </w:pPr>
      <w:r w:rsidRPr="008240B9">
        <w:rPr>
          <w:rFonts w:eastAsia="Calibri"/>
          <w:sz w:val="26"/>
          <w:szCs w:val="26"/>
        </w:rPr>
        <w:t xml:space="preserve">Trong đó:  </w:t>
      </w:r>
      <w:r w:rsidRPr="008240B9">
        <w:rPr>
          <w:rFonts w:eastAsia="Calibri"/>
          <w:b/>
          <w:sz w:val="26"/>
          <w:szCs w:val="26"/>
        </w:rPr>
        <w:t>Có phép</w:t>
      </w:r>
      <w:r w:rsidRPr="008240B9">
        <w:rPr>
          <w:rFonts w:eastAsia="Calibri"/>
          <w:sz w:val="26"/>
          <w:szCs w:val="26"/>
        </w:rPr>
        <w:t>: 77 trường hợ</w:t>
      </w:r>
      <w:r w:rsidR="003210CB">
        <w:rPr>
          <w:rFonts w:eastAsia="Calibri"/>
          <w:sz w:val="26"/>
          <w:szCs w:val="26"/>
        </w:rPr>
        <w:t xml:space="preserve">p. </w:t>
      </w:r>
      <w:r w:rsidRPr="008240B9">
        <w:rPr>
          <w:rFonts w:eastAsia="Calibri"/>
          <w:b/>
          <w:sz w:val="26"/>
          <w:szCs w:val="26"/>
        </w:rPr>
        <w:t>Không phép</w:t>
      </w:r>
      <w:r w:rsidRPr="008240B9">
        <w:rPr>
          <w:rFonts w:eastAsia="Calibri"/>
          <w:sz w:val="26"/>
          <w:szCs w:val="26"/>
        </w:rPr>
        <w:t xml:space="preserve">: </w:t>
      </w:r>
      <w:r w:rsidRPr="008240B9">
        <w:rPr>
          <w:rFonts w:eastAsia="Calibri"/>
        </w:rPr>
        <w:t>6</w:t>
      </w:r>
      <w:r w:rsidRPr="008240B9">
        <w:rPr>
          <w:rFonts w:eastAsia="Calibri"/>
          <w:sz w:val="26"/>
          <w:szCs w:val="26"/>
        </w:rPr>
        <w:t xml:space="preserve"> 1 trường hợp. (hoặc chưa bổ sung giấy phép)</w:t>
      </w:r>
    </w:p>
    <w:p w:rsidR="008240B9" w:rsidRPr="008240B9" w:rsidRDefault="008240B9" w:rsidP="008240B9">
      <w:pPr>
        <w:spacing w:line="276" w:lineRule="auto"/>
        <w:jc w:val="both"/>
        <w:rPr>
          <w:rFonts w:eastAsia="Calibri"/>
          <w:b/>
          <w:sz w:val="26"/>
          <w:szCs w:val="26"/>
        </w:rPr>
      </w:pPr>
      <w:r w:rsidRPr="008240B9">
        <w:rPr>
          <w:rFonts w:eastAsia="Calibri"/>
          <w:b/>
          <w:sz w:val="26"/>
          <w:szCs w:val="26"/>
        </w:rPr>
        <w:t>* Lớp có học sinh nghỉ học  nhiều trong tuần.</w:t>
      </w:r>
    </w:p>
    <w:p w:rsidR="008240B9" w:rsidRPr="008240B9" w:rsidRDefault="008240B9" w:rsidP="003210CB">
      <w:pPr>
        <w:spacing w:line="276" w:lineRule="auto"/>
        <w:ind w:firstLine="720"/>
        <w:jc w:val="both"/>
        <w:rPr>
          <w:rFonts w:eastAsia="Calibri"/>
        </w:rPr>
      </w:pPr>
      <w:r w:rsidRPr="008240B9">
        <w:rPr>
          <w:rFonts w:eastAsia="Calibri"/>
        </w:rPr>
        <w:t xml:space="preserve">    Lớp 8a5: 15(1P,14K)</w:t>
      </w:r>
      <w:r w:rsidR="003210CB">
        <w:rPr>
          <w:rFonts w:eastAsia="Calibri"/>
        </w:rPr>
        <w:t xml:space="preserve">; </w:t>
      </w:r>
      <w:r w:rsidRPr="008240B9">
        <w:rPr>
          <w:rFonts w:eastAsia="Calibri"/>
        </w:rPr>
        <w:t>Lớp 9a6: 12(2P,10K)</w:t>
      </w:r>
      <w:r w:rsidRPr="008240B9">
        <w:rPr>
          <w:rFonts w:eastAsia="Calibri"/>
          <w:b/>
        </w:rPr>
        <w:tab/>
      </w:r>
    </w:p>
    <w:p w:rsidR="008240B9" w:rsidRPr="008240B9" w:rsidRDefault="008240B9" w:rsidP="008240B9">
      <w:pPr>
        <w:spacing w:line="276" w:lineRule="auto"/>
        <w:jc w:val="both"/>
        <w:rPr>
          <w:rFonts w:eastAsia="Calibri"/>
          <w:b/>
          <w:sz w:val="26"/>
          <w:szCs w:val="26"/>
        </w:rPr>
      </w:pPr>
      <w:r w:rsidRPr="008240B9">
        <w:rPr>
          <w:rFonts w:eastAsia="Calibri"/>
          <w:b/>
          <w:sz w:val="26"/>
          <w:szCs w:val="26"/>
        </w:rPr>
        <w:t xml:space="preserve">* Học sinh nghỉ học nhiều trong tuần </w:t>
      </w:r>
    </w:p>
    <w:p w:rsidR="008240B9" w:rsidRPr="008240B9" w:rsidRDefault="008240B9" w:rsidP="008240B9">
      <w:pPr>
        <w:spacing w:line="276" w:lineRule="auto"/>
        <w:jc w:val="both"/>
        <w:rPr>
          <w:rFonts w:eastAsia="Calibri"/>
        </w:rPr>
      </w:pPr>
      <w:r w:rsidRPr="008240B9">
        <w:rPr>
          <w:rFonts w:eastAsia="Calibri"/>
          <w:b/>
        </w:rPr>
        <w:tab/>
        <w:t xml:space="preserve">    </w:t>
      </w:r>
      <w:r w:rsidRPr="008240B9">
        <w:rPr>
          <w:rFonts w:eastAsia="Calibri"/>
        </w:rPr>
        <w:t xml:space="preserve">Lớp 8a5: Tahmi ( 9 buổi ), K.Yến ( 9 buổi ) </w:t>
      </w:r>
    </w:p>
    <w:p w:rsidR="008240B9" w:rsidRPr="008240B9" w:rsidRDefault="008240B9" w:rsidP="008240B9">
      <w:pPr>
        <w:spacing w:line="276" w:lineRule="auto"/>
        <w:jc w:val="both"/>
        <w:rPr>
          <w:rFonts w:eastAsia="Calibri"/>
          <w:b/>
          <w:sz w:val="26"/>
          <w:szCs w:val="26"/>
        </w:rPr>
      </w:pPr>
      <w:r w:rsidRPr="008240B9">
        <w:rPr>
          <w:rFonts w:eastAsia="Calibri"/>
          <w:b/>
          <w:sz w:val="26"/>
          <w:szCs w:val="26"/>
        </w:rPr>
        <w:t>2. Kỷ luật.</w:t>
      </w:r>
    </w:p>
    <w:p w:rsidR="008240B9" w:rsidRPr="008240B9" w:rsidRDefault="008240B9" w:rsidP="008240B9">
      <w:pPr>
        <w:spacing w:line="276" w:lineRule="auto"/>
        <w:ind w:firstLine="720"/>
        <w:jc w:val="both"/>
        <w:rPr>
          <w:rFonts w:eastAsia="Calibri"/>
          <w:sz w:val="26"/>
        </w:rPr>
      </w:pPr>
      <w:r w:rsidRPr="008240B9">
        <w:rPr>
          <w:rFonts w:eastAsia="Calibri"/>
          <w:sz w:val="26"/>
        </w:rPr>
        <w:t>Tình hình kỷ luật HS tuần 10. Đa số học sinh chấp hành tốt nội qui nhà trường. Tuy nhiên trong quá trình kiểm tra hành chính 1 số lớp, bộ phận giám thị ghi nhận vẫn có 1 số trường hợp học sinh chưa tốt:</w:t>
      </w:r>
    </w:p>
    <w:p w:rsidR="008240B9" w:rsidRPr="008240B9" w:rsidRDefault="008240B9" w:rsidP="008240B9">
      <w:pPr>
        <w:spacing w:line="276" w:lineRule="auto"/>
        <w:ind w:firstLine="720"/>
        <w:jc w:val="both"/>
        <w:rPr>
          <w:rFonts w:eastAsia="Calibri"/>
          <w:b/>
          <w:sz w:val="26"/>
        </w:rPr>
      </w:pPr>
      <w:r w:rsidRPr="008240B9">
        <w:rPr>
          <w:rFonts w:eastAsia="Calibri"/>
          <w:sz w:val="26"/>
        </w:rPr>
        <w:t xml:space="preserve">Học sinh đi học trễ buổi chiều có chiều hướng tăng. Trong tuần có 29 trường hợp đi trễ </w:t>
      </w:r>
      <w:r w:rsidRPr="008240B9">
        <w:rPr>
          <w:rFonts w:eastAsia="Calibri"/>
          <w:sz w:val="28"/>
        </w:rPr>
        <w:t>(</w:t>
      </w:r>
      <w:r w:rsidRPr="008240B9">
        <w:rPr>
          <w:rFonts w:eastAsia="Calibri"/>
          <w:sz w:val="26"/>
        </w:rPr>
        <w:t>Hữu Sơn 9a8, Hoàng Sang 9a7, Thanh Ngân 7a9)</w:t>
      </w:r>
    </w:p>
    <w:p w:rsidR="008240B9" w:rsidRPr="008240B9" w:rsidRDefault="008240B9" w:rsidP="008240B9">
      <w:pPr>
        <w:spacing w:line="276" w:lineRule="auto"/>
        <w:ind w:firstLine="720"/>
        <w:jc w:val="both"/>
        <w:rPr>
          <w:rFonts w:eastAsia="Calibri"/>
          <w:sz w:val="26"/>
        </w:rPr>
      </w:pPr>
      <w:r w:rsidRPr="008240B9">
        <w:rPr>
          <w:rFonts w:eastAsia="Calibri"/>
          <w:sz w:val="26"/>
        </w:rPr>
        <w:t>Một số HS lợi dụng trời mưa, nước ngập để mang giày không đúng qui định: Anh Tú 6a1, Cảnh Em 6a6, Thanh Vy 6a10,  Minh Thư 7a9, Anh Khoa 8A6.</w:t>
      </w:r>
    </w:p>
    <w:p w:rsidR="008240B9" w:rsidRPr="008240B9" w:rsidRDefault="008240B9" w:rsidP="008240B9">
      <w:pPr>
        <w:spacing w:line="276" w:lineRule="auto"/>
        <w:ind w:left="720"/>
        <w:jc w:val="both"/>
        <w:rPr>
          <w:rFonts w:eastAsia="Calibri"/>
          <w:sz w:val="26"/>
        </w:rPr>
      </w:pPr>
      <w:r w:rsidRPr="008240B9">
        <w:rPr>
          <w:rFonts w:eastAsia="Calibri"/>
          <w:sz w:val="26"/>
        </w:rPr>
        <w:t>Có 2 trường hợp HS trốn học đi chơi: Văn Thật 8A5, Thanh Tài 8A8.</w:t>
      </w:r>
    </w:p>
    <w:p w:rsidR="008240B9" w:rsidRPr="008240B9" w:rsidRDefault="008240B9" w:rsidP="008240B9">
      <w:pPr>
        <w:spacing w:line="276" w:lineRule="auto"/>
        <w:ind w:left="720"/>
        <w:jc w:val="both"/>
        <w:rPr>
          <w:rFonts w:eastAsia="Calibri"/>
          <w:sz w:val="26"/>
        </w:rPr>
      </w:pPr>
      <w:r w:rsidRPr="008240B9">
        <w:rPr>
          <w:rFonts w:eastAsia="Calibri"/>
          <w:sz w:val="26"/>
        </w:rPr>
        <w:t>Một trường hợp cắt tóc không đúng qui định: Gia Bảo 8A8</w:t>
      </w:r>
    </w:p>
    <w:p w:rsidR="008240B9" w:rsidRPr="008240B9" w:rsidRDefault="008240B9" w:rsidP="008240B9">
      <w:pPr>
        <w:spacing w:line="276" w:lineRule="auto"/>
        <w:ind w:left="720"/>
        <w:jc w:val="both"/>
        <w:rPr>
          <w:rFonts w:eastAsia="Calibri"/>
          <w:sz w:val="26"/>
        </w:rPr>
      </w:pPr>
      <w:r w:rsidRPr="008240B9">
        <w:rPr>
          <w:rFonts w:eastAsia="Calibri"/>
          <w:color w:val="000000"/>
          <w:sz w:val="26"/>
          <w:shd w:val="clear" w:color="auto" w:fill="FFFFFF"/>
        </w:rPr>
        <w:t>Truy bài đầu giờ các lớp 8a5,</w:t>
      </w:r>
      <w:r w:rsidR="003210CB">
        <w:rPr>
          <w:rFonts w:eastAsia="Calibri"/>
          <w:color w:val="000000"/>
          <w:sz w:val="26"/>
          <w:shd w:val="clear" w:color="auto" w:fill="FFFFFF"/>
        </w:rPr>
        <w:t xml:space="preserve"> </w:t>
      </w:r>
      <w:r w:rsidRPr="008240B9">
        <w:rPr>
          <w:rFonts w:eastAsia="Calibri"/>
          <w:color w:val="000000"/>
          <w:sz w:val="26"/>
          <w:shd w:val="clear" w:color="auto" w:fill="FFFFFF"/>
        </w:rPr>
        <w:t>8a6,</w:t>
      </w:r>
      <w:r w:rsidR="003210CB">
        <w:rPr>
          <w:rFonts w:eastAsia="Calibri"/>
          <w:color w:val="000000"/>
          <w:sz w:val="26"/>
          <w:shd w:val="clear" w:color="auto" w:fill="FFFFFF"/>
        </w:rPr>
        <w:t xml:space="preserve"> </w:t>
      </w:r>
      <w:r w:rsidRPr="008240B9">
        <w:rPr>
          <w:rFonts w:eastAsia="Calibri"/>
          <w:color w:val="000000"/>
          <w:sz w:val="26"/>
          <w:shd w:val="clear" w:color="auto" w:fill="FFFFFF"/>
        </w:rPr>
        <w:t>8a7,</w:t>
      </w:r>
      <w:r w:rsidR="003210CB">
        <w:rPr>
          <w:rFonts w:eastAsia="Calibri"/>
          <w:color w:val="000000"/>
          <w:sz w:val="26"/>
          <w:shd w:val="clear" w:color="auto" w:fill="FFFFFF"/>
        </w:rPr>
        <w:t xml:space="preserve"> </w:t>
      </w:r>
      <w:r w:rsidRPr="008240B9">
        <w:rPr>
          <w:rFonts w:eastAsia="Calibri"/>
          <w:color w:val="000000"/>
          <w:sz w:val="26"/>
          <w:shd w:val="clear" w:color="auto" w:fill="FFFFFF"/>
        </w:rPr>
        <w:t>8a8 thường xuyên tập trung rất chậm.</w:t>
      </w:r>
    </w:p>
    <w:p w:rsidR="008240B9" w:rsidRPr="008240B9" w:rsidRDefault="008240B9" w:rsidP="008240B9">
      <w:pPr>
        <w:jc w:val="both"/>
        <w:rPr>
          <w:rFonts w:eastAsia="Calibri"/>
          <w:b/>
          <w:sz w:val="26"/>
          <w:szCs w:val="26"/>
        </w:rPr>
      </w:pPr>
      <w:r w:rsidRPr="008240B9">
        <w:rPr>
          <w:rFonts w:eastAsia="Calibri"/>
          <w:b/>
          <w:sz w:val="26"/>
          <w:szCs w:val="26"/>
        </w:rPr>
        <w:t>3. Vệ sinh.</w:t>
      </w:r>
    </w:p>
    <w:p w:rsidR="008240B9" w:rsidRPr="008240B9" w:rsidRDefault="008240B9" w:rsidP="008240B9">
      <w:pPr>
        <w:spacing w:before="120"/>
        <w:ind w:left="720"/>
        <w:jc w:val="both"/>
        <w:rPr>
          <w:rFonts w:eastAsia="Calibri"/>
          <w:sz w:val="26"/>
          <w:szCs w:val="22"/>
        </w:rPr>
      </w:pPr>
      <w:r w:rsidRPr="008240B9">
        <w:rPr>
          <w:rFonts w:eastAsia="Calibri"/>
          <w:sz w:val="26"/>
          <w:szCs w:val="22"/>
        </w:rPr>
        <w:t>Hộc bàn của một số lớp nhiều chai, bịch ni lông đồ ăn, học sinh chưa dọn dẹp.</w:t>
      </w:r>
    </w:p>
    <w:p w:rsidR="008240B9" w:rsidRPr="008240B9" w:rsidRDefault="008240B9" w:rsidP="008240B9">
      <w:pPr>
        <w:jc w:val="both"/>
        <w:rPr>
          <w:rFonts w:eastAsia="Calibri"/>
          <w:b/>
          <w:sz w:val="26"/>
          <w:szCs w:val="26"/>
        </w:rPr>
      </w:pPr>
      <w:r w:rsidRPr="008240B9">
        <w:rPr>
          <w:rFonts w:eastAsia="Calibri"/>
          <w:sz w:val="26"/>
          <w:szCs w:val="26"/>
        </w:rPr>
        <w:t xml:space="preserve">4. </w:t>
      </w:r>
      <w:r w:rsidRPr="008240B9">
        <w:rPr>
          <w:rFonts w:eastAsia="Calibri"/>
          <w:b/>
          <w:sz w:val="26"/>
          <w:szCs w:val="26"/>
        </w:rPr>
        <w:t xml:space="preserve">Công tác chủ nhiệm: </w:t>
      </w:r>
    </w:p>
    <w:p w:rsidR="008240B9" w:rsidRPr="008240B9" w:rsidRDefault="008240B9" w:rsidP="008240B9">
      <w:pPr>
        <w:jc w:val="both"/>
        <w:rPr>
          <w:rFonts w:eastAsia="Calibri"/>
          <w:sz w:val="26"/>
          <w:szCs w:val="26"/>
        </w:rPr>
      </w:pPr>
      <w:r w:rsidRPr="008240B9">
        <w:rPr>
          <w:rFonts w:eastAsia="Calibri"/>
          <w:b/>
          <w:sz w:val="26"/>
          <w:szCs w:val="26"/>
        </w:rPr>
        <w:tab/>
      </w:r>
      <w:r w:rsidRPr="008240B9">
        <w:rPr>
          <w:rFonts w:eastAsia="Calibri"/>
          <w:sz w:val="26"/>
          <w:szCs w:val="26"/>
        </w:rPr>
        <w:t>Các lớp có HS vi phạm.</w:t>
      </w:r>
      <w:r w:rsidRPr="008240B9">
        <w:rPr>
          <w:rFonts w:eastAsia="Calibri"/>
          <w:b/>
          <w:sz w:val="26"/>
          <w:szCs w:val="26"/>
        </w:rPr>
        <w:t xml:space="preserve"> </w:t>
      </w:r>
      <w:r w:rsidRPr="008240B9">
        <w:rPr>
          <w:rFonts w:eastAsia="Calibri"/>
          <w:sz w:val="26"/>
          <w:szCs w:val="26"/>
        </w:rPr>
        <w:t>GVCN cần phối hợp với bộ phận giám thị tầng để có biện pháp giáo dục học sinh tốt hơn. Cần quan tâm các trường hợp học sinh nghỉ học nhiều ngày không phép.</w:t>
      </w:r>
      <w:r w:rsidRPr="008240B9">
        <w:rPr>
          <w:rFonts w:eastAsia="Calibri"/>
          <w:b/>
          <w:sz w:val="26"/>
          <w:szCs w:val="26"/>
        </w:rPr>
        <w:tab/>
      </w:r>
    </w:p>
    <w:p w:rsidR="008240B9" w:rsidRPr="008240B9" w:rsidRDefault="008240B9" w:rsidP="008240B9">
      <w:pPr>
        <w:spacing w:after="200" w:line="276" w:lineRule="auto"/>
        <w:ind w:firstLine="720"/>
        <w:jc w:val="both"/>
        <w:rPr>
          <w:rFonts w:eastAsia="Calibri"/>
          <w:sz w:val="26"/>
          <w:szCs w:val="26"/>
        </w:rPr>
      </w:pPr>
      <w:r w:rsidRPr="008240B9">
        <w:rPr>
          <w:rFonts w:eastAsia="Calibri"/>
          <w:b/>
          <w:sz w:val="26"/>
          <w:szCs w:val="26"/>
        </w:rPr>
        <w:t xml:space="preserve">Nhận xét chung: </w:t>
      </w:r>
      <w:r w:rsidRPr="008240B9">
        <w:rPr>
          <w:rFonts w:eastAsia="Calibri"/>
          <w:sz w:val="26"/>
          <w:szCs w:val="26"/>
        </w:rPr>
        <w:t>Tình hình kỷ luật học sinh tuần 10 tương đối ổn định. Tuy nhiên còn 1 số lớp nền nếp kỷ luật chưa được tốt, có nhiều học sinh vi phạm nội quy (7A5, 8A5, 8A6, 8A8). GVCN cần quan tâm.</w:t>
      </w:r>
    </w:p>
    <w:p w:rsidR="008240B9" w:rsidRPr="008240B9" w:rsidRDefault="008240B9" w:rsidP="008240B9">
      <w:pPr>
        <w:spacing w:after="200" w:line="276" w:lineRule="auto"/>
        <w:jc w:val="both"/>
        <w:rPr>
          <w:rFonts w:eastAsia="Calibri"/>
          <w:sz w:val="26"/>
          <w:szCs w:val="22"/>
        </w:rPr>
      </w:pPr>
      <w:r w:rsidRPr="008240B9">
        <w:rPr>
          <w:rFonts w:eastAsia="Calibri"/>
          <w:sz w:val="26"/>
          <w:szCs w:val="26"/>
        </w:rPr>
        <w:tab/>
      </w:r>
      <w:r w:rsidRPr="008240B9">
        <w:rPr>
          <w:rFonts w:eastAsia="Calibri"/>
          <w:b/>
          <w:sz w:val="26"/>
          <w:szCs w:val="26"/>
        </w:rPr>
        <w:t>Lưu ý</w:t>
      </w:r>
      <w:r w:rsidRPr="008240B9">
        <w:rPr>
          <w:rFonts w:eastAsia="Calibri"/>
          <w:sz w:val="26"/>
          <w:szCs w:val="26"/>
        </w:rPr>
        <w:t>: Với các em học sinh vi phạm lần đầu như: không tập trung, đùa giỡn trong giờ học, giáo viên cần xử lý khéo léo. Hạn chế mời phụ huynh khi học sinh lần đầu vi phạm các lỗi cơ bản. Khi mời phụ huynh cần sắp xếp đúng giờ, tránh PH đợi quá lâu.</w:t>
      </w:r>
    </w:p>
    <w:p w:rsidR="008240B9" w:rsidRPr="008240B9" w:rsidRDefault="008240B9" w:rsidP="008240B9">
      <w:pPr>
        <w:spacing w:after="200" w:line="276" w:lineRule="auto"/>
        <w:ind w:firstLine="720"/>
        <w:jc w:val="both"/>
        <w:rPr>
          <w:rFonts w:eastAsia="Calibri"/>
          <w:b/>
          <w:i/>
          <w:sz w:val="26"/>
          <w:szCs w:val="22"/>
        </w:rPr>
      </w:pPr>
      <w:r w:rsidRPr="008240B9">
        <w:rPr>
          <w:rFonts w:eastAsia="Calibri"/>
          <w:b/>
          <w:i/>
          <w:sz w:val="26"/>
          <w:szCs w:val="22"/>
        </w:rPr>
        <w:t>Trong tuần 11: Bộ phận giám thị sẽ kiểm tra dụng cụ học tập, số báo bài của một số lớp.</w:t>
      </w:r>
    </w:p>
    <w:p w:rsidR="003210CB" w:rsidRDefault="003210CB" w:rsidP="003210CB">
      <w:pPr>
        <w:jc w:val="center"/>
        <w:rPr>
          <w:rFonts w:eastAsia="Calibri"/>
          <w:b/>
          <w:sz w:val="28"/>
          <w:szCs w:val="28"/>
        </w:rPr>
      </w:pPr>
    </w:p>
    <w:p w:rsidR="003210CB" w:rsidRDefault="003210CB" w:rsidP="003210CB">
      <w:pPr>
        <w:jc w:val="center"/>
        <w:rPr>
          <w:rFonts w:eastAsia="Calibri"/>
          <w:b/>
          <w:sz w:val="28"/>
          <w:szCs w:val="28"/>
        </w:rPr>
      </w:pPr>
      <w:r w:rsidRPr="003210CB">
        <w:rPr>
          <w:rFonts w:eastAsia="Calibri"/>
          <w:b/>
          <w:sz w:val="28"/>
          <w:szCs w:val="28"/>
        </w:rPr>
        <w:t xml:space="preserve">BẢNG TỔNG HỢP TÌNH HÌNH CHUYÊN CẦN CỦA CÁC LỚP     </w:t>
      </w:r>
    </w:p>
    <w:p w:rsidR="003210CB" w:rsidRPr="003210CB" w:rsidRDefault="003210CB" w:rsidP="003210CB">
      <w:pPr>
        <w:jc w:val="center"/>
        <w:rPr>
          <w:rFonts w:eastAsia="Calibri"/>
          <w:b/>
          <w:sz w:val="28"/>
          <w:szCs w:val="28"/>
        </w:rPr>
      </w:pPr>
      <w:r w:rsidRPr="003210CB">
        <w:rPr>
          <w:rFonts w:eastAsia="Calibri"/>
          <w:b/>
          <w:sz w:val="28"/>
          <w:szCs w:val="28"/>
        </w:rPr>
        <w:t>TUẦN: 10 HKI  -TỪ NGÀY: 16/10/2017 – ĐẾN NGÀY: 20/10/2017</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50"/>
        <w:gridCol w:w="1288"/>
        <w:gridCol w:w="1311"/>
        <w:gridCol w:w="1286"/>
        <w:gridCol w:w="1416"/>
        <w:gridCol w:w="1326"/>
        <w:gridCol w:w="1672"/>
      </w:tblGrid>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both"/>
              <w:rPr>
                <w:rFonts w:eastAsia="Calibri"/>
                <w:b/>
              </w:rPr>
            </w:pPr>
            <w:r w:rsidRPr="003210CB">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Thứ hai</w:t>
            </w:r>
          </w:p>
          <w:p w:rsidR="003210CB" w:rsidRPr="003210CB" w:rsidRDefault="003210CB" w:rsidP="003210CB">
            <w:pPr>
              <w:jc w:val="center"/>
              <w:rPr>
                <w:rFonts w:eastAsia="Calibri"/>
                <w:b/>
              </w:rPr>
            </w:pPr>
            <w:r w:rsidRPr="003210CB">
              <w:rPr>
                <w:rFonts w:eastAsia="Calibri"/>
                <w:b/>
              </w:rPr>
              <w:t>16/10</w:t>
            </w:r>
          </w:p>
        </w:tc>
        <w:tc>
          <w:tcPr>
            <w:tcW w:w="1311"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Thứ ba</w:t>
            </w:r>
          </w:p>
          <w:p w:rsidR="003210CB" w:rsidRPr="003210CB" w:rsidRDefault="003210CB" w:rsidP="003210CB">
            <w:pPr>
              <w:jc w:val="center"/>
              <w:rPr>
                <w:rFonts w:eastAsia="Calibri"/>
                <w:b/>
              </w:rPr>
            </w:pPr>
            <w:r w:rsidRPr="003210CB">
              <w:rPr>
                <w:rFonts w:eastAsia="Calibri"/>
                <w:b/>
              </w:rPr>
              <w:t>17/10</w:t>
            </w:r>
          </w:p>
        </w:tc>
        <w:tc>
          <w:tcPr>
            <w:tcW w:w="1286"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Thứ tư</w:t>
            </w:r>
          </w:p>
          <w:p w:rsidR="003210CB" w:rsidRPr="003210CB" w:rsidRDefault="003210CB" w:rsidP="003210CB">
            <w:pPr>
              <w:jc w:val="center"/>
              <w:rPr>
                <w:rFonts w:eastAsia="Calibri"/>
                <w:b/>
              </w:rPr>
            </w:pPr>
            <w:r w:rsidRPr="003210CB">
              <w:rPr>
                <w:rFonts w:eastAsia="Calibri"/>
                <w:b/>
              </w:rPr>
              <w:t>18/10</w:t>
            </w:r>
          </w:p>
        </w:tc>
        <w:tc>
          <w:tcPr>
            <w:tcW w:w="1416"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Thứ năm</w:t>
            </w:r>
          </w:p>
          <w:p w:rsidR="003210CB" w:rsidRPr="003210CB" w:rsidRDefault="003210CB" w:rsidP="003210CB">
            <w:pPr>
              <w:jc w:val="center"/>
              <w:rPr>
                <w:rFonts w:eastAsia="Calibri"/>
                <w:b/>
              </w:rPr>
            </w:pPr>
            <w:r w:rsidRPr="003210CB">
              <w:rPr>
                <w:rFonts w:eastAsia="Calibri"/>
                <w:b/>
              </w:rPr>
              <w:t>19/10</w:t>
            </w:r>
          </w:p>
        </w:tc>
        <w:tc>
          <w:tcPr>
            <w:tcW w:w="1326"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Thứ sáu</w:t>
            </w:r>
          </w:p>
          <w:p w:rsidR="003210CB" w:rsidRPr="003210CB" w:rsidRDefault="003210CB" w:rsidP="003210CB">
            <w:pPr>
              <w:jc w:val="center"/>
              <w:rPr>
                <w:rFonts w:eastAsia="Calibri"/>
                <w:b/>
              </w:rPr>
            </w:pPr>
            <w:r w:rsidRPr="003210CB">
              <w:rPr>
                <w:rFonts w:eastAsia="Calibri"/>
                <w:b/>
              </w:rPr>
              <w:t>20/10</w:t>
            </w:r>
          </w:p>
        </w:tc>
        <w:tc>
          <w:tcPr>
            <w:tcW w:w="167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Tổng cộng</w:t>
            </w:r>
          </w:p>
          <w:p w:rsidR="003210CB" w:rsidRPr="003210CB" w:rsidRDefault="003210CB" w:rsidP="003210CB">
            <w:pPr>
              <w:jc w:val="center"/>
              <w:rPr>
                <w:rFonts w:eastAsia="Calibri"/>
                <w:b/>
              </w:rPr>
            </w:pPr>
            <w:r w:rsidRPr="003210CB">
              <w:rPr>
                <w:rFonts w:eastAsia="Calibri"/>
                <w:b/>
              </w:rPr>
              <w:t xml:space="preserve">TUẦN 10  </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color w:val="FF0000"/>
              </w:rPr>
            </w:pPr>
            <w:r w:rsidRPr="003210CB">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rPr>
          <w:trHeight w:val="218"/>
        </w:trPr>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1(1P)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3(3P)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3(3P)</w:t>
            </w:r>
          </w:p>
        </w:tc>
      </w:tr>
      <w:tr w:rsidR="003210CB" w:rsidRPr="003210CB" w:rsidTr="00AC5233">
        <w:trPr>
          <w:trHeight w:val="44"/>
        </w:trPr>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4(2P,2K)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2P,1K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5(4P,1K)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3(2P,1K)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1(1P)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5(3P,2K)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2(2P)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1P,2K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8(1P,7K)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6(4P,2K)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color w:val="FF0000"/>
              </w:rPr>
            </w:pPr>
            <w:r w:rsidRPr="003210CB">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1(1P)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4(4P)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3(3P)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4K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2K</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1P,3K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15(1P,14K)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1P,1K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5(3P,2K)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1P,2K</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6(1P,5K)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1P,3K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11(3P,8K)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2P,2K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6(4P,2K)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color w:val="FF0000"/>
              </w:rPr>
            </w:pPr>
            <w:r w:rsidRPr="003210CB">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2P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color w:val="FF0000"/>
              </w:rPr>
            </w:pPr>
            <w:r w:rsidRPr="003210CB">
              <w:rPr>
                <w:rFonts w:eastAsia="Calibri"/>
                <w:b/>
                <w:color w:val="FF0000"/>
              </w:rPr>
              <w:t>4(4P)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2(2P)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1(1P)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1(1P)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8(8P)</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1P,4K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1P,3K</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12(2P,10K)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3P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6(4P,2K)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5(3P,2K)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9a9</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7(5P,2K)</w:t>
            </w:r>
          </w:p>
        </w:tc>
      </w:tr>
      <w:tr w:rsidR="003210CB" w:rsidRPr="003210CB" w:rsidTr="00AC5233">
        <w:tc>
          <w:tcPr>
            <w:tcW w:w="982"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3210CB" w:rsidRPr="003210CB" w:rsidRDefault="003210CB" w:rsidP="003210CB">
            <w:pPr>
              <w:jc w:val="center"/>
              <w:rPr>
                <w:rFonts w:eastAsia="Calibri"/>
                <w:b/>
              </w:rPr>
            </w:pPr>
            <w:r w:rsidRPr="003210CB">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16P+10K</w:t>
            </w:r>
          </w:p>
          <w:p w:rsidR="003210CB" w:rsidRPr="003210CB" w:rsidRDefault="003210CB" w:rsidP="003210CB">
            <w:pPr>
              <w:jc w:val="center"/>
              <w:rPr>
                <w:rFonts w:eastAsia="Calibri"/>
                <w:b/>
              </w:rPr>
            </w:pPr>
            <w:r w:rsidRPr="003210CB">
              <w:rPr>
                <w:rFonts w:eastAsia="Calibri"/>
                <w:b/>
              </w:rPr>
              <w:t>=26</w:t>
            </w:r>
          </w:p>
        </w:tc>
        <w:tc>
          <w:tcPr>
            <w:tcW w:w="1311"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14P+21K</w:t>
            </w:r>
          </w:p>
          <w:p w:rsidR="003210CB" w:rsidRPr="003210CB" w:rsidRDefault="003210CB" w:rsidP="003210CB">
            <w:pPr>
              <w:jc w:val="center"/>
              <w:rPr>
                <w:rFonts w:eastAsia="Calibri"/>
                <w:b/>
              </w:rPr>
            </w:pPr>
            <w:r w:rsidRPr="003210CB">
              <w:rPr>
                <w:rFonts w:eastAsia="Calibri"/>
                <w:b/>
              </w:rPr>
              <w:t>=35</w:t>
            </w:r>
          </w:p>
        </w:tc>
        <w:tc>
          <w:tcPr>
            <w:tcW w:w="128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12P+11K</w:t>
            </w:r>
          </w:p>
          <w:p w:rsidR="003210CB" w:rsidRPr="003210CB" w:rsidRDefault="003210CB" w:rsidP="003210CB">
            <w:pPr>
              <w:jc w:val="center"/>
              <w:rPr>
                <w:rFonts w:eastAsia="Calibri"/>
                <w:b/>
              </w:rPr>
            </w:pPr>
            <w:r w:rsidRPr="003210CB">
              <w:rPr>
                <w:rFonts w:eastAsia="Calibri"/>
                <w:b/>
              </w:rPr>
              <w:t>=23</w:t>
            </w:r>
          </w:p>
        </w:tc>
        <w:tc>
          <w:tcPr>
            <w:tcW w:w="141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15P+9K</w:t>
            </w:r>
          </w:p>
          <w:p w:rsidR="003210CB" w:rsidRPr="003210CB" w:rsidRDefault="003210CB" w:rsidP="003210CB">
            <w:pPr>
              <w:jc w:val="center"/>
              <w:rPr>
                <w:rFonts w:eastAsia="Calibri"/>
                <w:b/>
              </w:rPr>
            </w:pPr>
            <w:r w:rsidRPr="003210CB">
              <w:rPr>
                <w:rFonts w:eastAsia="Calibri"/>
                <w:b/>
              </w:rPr>
              <w:t>=24</w:t>
            </w:r>
          </w:p>
        </w:tc>
        <w:tc>
          <w:tcPr>
            <w:tcW w:w="1326"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20P+10K</w:t>
            </w:r>
          </w:p>
          <w:p w:rsidR="003210CB" w:rsidRPr="003210CB" w:rsidRDefault="003210CB" w:rsidP="003210CB">
            <w:pPr>
              <w:jc w:val="center"/>
              <w:rPr>
                <w:rFonts w:eastAsia="Calibri"/>
                <w:b/>
              </w:rPr>
            </w:pPr>
            <w:r w:rsidRPr="003210CB">
              <w:rPr>
                <w:rFonts w:eastAsia="Calibri"/>
                <w:b/>
              </w:rPr>
              <w:t>=30</w:t>
            </w:r>
          </w:p>
        </w:tc>
        <w:tc>
          <w:tcPr>
            <w:tcW w:w="1672" w:type="dxa"/>
            <w:tcBorders>
              <w:top w:val="single" w:sz="4" w:space="0" w:color="auto"/>
              <w:left w:val="single" w:sz="4" w:space="0" w:color="auto"/>
              <w:bottom w:val="single" w:sz="4" w:space="0" w:color="auto"/>
              <w:right w:val="single" w:sz="4" w:space="0" w:color="auto"/>
            </w:tcBorders>
          </w:tcPr>
          <w:p w:rsidR="003210CB" w:rsidRPr="003210CB" w:rsidRDefault="003210CB" w:rsidP="003210CB">
            <w:pPr>
              <w:jc w:val="center"/>
              <w:rPr>
                <w:rFonts w:eastAsia="Calibri"/>
                <w:b/>
              </w:rPr>
            </w:pPr>
            <w:r w:rsidRPr="003210CB">
              <w:rPr>
                <w:rFonts w:eastAsia="Calibri"/>
                <w:b/>
              </w:rPr>
              <w:t>77P+61K</w:t>
            </w:r>
          </w:p>
          <w:p w:rsidR="003210CB" w:rsidRPr="003210CB" w:rsidRDefault="003210CB" w:rsidP="003210CB">
            <w:pPr>
              <w:jc w:val="center"/>
              <w:rPr>
                <w:rFonts w:eastAsia="Calibri"/>
                <w:b/>
              </w:rPr>
            </w:pPr>
            <w:r w:rsidRPr="003210CB">
              <w:rPr>
                <w:rFonts w:eastAsia="Calibri"/>
                <w:b/>
              </w:rPr>
              <w:t>=138</w:t>
            </w:r>
          </w:p>
        </w:tc>
      </w:tr>
    </w:tbl>
    <w:p w:rsidR="00C41362" w:rsidRDefault="00C41362"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tbl>
      <w:tblPr>
        <w:tblW w:w="10247" w:type="dxa"/>
        <w:tblInd w:w="-176" w:type="dxa"/>
        <w:tblLayout w:type="fixed"/>
        <w:tblLook w:val="04A0" w:firstRow="1" w:lastRow="0" w:firstColumn="1" w:lastColumn="0" w:noHBand="0" w:noVBand="1"/>
      </w:tblPr>
      <w:tblGrid>
        <w:gridCol w:w="669"/>
        <w:gridCol w:w="761"/>
        <w:gridCol w:w="706"/>
        <w:gridCol w:w="696"/>
        <w:gridCol w:w="876"/>
        <w:gridCol w:w="681"/>
        <w:gridCol w:w="573"/>
        <w:gridCol w:w="718"/>
        <w:gridCol w:w="540"/>
        <w:gridCol w:w="710"/>
        <w:gridCol w:w="1083"/>
        <w:gridCol w:w="706"/>
        <w:gridCol w:w="652"/>
        <w:gridCol w:w="876"/>
      </w:tblGrid>
      <w:tr w:rsidR="00006379" w:rsidTr="00006379">
        <w:trPr>
          <w:trHeight w:val="315"/>
        </w:trPr>
        <w:tc>
          <w:tcPr>
            <w:tcW w:w="10247" w:type="dxa"/>
            <w:gridSpan w:val="14"/>
            <w:tcBorders>
              <w:top w:val="nil"/>
              <w:left w:val="nil"/>
              <w:bottom w:val="nil"/>
              <w:right w:val="nil"/>
            </w:tcBorders>
            <w:shd w:val="clear" w:color="000000" w:fill="FFFFFF"/>
            <w:noWrap/>
            <w:vAlign w:val="bottom"/>
            <w:hideMark/>
          </w:tcPr>
          <w:p w:rsidR="00006379" w:rsidRDefault="00006379">
            <w:pPr>
              <w:jc w:val="center"/>
              <w:rPr>
                <w:b/>
                <w:bCs/>
              </w:rPr>
            </w:pPr>
            <w:r>
              <w:rPr>
                <w:b/>
                <w:bCs/>
              </w:rPr>
              <w:lastRenderedPageBreak/>
              <w:t>THANG ĐIỂM THI ĐUA</w:t>
            </w:r>
          </w:p>
        </w:tc>
      </w:tr>
      <w:tr w:rsidR="00006379" w:rsidTr="00006379">
        <w:trPr>
          <w:trHeight w:val="315"/>
        </w:trPr>
        <w:tc>
          <w:tcPr>
            <w:tcW w:w="10247" w:type="dxa"/>
            <w:gridSpan w:val="14"/>
            <w:tcBorders>
              <w:top w:val="nil"/>
              <w:left w:val="nil"/>
              <w:bottom w:val="nil"/>
              <w:right w:val="nil"/>
            </w:tcBorders>
            <w:shd w:val="clear" w:color="000000" w:fill="FFFFFF"/>
            <w:noWrap/>
            <w:vAlign w:val="bottom"/>
            <w:hideMark/>
          </w:tcPr>
          <w:p w:rsidR="00006379" w:rsidRDefault="00006379">
            <w:pPr>
              <w:jc w:val="center"/>
              <w:rPr>
                <w:b/>
                <w:bCs/>
              </w:rPr>
            </w:pPr>
            <w:r>
              <w:rPr>
                <w:b/>
                <w:bCs/>
              </w:rPr>
              <w:t>Tuần 10 (từ ngày 13//10 đến ngày 20/10)</w:t>
            </w:r>
          </w:p>
        </w:tc>
      </w:tr>
      <w:tr w:rsidR="00006379" w:rsidTr="00006379">
        <w:trPr>
          <w:trHeight w:val="315"/>
        </w:trPr>
        <w:tc>
          <w:tcPr>
            <w:tcW w:w="669"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761"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706"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696"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876"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681"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573"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718"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540"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710"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1083"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706"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652"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c>
          <w:tcPr>
            <w:tcW w:w="876" w:type="dxa"/>
            <w:tcBorders>
              <w:top w:val="nil"/>
              <w:left w:val="nil"/>
              <w:bottom w:val="nil"/>
              <w:right w:val="nil"/>
            </w:tcBorders>
            <w:shd w:val="clear" w:color="000000" w:fill="FFFFFF"/>
            <w:noWrap/>
            <w:vAlign w:val="bottom"/>
            <w:hideMark/>
          </w:tcPr>
          <w:p w:rsidR="00006379" w:rsidRDefault="00006379">
            <w:pPr>
              <w:jc w:val="center"/>
              <w:rPr>
                <w:b/>
                <w:bCs/>
              </w:rPr>
            </w:pPr>
            <w:r>
              <w:rPr>
                <w:b/>
                <w:bCs/>
              </w:rPr>
              <w:t> </w:t>
            </w:r>
          </w:p>
        </w:tc>
      </w:tr>
      <w:tr w:rsidR="00006379" w:rsidTr="00006379">
        <w:trPr>
          <w:trHeight w:val="48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rPr>
                <w:b/>
                <w:bCs/>
                <w:sz w:val="22"/>
                <w:szCs w:val="22"/>
              </w:rPr>
            </w:pPr>
            <w:r>
              <w:rPr>
                <w:b/>
                <w:bCs/>
                <w:sz w:val="22"/>
                <w:szCs w:val="22"/>
              </w:rPr>
              <w:t>LỚP</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20"/>
                <w:szCs w:val="20"/>
              </w:rPr>
            </w:pPr>
            <w:r>
              <w:rPr>
                <w:b/>
                <w:bCs/>
                <w:sz w:val="20"/>
                <w:szCs w:val="20"/>
              </w:rPr>
              <w:t xml:space="preserve">ĐIỂM  </w:t>
            </w:r>
            <w:r>
              <w:rPr>
                <w:b/>
                <w:bCs/>
                <w:sz w:val="20"/>
                <w:szCs w:val="20"/>
              </w:rPr>
              <w:br/>
              <w:t>SAO ĐỎ</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8"/>
                <w:szCs w:val="18"/>
              </w:rPr>
            </w:pPr>
            <w:r>
              <w:rPr>
                <w:b/>
                <w:bCs/>
                <w:sz w:val="18"/>
                <w:szCs w:val="18"/>
              </w:rPr>
              <w:t xml:space="preserve">ĐIỂM </w:t>
            </w:r>
            <w:r>
              <w:rPr>
                <w:b/>
                <w:bCs/>
                <w:sz w:val="18"/>
                <w:szCs w:val="18"/>
              </w:rPr>
              <w:br/>
              <w:t>TB SỔ ĐẦU BÀI</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6"/>
                <w:szCs w:val="16"/>
              </w:rPr>
            </w:pPr>
            <w:r>
              <w:rPr>
                <w:b/>
                <w:bCs/>
                <w:sz w:val="16"/>
                <w:szCs w:val="16"/>
              </w:rPr>
              <w:t>ĐIỂM THI ĐUA</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rPr>
                <w:b/>
                <w:bCs/>
                <w:sz w:val="22"/>
                <w:szCs w:val="22"/>
              </w:rPr>
            </w:pPr>
            <w:r>
              <w:rPr>
                <w:b/>
                <w:bCs/>
                <w:sz w:val="22"/>
                <w:szCs w:val="22"/>
              </w:rPr>
              <w:t>HẠNG</w:t>
            </w:r>
          </w:p>
        </w:tc>
        <w:tc>
          <w:tcPr>
            <w:tcW w:w="681" w:type="dxa"/>
            <w:vMerge w:val="restart"/>
            <w:tcBorders>
              <w:top w:val="nil"/>
              <w:left w:val="nil"/>
              <w:bottom w:val="nil"/>
              <w:right w:val="nil"/>
            </w:tcBorders>
            <w:shd w:val="clear" w:color="000000" w:fill="FFFFFF"/>
            <w:vAlign w:val="center"/>
            <w:hideMark/>
          </w:tcPr>
          <w:p w:rsidR="00006379" w:rsidRDefault="00006379">
            <w:pPr>
              <w:jc w:val="center"/>
              <w:rPr>
                <w:b/>
                <w:bCs/>
                <w:color w:val="FFFFFF"/>
                <w:sz w:val="22"/>
                <w:szCs w:val="22"/>
              </w:rPr>
            </w:pPr>
            <w:r>
              <w:rPr>
                <w:b/>
                <w:bCs/>
                <w:color w:val="FFFFFF"/>
                <w:sz w:val="22"/>
                <w:szCs w:val="22"/>
              </w:rPr>
              <w:t>điểm trừ</w:t>
            </w:r>
            <w:r>
              <w:rPr>
                <w:b/>
                <w:bCs/>
                <w:color w:val="FFFFFF"/>
                <w:sz w:val="22"/>
                <w:szCs w:val="22"/>
              </w:rPr>
              <w:br/>
              <w:t xml:space="preserve"> sao đỏ</w:t>
            </w:r>
          </w:p>
        </w:tc>
        <w:tc>
          <w:tcPr>
            <w:tcW w:w="573" w:type="dxa"/>
            <w:vMerge w:val="restart"/>
            <w:tcBorders>
              <w:top w:val="nil"/>
              <w:left w:val="nil"/>
              <w:bottom w:val="nil"/>
              <w:right w:val="nil"/>
            </w:tcBorders>
            <w:shd w:val="clear" w:color="000000" w:fill="FFFFFF"/>
            <w:vAlign w:val="center"/>
            <w:hideMark/>
          </w:tcPr>
          <w:p w:rsidR="00006379" w:rsidRDefault="00006379">
            <w:pPr>
              <w:jc w:val="center"/>
              <w:rPr>
                <w:b/>
                <w:bCs/>
                <w:color w:val="FFFFFF"/>
                <w:sz w:val="22"/>
                <w:szCs w:val="22"/>
              </w:rPr>
            </w:pPr>
            <w:r>
              <w:rPr>
                <w:b/>
                <w:bCs/>
                <w:color w:val="FFFFFF"/>
                <w:sz w:val="22"/>
                <w:szCs w:val="22"/>
              </w:rPr>
              <w:t xml:space="preserve">Điểm trừ </w:t>
            </w:r>
            <w:r>
              <w:rPr>
                <w:b/>
                <w:bCs/>
                <w:color w:val="FFFFFF"/>
                <w:sz w:val="22"/>
                <w:szCs w:val="22"/>
              </w:rPr>
              <w:br/>
              <w:t>chuyên cần</w:t>
            </w:r>
          </w:p>
        </w:tc>
        <w:tc>
          <w:tcPr>
            <w:tcW w:w="718" w:type="dxa"/>
            <w:vMerge w:val="restart"/>
            <w:tcBorders>
              <w:top w:val="nil"/>
              <w:left w:val="nil"/>
              <w:bottom w:val="nil"/>
              <w:right w:val="nil"/>
            </w:tcBorders>
            <w:shd w:val="clear" w:color="000000" w:fill="FFFFFF"/>
            <w:vAlign w:val="center"/>
            <w:hideMark/>
          </w:tcPr>
          <w:p w:rsidR="00006379" w:rsidRDefault="00006379">
            <w:pPr>
              <w:jc w:val="center"/>
              <w:rPr>
                <w:b/>
                <w:bCs/>
                <w:color w:val="FFFFFF"/>
                <w:sz w:val="22"/>
                <w:szCs w:val="22"/>
              </w:rPr>
            </w:pPr>
            <w:r>
              <w:rPr>
                <w:b/>
                <w:bCs/>
                <w:color w:val="FFFFFF"/>
                <w:sz w:val="22"/>
                <w:szCs w:val="22"/>
              </w:rPr>
              <w:t>cong sd nop chieu T5</w:t>
            </w:r>
          </w:p>
        </w:tc>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6"/>
                <w:szCs w:val="16"/>
              </w:rPr>
            </w:pPr>
            <w:r>
              <w:rPr>
                <w:b/>
                <w:bCs/>
                <w:sz w:val="16"/>
                <w:szCs w:val="16"/>
              </w:rPr>
              <w:t>S</w:t>
            </w:r>
            <w:r>
              <w:rPr>
                <w:b/>
                <w:bCs/>
                <w:sz w:val="16"/>
                <w:szCs w:val="16"/>
              </w:rPr>
              <w:br/>
              <w:t>T</w:t>
            </w:r>
            <w:r>
              <w:rPr>
                <w:b/>
                <w:bCs/>
                <w:sz w:val="16"/>
                <w:szCs w:val="16"/>
              </w:rPr>
              <w:br/>
              <w:t>T</w:t>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rPr>
                <w:b/>
                <w:bCs/>
              </w:rPr>
            </w:pPr>
            <w:r>
              <w:rPr>
                <w:b/>
                <w:bCs/>
              </w:rPr>
              <w:t>LỚP</w:t>
            </w:r>
          </w:p>
        </w:tc>
        <w:tc>
          <w:tcPr>
            <w:tcW w:w="10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8"/>
                <w:szCs w:val="18"/>
              </w:rPr>
            </w:pPr>
            <w:r>
              <w:rPr>
                <w:b/>
                <w:bCs/>
                <w:sz w:val="18"/>
                <w:szCs w:val="18"/>
              </w:rPr>
              <w:t xml:space="preserve">ĐIỂM </w:t>
            </w:r>
            <w:r>
              <w:rPr>
                <w:b/>
                <w:bCs/>
                <w:sz w:val="18"/>
                <w:szCs w:val="18"/>
              </w:rPr>
              <w:br/>
              <w:t>SAO ĐỎ</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8"/>
                <w:szCs w:val="18"/>
              </w:rPr>
            </w:pPr>
            <w:r>
              <w:rPr>
                <w:b/>
                <w:bCs/>
                <w:sz w:val="18"/>
                <w:szCs w:val="18"/>
              </w:rPr>
              <w:t xml:space="preserve">ĐIỂM </w:t>
            </w:r>
            <w:r>
              <w:rPr>
                <w:b/>
                <w:bCs/>
                <w:sz w:val="18"/>
                <w:szCs w:val="18"/>
              </w:rPr>
              <w:br/>
              <w:t>TB SỔ ĐẦU BÀI</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6379" w:rsidRDefault="00006379">
            <w:pPr>
              <w:jc w:val="center"/>
              <w:rPr>
                <w:b/>
                <w:bCs/>
                <w:sz w:val="16"/>
                <w:szCs w:val="16"/>
              </w:rPr>
            </w:pPr>
            <w:r>
              <w:rPr>
                <w:b/>
                <w:bCs/>
                <w:sz w:val="16"/>
                <w:szCs w:val="16"/>
              </w:rPr>
              <w:t>ĐIỂM THI ĐUA</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rPr>
                <w:b/>
                <w:bCs/>
                <w:sz w:val="22"/>
                <w:szCs w:val="22"/>
              </w:rPr>
            </w:pPr>
            <w:r>
              <w:rPr>
                <w:b/>
                <w:bCs/>
                <w:sz w:val="22"/>
                <w:szCs w:val="22"/>
              </w:rPr>
              <w:t>HẠNG</w:t>
            </w:r>
          </w:p>
        </w:tc>
      </w:tr>
      <w:tr w:rsidR="00006379" w:rsidTr="00006379">
        <w:trPr>
          <w:trHeight w:val="3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c>
          <w:tcPr>
            <w:tcW w:w="681" w:type="dxa"/>
            <w:vMerge/>
            <w:tcBorders>
              <w:top w:val="nil"/>
              <w:left w:val="nil"/>
              <w:bottom w:val="nil"/>
              <w:right w:val="nil"/>
            </w:tcBorders>
            <w:vAlign w:val="center"/>
            <w:hideMark/>
          </w:tcPr>
          <w:p w:rsidR="00006379" w:rsidRDefault="00006379">
            <w:pPr>
              <w:rPr>
                <w:b/>
                <w:bCs/>
                <w:color w:val="FFFFFF"/>
                <w:sz w:val="22"/>
                <w:szCs w:val="22"/>
              </w:rPr>
            </w:pPr>
          </w:p>
        </w:tc>
        <w:tc>
          <w:tcPr>
            <w:tcW w:w="573" w:type="dxa"/>
            <w:vMerge/>
            <w:tcBorders>
              <w:top w:val="nil"/>
              <w:left w:val="nil"/>
              <w:bottom w:val="nil"/>
              <w:right w:val="nil"/>
            </w:tcBorders>
            <w:vAlign w:val="center"/>
            <w:hideMark/>
          </w:tcPr>
          <w:p w:rsidR="00006379" w:rsidRDefault="00006379">
            <w:pPr>
              <w:rPr>
                <w:b/>
                <w:bCs/>
                <w:color w:val="FFFFFF"/>
                <w:sz w:val="22"/>
                <w:szCs w:val="22"/>
              </w:rPr>
            </w:pPr>
          </w:p>
        </w:tc>
        <w:tc>
          <w:tcPr>
            <w:tcW w:w="718" w:type="dxa"/>
            <w:vMerge/>
            <w:tcBorders>
              <w:top w:val="nil"/>
              <w:left w:val="nil"/>
              <w:bottom w:val="nil"/>
              <w:right w:val="nil"/>
            </w:tcBorders>
            <w:vAlign w:val="center"/>
            <w:hideMark/>
          </w:tcPr>
          <w:p w:rsidR="00006379" w:rsidRDefault="00006379">
            <w:pPr>
              <w:rPr>
                <w:b/>
                <w:bCs/>
                <w:color w:val="FFFFFF"/>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r>
      <w:tr w:rsidR="00006379" w:rsidTr="00006379">
        <w:trPr>
          <w:trHeight w:val="39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c>
          <w:tcPr>
            <w:tcW w:w="681" w:type="dxa"/>
            <w:vMerge/>
            <w:tcBorders>
              <w:top w:val="nil"/>
              <w:left w:val="nil"/>
              <w:bottom w:val="nil"/>
              <w:right w:val="nil"/>
            </w:tcBorders>
            <w:vAlign w:val="center"/>
            <w:hideMark/>
          </w:tcPr>
          <w:p w:rsidR="00006379" w:rsidRDefault="00006379">
            <w:pPr>
              <w:rPr>
                <w:b/>
                <w:bCs/>
                <w:color w:val="FFFFFF"/>
                <w:sz w:val="22"/>
                <w:szCs w:val="22"/>
              </w:rPr>
            </w:pPr>
          </w:p>
        </w:tc>
        <w:tc>
          <w:tcPr>
            <w:tcW w:w="573" w:type="dxa"/>
            <w:vMerge/>
            <w:tcBorders>
              <w:top w:val="nil"/>
              <w:left w:val="nil"/>
              <w:bottom w:val="nil"/>
              <w:right w:val="nil"/>
            </w:tcBorders>
            <w:vAlign w:val="center"/>
            <w:hideMark/>
          </w:tcPr>
          <w:p w:rsidR="00006379" w:rsidRDefault="00006379">
            <w:pPr>
              <w:rPr>
                <w:b/>
                <w:bCs/>
                <w:color w:val="FFFFFF"/>
                <w:sz w:val="22"/>
                <w:szCs w:val="22"/>
              </w:rPr>
            </w:pPr>
          </w:p>
        </w:tc>
        <w:tc>
          <w:tcPr>
            <w:tcW w:w="718" w:type="dxa"/>
            <w:vMerge/>
            <w:tcBorders>
              <w:top w:val="nil"/>
              <w:left w:val="nil"/>
              <w:bottom w:val="nil"/>
              <w:right w:val="nil"/>
            </w:tcBorders>
            <w:vAlign w:val="center"/>
            <w:hideMark/>
          </w:tcPr>
          <w:p w:rsidR="00006379" w:rsidRDefault="00006379">
            <w:pPr>
              <w:rPr>
                <w:b/>
                <w:bCs/>
                <w:color w:val="FFFFFF"/>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8"/>
                <w:szCs w:val="18"/>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16"/>
                <w:szCs w:val="1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06379" w:rsidRDefault="00006379">
            <w:pPr>
              <w:rPr>
                <w:b/>
                <w:bCs/>
                <w:sz w:val="22"/>
                <w:szCs w:val="22"/>
              </w:rPr>
            </w:pP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6a1</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995</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990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4</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6a5</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930</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465</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21</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BFBFBF"/>
            <w:noWrap/>
            <w:vAlign w:val="center"/>
            <w:hideMark/>
          </w:tcPr>
          <w:p w:rsidR="00006379" w:rsidRDefault="00006379">
            <w:pPr>
              <w:jc w:val="center"/>
            </w:pPr>
            <w:r>
              <w:t>6a2</w:t>
            </w:r>
          </w:p>
        </w:tc>
        <w:tc>
          <w:tcPr>
            <w:tcW w:w="761"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center"/>
            </w:pPr>
            <w:r>
              <w:t>993</w:t>
            </w:r>
          </w:p>
        </w:tc>
        <w:tc>
          <w:tcPr>
            <w:tcW w:w="706"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right"/>
            </w:pPr>
            <w:r>
              <w:t>995</w:t>
            </w:r>
          </w:p>
        </w:tc>
        <w:tc>
          <w:tcPr>
            <w:tcW w:w="696"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center"/>
            </w:pPr>
            <w:r>
              <w:t>994</w:t>
            </w:r>
          </w:p>
        </w:tc>
        <w:tc>
          <w:tcPr>
            <w:tcW w:w="876" w:type="dxa"/>
            <w:tcBorders>
              <w:top w:val="nil"/>
              <w:left w:val="nil"/>
              <w:bottom w:val="single" w:sz="4" w:space="0" w:color="auto"/>
              <w:right w:val="single" w:sz="4" w:space="0" w:color="auto"/>
            </w:tcBorders>
            <w:shd w:val="clear" w:color="000000" w:fill="BFBFBF"/>
            <w:noWrap/>
            <w:vAlign w:val="center"/>
            <w:hideMark/>
          </w:tcPr>
          <w:p w:rsidR="00006379" w:rsidRDefault="00006379">
            <w:pPr>
              <w:jc w:val="center"/>
            </w:pPr>
            <w:r>
              <w:t>3</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808080"/>
            <w:noWrap/>
            <w:vAlign w:val="center"/>
            <w:hideMark/>
          </w:tcPr>
          <w:p w:rsidR="00006379" w:rsidRDefault="00006379">
            <w:pPr>
              <w:jc w:val="center"/>
            </w:pPr>
            <w:r>
              <w:t>2</w:t>
            </w:r>
          </w:p>
        </w:tc>
        <w:tc>
          <w:tcPr>
            <w:tcW w:w="710" w:type="dxa"/>
            <w:tcBorders>
              <w:top w:val="nil"/>
              <w:left w:val="nil"/>
              <w:bottom w:val="single" w:sz="4" w:space="0" w:color="auto"/>
              <w:right w:val="single" w:sz="4" w:space="0" w:color="auto"/>
            </w:tcBorders>
            <w:shd w:val="clear" w:color="000000" w:fill="808080"/>
            <w:noWrap/>
            <w:vAlign w:val="center"/>
            <w:hideMark/>
          </w:tcPr>
          <w:p w:rsidR="00006379" w:rsidRDefault="00006379">
            <w:pPr>
              <w:jc w:val="center"/>
            </w:pPr>
            <w:r>
              <w:t>6a6</w:t>
            </w:r>
          </w:p>
        </w:tc>
        <w:tc>
          <w:tcPr>
            <w:tcW w:w="1083"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center"/>
            </w:pPr>
            <w:r>
              <w:t>960</w:t>
            </w:r>
          </w:p>
        </w:tc>
        <w:tc>
          <w:tcPr>
            <w:tcW w:w="706"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right"/>
            </w:pPr>
            <w:r>
              <w:t>955</w:t>
            </w:r>
          </w:p>
        </w:tc>
        <w:tc>
          <w:tcPr>
            <w:tcW w:w="652"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center"/>
            </w:pPr>
            <w:r>
              <w:t>957</w:t>
            </w:r>
          </w:p>
        </w:tc>
        <w:tc>
          <w:tcPr>
            <w:tcW w:w="876" w:type="dxa"/>
            <w:tcBorders>
              <w:top w:val="nil"/>
              <w:left w:val="nil"/>
              <w:bottom w:val="single" w:sz="4" w:space="0" w:color="auto"/>
              <w:right w:val="single" w:sz="4" w:space="0" w:color="auto"/>
            </w:tcBorders>
            <w:shd w:val="clear" w:color="000000" w:fill="808080"/>
            <w:noWrap/>
            <w:vAlign w:val="center"/>
            <w:hideMark/>
          </w:tcPr>
          <w:p w:rsidR="00006379" w:rsidRDefault="00006379">
            <w:pPr>
              <w:jc w:val="center"/>
            </w:pPr>
            <w:r>
              <w:t>1</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6a3</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995</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988</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5</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20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3</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6a7</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873</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978</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925</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6a4</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885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971</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928</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14</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115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BFBFBF"/>
            <w:noWrap/>
            <w:vAlign w:val="center"/>
            <w:hideMark/>
          </w:tcPr>
          <w:p w:rsidR="00006379" w:rsidRDefault="00006379">
            <w:pPr>
              <w:jc w:val="center"/>
            </w:pPr>
            <w:r>
              <w:t>4</w:t>
            </w:r>
          </w:p>
        </w:tc>
        <w:tc>
          <w:tcPr>
            <w:tcW w:w="710" w:type="dxa"/>
            <w:tcBorders>
              <w:top w:val="nil"/>
              <w:left w:val="nil"/>
              <w:bottom w:val="single" w:sz="4" w:space="0" w:color="auto"/>
              <w:right w:val="single" w:sz="4" w:space="0" w:color="auto"/>
            </w:tcBorders>
            <w:shd w:val="clear" w:color="000000" w:fill="BFBFBF"/>
            <w:noWrap/>
            <w:vAlign w:val="center"/>
            <w:hideMark/>
          </w:tcPr>
          <w:p w:rsidR="00006379" w:rsidRDefault="00006379">
            <w:pPr>
              <w:jc w:val="center"/>
            </w:pPr>
            <w:r>
              <w:t>6a8</w:t>
            </w:r>
          </w:p>
        </w:tc>
        <w:tc>
          <w:tcPr>
            <w:tcW w:w="1083"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center"/>
            </w:pPr>
            <w:r>
              <w:t>928</w:t>
            </w:r>
          </w:p>
        </w:tc>
        <w:tc>
          <w:tcPr>
            <w:tcW w:w="706"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right"/>
            </w:pPr>
            <w:r>
              <w:t>965</w:t>
            </w:r>
          </w:p>
        </w:tc>
        <w:tc>
          <w:tcPr>
            <w:tcW w:w="652" w:type="dxa"/>
            <w:tcBorders>
              <w:top w:val="nil"/>
              <w:left w:val="nil"/>
              <w:bottom w:val="single" w:sz="4" w:space="0" w:color="auto"/>
              <w:right w:val="single" w:sz="4" w:space="0" w:color="auto"/>
            </w:tcBorders>
            <w:shd w:val="clear" w:color="000000" w:fill="BFBFBF"/>
            <w:noWrap/>
            <w:vAlign w:val="bottom"/>
            <w:hideMark/>
          </w:tcPr>
          <w:p w:rsidR="00006379" w:rsidRDefault="00006379">
            <w:pPr>
              <w:jc w:val="center"/>
            </w:pPr>
            <w:r>
              <w:t>946</w:t>
            </w:r>
          </w:p>
        </w:tc>
        <w:tc>
          <w:tcPr>
            <w:tcW w:w="876" w:type="dxa"/>
            <w:tcBorders>
              <w:top w:val="nil"/>
              <w:left w:val="nil"/>
              <w:bottom w:val="single" w:sz="4" w:space="0" w:color="auto"/>
              <w:right w:val="single" w:sz="4" w:space="0" w:color="auto"/>
            </w:tcBorders>
            <w:shd w:val="clear" w:color="000000" w:fill="BFBFBF"/>
            <w:noWrap/>
            <w:vAlign w:val="center"/>
            <w:hideMark/>
          </w:tcPr>
          <w:p w:rsidR="00006379" w:rsidRDefault="00006379">
            <w:pPr>
              <w:jc w:val="center"/>
            </w:pPr>
            <w:r>
              <w:t>3</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7a1</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995</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982</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30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A6A6A6"/>
            <w:noWrap/>
            <w:vAlign w:val="center"/>
            <w:hideMark/>
          </w:tcPr>
          <w:p w:rsidR="00006379" w:rsidRDefault="00006379">
            <w:pPr>
              <w:jc w:val="center"/>
            </w:pPr>
            <w:r>
              <w:t>5</w:t>
            </w:r>
          </w:p>
        </w:tc>
        <w:tc>
          <w:tcPr>
            <w:tcW w:w="710" w:type="dxa"/>
            <w:tcBorders>
              <w:top w:val="nil"/>
              <w:left w:val="nil"/>
              <w:bottom w:val="single" w:sz="4" w:space="0" w:color="auto"/>
              <w:right w:val="single" w:sz="4" w:space="0" w:color="auto"/>
            </w:tcBorders>
            <w:shd w:val="clear" w:color="000000" w:fill="A6A6A6"/>
            <w:noWrap/>
            <w:vAlign w:val="center"/>
            <w:hideMark/>
          </w:tcPr>
          <w:p w:rsidR="00006379" w:rsidRDefault="00006379">
            <w:pPr>
              <w:jc w:val="center"/>
            </w:pPr>
            <w:r>
              <w:t>6a9</w:t>
            </w:r>
          </w:p>
        </w:tc>
        <w:tc>
          <w:tcPr>
            <w:tcW w:w="1083"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center"/>
            </w:pPr>
            <w:r>
              <w:t>945</w:t>
            </w:r>
          </w:p>
        </w:tc>
        <w:tc>
          <w:tcPr>
            <w:tcW w:w="706"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right"/>
            </w:pPr>
            <w:r>
              <w:t>957</w:t>
            </w:r>
          </w:p>
        </w:tc>
        <w:tc>
          <w:tcPr>
            <w:tcW w:w="652"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center"/>
            </w:pPr>
            <w:r>
              <w:t>951</w:t>
            </w:r>
          </w:p>
        </w:tc>
        <w:tc>
          <w:tcPr>
            <w:tcW w:w="876" w:type="dxa"/>
            <w:tcBorders>
              <w:top w:val="nil"/>
              <w:left w:val="nil"/>
              <w:bottom w:val="single" w:sz="4" w:space="0" w:color="auto"/>
              <w:right w:val="single" w:sz="4" w:space="0" w:color="auto"/>
            </w:tcBorders>
            <w:shd w:val="clear" w:color="000000" w:fill="A6A6A6"/>
            <w:noWrap/>
            <w:vAlign w:val="center"/>
            <w:hideMark/>
          </w:tcPr>
          <w:p w:rsidR="00006379" w:rsidRDefault="00006379">
            <w:pPr>
              <w:jc w:val="center"/>
            </w:pPr>
            <w:r>
              <w:t>2</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7a2</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990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982</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986</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6</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6a10</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902</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982</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942</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4</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A6A6A6"/>
            <w:noWrap/>
            <w:vAlign w:val="center"/>
            <w:hideMark/>
          </w:tcPr>
          <w:p w:rsidR="00006379" w:rsidRDefault="00006379">
            <w:pPr>
              <w:jc w:val="center"/>
            </w:pPr>
            <w:r>
              <w:t>7a3</w:t>
            </w:r>
          </w:p>
        </w:tc>
        <w:tc>
          <w:tcPr>
            <w:tcW w:w="761"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center"/>
            </w:pPr>
            <w:r>
              <w:t>998</w:t>
            </w:r>
          </w:p>
        </w:tc>
        <w:tc>
          <w:tcPr>
            <w:tcW w:w="706"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right"/>
            </w:pPr>
            <w:r>
              <w:t>998</w:t>
            </w:r>
          </w:p>
        </w:tc>
        <w:tc>
          <w:tcPr>
            <w:tcW w:w="696" w:type="dxa"/>
            <w:tcBorders>
              <w:top w:val="nil"/>
              <w:left w:val="nil"/>
              <w:bottom w:val="single" w:sz="4" w:space="0" w:color="auto"/>
              <w:right w:val="single" w:sz="4" w:space="0" w:color="auto"/>
            </w:tcBorders>
            <w:shd w:val="clear" w:color="000000" w:fill="A6A6A6"/>
            <w:noWrap/>
            <w:vAlign w:val="bottom"/>
            <w:hideMark/>
          </w:tcPr>
          <w:p w:rsidR="00006379" w:rsidRDefault="00006379">
            <w:pPr>
              <w:jc w:val="center"/>
            </w:pPr>
            <w:r>
              <w:t>998</w:t>
            </w:r>
          </w:p>
        </w:tc>
        <w:tc>
          <w:tcPr>
            <w:tcW w:w="876" w:type="dxa"/>
            <w:tcBorders>
              <w:top w:val="nil"/>
              <w:left w:val="nil"/>
              <w:bottom w:val="single" w:sz="4" w:space="0" w:color="auto"/>
              <w:right w:val="single" w:sz="4" w:space="0" w:color="auto"/>
            </w:tcBorders>
            <w:shd w:val="clear" w:color="000000" w:fill="A6A6A6"/>
            <w:noWrap/>
            <w:vAlign w:val="center"/>
            <w:hideMark/>
          </w:tcPr>
          <w:p w:rsidR="00006379" w:rsidRDefault="00006379">
            <w:pPr>
              <w:jc w:val="center"/>
            </w:pPr>
            <w:r>
              <w:t>2</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7</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7a5</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911</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943</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927</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6</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7a4</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965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957</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961</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10</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35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8</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7a6</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884</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937</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910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10</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8a1</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656</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918</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787</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16</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340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9</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7a7</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753</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887</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820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19</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8a2</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971</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949</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960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11</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25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10</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7a8</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941</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923</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8a3</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988</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986</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6</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11</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7a9</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660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915</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787</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20</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8a4</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993</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954</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974</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5</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12</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8a5</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875</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897</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886</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14</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9a1</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908</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939</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13</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20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13</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8a6</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976</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896</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936</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5</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9a2</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978</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934</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956</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12</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14</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8a7</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901</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900</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901</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12</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808080"/>
            <w:noWrap/>
            <w:vAlign w:val="center"/>
            <w:hideMark/>
          </w:tcPr>
          <w:p w:rsidR="00006379" w:rsidRDefault="00006379">
            <w:pPr>
              <w:jc w:val="center"/>
            </w:pPr>
            <w:r>
              <w:t>9a3</w:t>
            </w:r>
          </w:p>
        </w:tc>
        <w:tc>
          <w:tcPr>
            <w:tcW w:w="761"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center"/>
            </w:pPr>
            <w:r>
              <w:t>1000</w:t>
            </w:r>
          </w:p>
        </w:tc>
        <w:tc>
          <w:tcPr>
            <w:tcW w:w="706"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right"/>
            </w:pPr>
            <w:r>
              <w:t>1000</w:t>
            </w:r>
          </w:p>
        </w:tc>
        <w:tc>
          <w:tcPr>
            <w:tcW w:w="696" w:type="dxa"/>
            <w:tcBorders>
              <w:top w:val="nil"/>
              <w:left w:val="nil"/>
              <w:bottom w:val="single" w:sz="4" w:space="0" w:color="auto"/>
              <w:right w:val="single" w:sz="4" w:space="0" w:color="auto"/>
            </w:tcBorders>
            <w:shd w:val="clear" w:color="000000" w:fill="808080"/>
            <w:noWrap/>
            <w:vAlign w:val="bottom"/>
            <w:hideMark/>
          </w:tcPr>
          <w:p w:rsidR="00006379" w:rsidRDefault="00006379">
            <w:pPr>
              <w:jc w:val="center"/>
            </w:pPr>
            <w:r>
              <w:t>1000</w:t>
            </w:r>
          </w:p>
        </w:tc>
        <w:tc>
          <w:tcPr>
            <w:tcW w:w="876" w:type="dxa"/>
            <w:tcBorders>
              <w:top w:val="nil"/>
              <w:left w:val="nil"/>
              <w:bottom w:val="single" w:sz="4" w:space="0" w:color="auto"/>
              <w:right w:val="single" w:sz="4" w:space="0" w:color="auto"/>
            </w:tcBorders>
            <w:shd w:val="clear" w:color="000000" w:fill="808080"/>
            <w:noWrap/>
            <w:vAlign w:val="center"/>
            <w:hideMark/>
          </w:tcPr>
          <w:p w:rsidR="00006379" w:rsidRDefault="00006379">
            <w:pPr>
              <w:jc w:val="center"/>
            </w:pPr>
            <w:r>
              <w:t>1</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15</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8a8</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898</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918</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908</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11</w:t>
            </w:r>
          </w:p>
        </w:tc>
      </w:tr>
      <w:tr w:rsidR="00006379" w:rsidTr="00006379">
        <w:trPr>
          <w:trHeight w:val="300"/>
        </w:trPr>
        <w:tc>
          <w:tcPr>
            <w:tcW w:w="669"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9a4</w:t>
            </w:r>
          </w:p>
        </w:tc>
        <w:tc>
          <w:tcPr>
            <w:tcW w:w="761"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844</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977</w:t>
            </w:r>
          </w:p>
        </w:tc>
        <w:tc>
          <w:tcPr>
            <w:tcW w:w="69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911</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15</w:t>
            </w:r>
          </w:p>
        </w:tc>
        <w:tc>
          <w:tcPr>
            <w:tcW w:w="681"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150</w:t>
            </w:r>
          </w:p>
        </w:tc>
        <w:tc>
          <w:tcPr>
            <w:tcW w:w="573" w:type="dxa"/>
            <w:tcBorders>
              <w:top w:val="nil"/>
              <w:left w:val="nil"/>
              <w:bottom w:val="nil"/>
              <w:right w:val="nil"/>
            </w:tcBorders>
            <w:shd w:val="clear" w:color="000000" w:fill="FFFFFF"/>
            <w:vAlign w:val="center"/>
            <w:hideMark/>
          </w:tcPr>
          <w:p w:rsidR="00006379" w:rsidRDefault="00006379">
            <w:pPr>
              <w:jc w:val="center"/>
              <w:rPr>
                <w:b/>
                <w:bCs/>
                <w:color w:val="FFFFFF"/>
              </w:rPr>
            </w:pPr>
            <w:r>
              <w:rPr>
                <w:b/>
                <w:bCs/>
                <w:color w:val="FFFFFF"/>
              </w:rPr>
              <w:t> </w:t>
            </w:r>
          </w:p>
        </w:tc>
        <w:tc>
          <w:tcPr>
            <w:tcW w:w="718" w:type="dxa"/>
            <w:tcBorders>
              <w:top w:val="nil"/>
              <w:left w:val="nil"/>
              <w:bottom w:val="nil"/>
              <w:right w:val="nil"/>
            </w:tcBorders>
            <w:shd w:val="clear" w:color="000000" w:fill="FFFFFF"/>
            <w:noWrap/>
            <w:vAlign w:val="center"/>
            <w:hideMark/>
          </w:tcPr>
          <w:p w:rsidR="00006379" w:rsidRDefault="00006379">
            <w:pPr>
              <w:jc w:val="center"/>
              <w:rPr>
                <w:color w:val="FFFFFF"/>
              </w:rPr>
            </w:pPr>
            <w:r>
              <w:rPr>
                <w:color w:val="FFFFFF"/>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16</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8a9</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962</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868</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915</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w:t>
            </w:r>
          </w:p>
        </w:tc>
      </w:tr>
      <w:tr w:rsidR="00006379" w:rsidTr="00006379">
        <w:trPr>
          <w:trHeight w:val="300"/>
        </w:trPr>
        <w:tc>
          <w:tcPr>
            <w:tcW w:w="669" w:type="dxa"/>
            <w:tcBorders>
              <w:top w:val="nil"/>
              <w:left w:val="nil"/>
              <w:bottom w:val="nil"/>
              <w:right w:val="nil"/>
            </w:tcBorders>
            <w:shd w:val="clear" w:color="000000" w:fill="FFFFFF"/>
            <w:noWrap/>
            <w:vAlign w:val="center"/>
            <w:hideMark/>
          </w:tcPr>
          <w:p w:rsidR="00006379" w:rsidRDefault="00006379">
            <w:pPr>
              <w:jc w:val="center"/>
            </w:pPr>
            <w:r>
              <w:t> </w:t>
            </w:r>
          </w:p>
        </w:tc>
        <w:tc>
          <w:tcPr>
            <w:tcW w:w="761"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96"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center"/>
            <w:hideMark/>
          </w:tcPr>
          <w:p w:rsidR="00006379" w:rsidRDefault="00006379">
            <w:pPr>
              <w:jc w:val="center"/>
            </w:pPr>
            <w:r>
              <w:t> </w:t>
            </w:r>
          </w:p>
        </w:tc>
        <w:tc>
          <w:tcPr>
            <w:tcW w:w="681" w:type="dxa"/>
            <w:tcBorders>
              <w:top w:val="nil"/>
              <w:left w:val="nil"/>
              <w:bottom w:val="nil"/>
              <w:right w:val="nil"/>
            </w:tcBorders>
            <w:shd w:val="clear" w:color="000000" w:fill="FFFFFF"/>
            <w:noWrap/>
            <w:vAlign w:val="center"/>
            <w:hideMark/>
          </w:tcPr>
          <w:p w:rsidR="00006379" w:rsidRDefault="00006379">
            <w:pPr>
              <w:jc w:val="center"/>
            </w:pPr>
            <w:r>
              <w:t> </w:t>
            </w:r>
          </w:p>
        </w:tc>
        <w:tc>
          <w:tcPr>
            <w:tcW w:w="573" w:type="dxa"/>
            <w:tcBorders>
              <w:top w:val="nil"/>
              <w:left w:val="nil"/>
              <w:bottom w:val="nil"/>
              <w:right w:val="nil"/>
            </w:tcBorders>
            <w:shd w:val="clear" w:color="000000" w:fill="FFFFFF"/>
            <w:noWrap/>
            <w:vAlign w:val="center"/>
            <w:hideMark/>
          </w:tcPr>
          <w:p w:rsidR="00006379" w:rsidRDefault="00006379">
            <w:pPr>
              <w:jc w:val="center"/>
            </w:pPr>
            <w:r>
              <w:t> </w:t>
            </w:r>
          </w:p>
        </w:tc>
        <w:tc>
          <w:tcPr>
            <w:tcW w:w="718" w:type="dxa"/>
            <w:tcBorders>
              <w:top w:val="nil"/>
              <w:left w:val="nil"/>
              <w:bottom w:val="nil"/>
              <w:right w:val="nil"/>
            </w:tcBorders>
            <w:shd w:val="clear" w:color="000000" w:fill="FFFFFF"/>
            <w:noWrap/>
            <w:vAlign w:val="center"/>
            <w:hideMark/>
          </w:tcPr>
          <w:p w:rsidR="00006379" w:rsidRDefault="00006379">
            <w:pPr>
              <w:jc w:val="center"/>
            </w:pPr>
            <w: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17</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9a5</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851</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884</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868</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17</w:t>
            </w:r>
          </w:p>
        </w:tc>
      </w:tr>
      <w:tr w:rsidR="00006379" w:rsidTr="00006379">
        <w:trPr>
          <w:trHeight w:val="300"/>
        </w:trPr>
        <w:tc>
          <w:tcPr>
            <w:tcW w:w="669" w:type="dxa"/>
            <w:tcBorders>
              <w:top w:val="nil"/>
              <w:left w:val="nil"/>
              <w:bottom w:val="nil"/>
              <w:right w:val="nil"/>
            </w:tcBorders>
            <w:shd w:val="clear" w:color="000000" w:fill="FFFFFF"/>
            <w:noWrap/>
            <w:vAlign w:val="center"/>
            <w:hideMark/>
          </w:tcPr>
          <w:p w:rsidR="00006379" w:rsidRDefault="00006379">
            <w:pPr>
              <w:jc w:val="center"/>
            </w:pPr>
            <w:r>
              <w:t> </w:t>
            </w:r>
          </w:p>
        </w:tc>
        <w:tc>
          <w:tcPr>
            <w:tcW w:w="761"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96"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center"/>
            <w:hideMark/>
          </w:tcPr>
          <w:p w:rsidR="00006379" w:rsidRDefault="00006379">
            <w:pPr>
              <w:jc w:val="center"/>
            </w:pPr>
            <w:r>
              <w:t> </w:t>
            </w:r>
          </w:p>
        </w:tc>
        <w:tc>
          <w:tcPr>
            <w:tcW w:w="681" w:type="dxa"/>
            <w:tcBorders>
              <w:top w:val="nil"/>
              <w:left w:val="nil"/>
              <w:bottom w:val="nil"/>
              <w:right w:val="nil"/>
            </w:tcBorders>
            <w:shd w:val="clear" w:color="000000" w:fill="FFFFFF"/>
            <w:noWrap/>
            <w:vAlign w:val="center"/>
            <w:hideMark/>
          </w:tcPr>
          <w:p w:rsidR="00006379" w:rsidRDefault="00006379">
            <w:pPr>
              <w:jc w:val="center"/>
            </w:pPr>
            <w:r>
              <w:t> </w:t>
            </w:r>
          </w:p>
        </w:tc>
        <w:tc>
          <w:tcPr>
            <w:tcW w:w="573" w:type="dxa"/>
            <w:tcBorders>
              <w:top w:val="nil"/>
              <w:left w:val="nil"/>
              <w:bottom w:val="nil"/>
              <w:right w:val="nil"/>
            </w:tcBorders>
            <w:shd w:val="clear" w:color="000000" w:fill="FFFFFF"/>
            <w:noWrap/>
            <w:vAlign w:val="center"/>
            <w:hideMark/>
          </w:tcPr>
          <w:p w:rsidR="00006379" w:rsidRDefault="00006379">
            <w:pPr>
              <w:jc w:val="center"/>
            </w:pPr>
            <w:r>
              <w:t> </w:t>
            </w:r>
          </w:p>
        </w:tc>
        <w:tc>
          <w:tcPr>
            <w:tcW w:w="718" w:type="dxa"/>
            <w:tcBorders>
              <w:top w:val="nil"/>
              <w:left w:val="nil"/>
              <w:bottom w:val="nil"/>
              <w:right w:val="nil"/>
            </w:tcBorders>
            <w:shd w:val="clear" w:color="000000" w:fill="FFFFFF"/>
            <w:noWrap/>
            <w:vAlign w:val="center"/>
            <w:hideMark/>
          </w:tcPr>
          <w:p w:rsidR="00006379" w:rsidRDefault="00006379">
            <w:pPr>
              <w:jc w:val="center"/>
            </w:pPr>
            <w: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18</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9a6</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776</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903</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840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18</w:t>
            </w:r>
          </w:p>
        </w:tc>
      </w:tr>
      <w:tr w:rsidR="00006379" w:rsidTr="00006379">
        <w:trPr>
          <w:trHeight w:val="300"/>
        </w:trPr>
        <w:tc>
          <w:tcPr>
            <w:tcW w:w="1430" w:type="dxa"/>
            <w:gridSpan w:val="2"/>
            <w:tcBorders>
              <w:top w:val="nil"/>
              <w:left w:val="nil"/>
              <w:bottom w:val="nil"/>
              <w:right w:val="nil"/>
            </w:tcBorders>
            <w:shd w:val="clear" w:color="000000" w:fill="FFFFFF"/>
            <w:noWrap/>
            <w:vAlign w:val="center"/>
            <w:hideMark/>
          </w:tcPr>
          <w:p w:rsidR="00006379" w:rsidRDefault="00006379">
            <w:r>
              <w:t>Nhận xét:</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96"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center"/>
            <w:hideMark/>
          </w:tcPr>
          <w:p w:rsidR="00006379" w:rsidRDefault="00006379">
            <w:pPr>
              <w:jc w:val="center"/>
            </w:pPr>
            <w:r>
              <w:t> </w:t>
            </w:r>
          </w:p>
        </w:tc>
        <w:tc>
          <w:tcPr>
            <w:tcW w:w="681" w:type="dxa"/>
            <w:tcBorders>
              <w:top w:val="nil"/>
              <w:left w:val="nil"/>
              <w:bottom w:val="nil"/>
              <w:right w:val="nil"/>
            </w:tcBorders>
            <w:shd w:val="clear" w:color="000000" w:fill="FFFFFF"/>
            <w:noWrap/>
            <w:vAlign w:val="center"/>
            <w:hideMark/>
          </w:tcPr>
          <w:p w:rsidR="00006379" w:rsidRDefault="00006379">
            <w:pPr>
              <w:jc w:val="center"/>
            </w:pPr>
            <w:r>
              <w:t> </w:t>
            </w:r>
          </w:p>
        </w:tc>
        <w:tc>
          <w:tcPr>
            <w:tcW w:w="573" w:type="dxa"/>
            <w:tcBorders>
              <w:top w:val="nil"/>
              <w:left w:val="nil"/>
              <w:bottom w:val="nil"/>
              <w:right w:val="nil"/>
            </w:tcBorders>
            <w:shd w:val="clear" w:color="000000" w:fill="FFFFFF"/>
            <w:noWrap/>
            <w:vAlign w:val="center"/>
            <w:hideMark/>
          </w:tcPr>
          <w:p w:rsidR="00006379" w:rsidRDefault="00006379">
            <w:pPr>
              <w:jc w:val="center"/>
            </w:pPr>
            <w:r>
              <w:t> </w:t>
            </w:r>
          </w:p>
        </w:tc>
        <w:tc>
          <w:tcPr>
            <w:tcW w:w="718" w:type="dxa"/>
            <w:tcBorders>
              <w:top w:val="nil"/>
              <w:left w:val="nil"/>
              <w:bottom w:val="nil"/>
              <w:right w:val="nil"/>
            </w:tcBorders>
            <w:shd w:val="clear" w:color="000000" w:fill="FFFFFF"/>
            <w:noWrap/>
            <w:vAlign w:val="center"/>
            <w:hideMark/>
          </w:tcPr>
          <w:p w:rsidR="00006379" w:rsidRDefault="00006379">
            <w:pPr>
              <w:jc w:val="center"/>
            </w:pPr>
            <w: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19</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9a7</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900</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885</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892</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13</w:t>
            </w:r>
          </w:p>
        </w:tc>
      </w:tr>
      <w:tr w:rsidR="00006379" w:rsidTr="00006379">
        <w:trPr>
          <w:trHeight w:val="300"/>
        </w:trPr>
        <w:tc>
          <w:tcPr>
            <w:tcW w:w="4389" w:type="dxa"/>
            <w:gridSpan w:val="6"/>
            <w:tcBorders>
              <w:top w:val="nil"/>
              <w:left w:val="nil"/>
              <w:bottom w:val="nil"/>
              <w:right w:val="nil"/>
            </w:tcBorders>
            <w:shd w:val="clear" w:color="000000" w:fill="FFFFFF"/>
            <w:noWrap/>
            <w:vAlign w:val="center"/>
            <w:hideMark/>
          </w:tcPr>
          <w:p w:rsidR="00006379" w:rsidRDefault="00006379">
            <w:r>
              <w:t>Các lớp đạt hạng cao: 9a3, 7a3, 6a2</w:t>
            </w:r>
          </w:p>
        </w:tc>
        <w:tc>
          <w:tcPr>
            <w:tcW w:w="573" w:type="dxa"/>
            <w:tcBorders>
              <w:top w:val="nil"/>
              <w:left w:val="nil"/>
              <w:bottom w:val="nil"/>
              <w:right w:val="nil"/>
            </w:tcBorders>
            <w:shd w:val="clear" w:color="000000" w:fill="FFFFFF"/>
            <w:noWrap/>
            <w:vAlign w:val="bottom"/>
            <w:hideMark/>
          </w:tcPr>
          <w:p w:rsidR="00006379" w:rsidRDefault="00006379">
            <w:r>
              <w:t> </w:t>
            </w:r>
          </w:p>
        </w:tc>
        <w:tc>
          <w:tcPr>
            <w:tcW w:w="718" w:type="dxa"/>
            <w:tcBorders>
              <w:top w:val="nil"/>
              <w:left w:val="nil"/>
              <w:bottom w:val="nil"/>
              <w:right w:val="nil"/>
            </w:tcBorders>
            <w:shd w:val="clear" w:color="000000" w:fill="FFFFFF"/>
            <w:noWrap/>
            <w:vAlign w:val="bottom"/>
            <w:hideMark/>
          </w:tcPr>
          <w:p w:rsidR="00006379" w:rsidRDefault="00006379">
            <w: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20</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9a8</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836</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908</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872</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16</w:t>
            </w:r>
          </w:p>
        </w:tc>
      </w:tr>
      <w:tr w:rsidR="00006379" w:rsidTr="00006379">
        <w:trPr>
          <w:trHeight w:val="300"/>
        </w:trPr>
        <w:tc>
          <w:tcPr>
            <w:tcW w:w="669" w:type="dxa"/>
            <w:tcBorders>
              <w:top w:val="nil"/>
              <w:left w:val="nil"/>
              <w:bottom w:val="nil"/>
              <w:right w:val="nil"/>
            </w:tcBorders>
            <w:shd w:val="clear" w:color="000000" w:fill="FFFFFF"/>
            <w:noWrap/>
            <w:vAlign w:val="bottom"/>
            <w:hideMark/>
          </w:tcPr>
          <w:p w:rsidR="00006379" w:rsidRDefault="00006379">
            <w:r>
              <w:t> </w:t>
            </w:r>
          </w:p>
        </w:tc>
        <w:tc>
          <w:tcPr>
            <w:tcW w:w="761"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1572" w:type="dxa"/>
            <w:gridSpan w:val="2"/>
            <w:tcBorders>
              <w:top w:val="nil"/>
              <w:left w:val="nil"/>
              <w:bottom w:val="nil"/>
              <w:right w:val="nil"/>
            </w:tcBorders>
            <w:shd w:val="clear" w:color="000000" w:fill="FFFFFF"/>
            <w:noWrap/>
            <w:vAlign w:val="bottom"/>
            <w:hideMark/>
          </w:tcPr>
          <w:p w:rsidR="00006379" w:rsidRDefault="00006379">
            <w:r>
              <w:t>6a6, 6a9,6a8</w:t>
            </w:r>
          </w:p>
        </w:tc>
        <w:tc>
          <w:tcPr>
            <w:tcW w:w="681" w:type="dxa"/>
            <w:tcBorders>
              <w:top w:val="nil"/>
              <w:left w:val="nil"/>
              <w:bottom w:val="nil"/>
              <w:right w:val="nil"/>
            </w:tcBorders>
            <w:shd w:val="clear" w:color="000000" w:fill="FFFFFF"/>
            <w:noWrap/>
            <w:vAlign w:val="bottom"/>
            <w:hideMark/>
          </w:tcPr>
          <w:p w:rsidR="00006379" w:rsidRDefault="00006379">
            <w:r>
              <w:t> </w:t>
            </w:r>
          </w:p>
        </w:tc>
        <w:tc>
          <w:tcPr>
            <w:tcW w:w="573" w:type="dxa"/>
            <w:tcBorders>
              <w:top w:val="nil"/>
              <w:left w:val="nil"/>
              <w:bottom w:val="nil"/>
              <w:right w:val="nil"/>
            </w:tcBorders>
            <w:shd w:val="clear" w:color="000000" w:fill="FFFFFF"/>
            <w:noWrap/>
            <w:vAlign w:val="bottom"/>
            <w:hideMark/>
          </w:tcPr>
          <w:p w:rsidR="00006379" w:rsidRDefault="00006379">
            <w:r>
              <w:t> </w:t>
            </w:r>
          </w:p>
        </w:tc>
        <w:tc>
          <w:tcPr>
            <w:tcW w:w="718" w:type="dxa"/>
            <w:tcBorders>
              <w:top w:val="nil"/>
              <w:left w:val="nil"/>
              <w:bottom w:val="nil"/>
              <w:right w:val="nil"/>
            </w:tcBorders>
            <w:shd w:val="clear" w:color="000000" w:fill="FFFFFF"/>
            <w:noWrap/>
            <w:vAlign w:val="bottom"/>
            <w:hideMark/>
          </w:tcPr>
          <w:p w:rsidR="00006379" w:rsidRDefault="00006379">
            <w: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006379" w:rsidRDefault="00006379">
            <w:pPr>
              <w:jc w:val="center"/>
            </w:pPr>
            <w:r>
              <w:t>21</w:t>
            </w:r>
          </w:p>
        </w:tc>
        <w:tc>
          <w:tcPr>
            <w:tcW w:w="710"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9a9</w:t>
            </w:r>
          </w:p>
        </w:tc>
        <w:tc>
          <w:tcPr>
            <w:tcW w:w="1083"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883</w:t>
            </w:r>
          </w:p>
        </w:tc>
        <w:tc>
          <w:tcPr>
            <w:tcW w:w="706"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right"/>
            </w:pPr>
            <w:r>
              <w:t>878</w:t>
            </w:r>
          </w:p>
        </w:tc>
        <w:tc>
          <w:tcPr>
            <w:tcW w:w="652" w:type="dxa"/>
            <w:tcBorders>
              <w:top w:val="nil"/>
              <w:left w:val="nil"/>
              <w:bottom w:val="single" w:sz="4" w:space="0" w:color="auto"/>
              <w:right w:val="single" w:sz="4" w:space="0" w:color="auto"/>
            </w:tcBorders>
            <w:shd w:val="clear" w:color="000000" w:fill="FFFFFF"/>
            <w:noWrap/>
            <w:vAlign w:val="bottom"/>
            <w:hideMark/>
          </w:tcPr>
          <w:p w:rsidR="00006379" w:rsidRDefault="00006379">
            <w:pPr>
              <w:jc w:val="center"/>
            </w:pPr>
            <w:r>
              <w:t>880</w:t>
            </w:r>
          </w:p>
        </w:tc>
        <w:tc>
          <w:tcPr>
            <w:tcW w:w="876" w:type="dxa"/>
            <w:tcBorders>
              <w:top w:val="nil"/>
              <w:left w:val="nil"/>
              <w:bottom w:val="single" w:sz="4" w:space="0" w:color="auto"/>
              <w:right w:val="single" w:sz="4" w:space="0" w:color="auto"/>
            </w:tcBorders>
            <w:shd w:val="clear" w:color="000000" w:fill="FFFFFF"/>
            <w:noWrap/>
            <w:vAlign w:val="center"/>
            <w:hideMark/>
          </w:tcPr>
          <w:p w:rsidR="00006379" w:rsidRDefault="00006379">
            <w:pPr>
              <w:jc w:val="center"/>
            </w:pPr>
            <w:r>
              <w:t>15</w:t>
            </w:r>
          </w:p>
        </w:tc>
      </w:tr>
      <w:tr w:rsidR="00006379" w:rsidTr="00006379">
        <w:trPr>
          <w:trHeight w:val="330"/>
        </w:trPr>
        <w:tc>
          <w:tcPr>
            <w:tcW w:w="10247" w:type="dxa"/>
            <w:gridSpan w:val="14"/>
            <w:tcBorders>
              <w:top w:val="nil"/>
              <w:left w:val="nil"/>
              <w:bottom w:val="nil"/>
              <w:right w:val="nil"/>
            </w:tcBorders>
            <w:shd w:val="clear" w:color="000000" w:fill="FFFFFF"/>
            <w:vAlign w:val="bottom"/>
            <w:hideMark/>
          </w:tcPr>
          <w:p w:rsidR="00006379" w:rsidRDefault="00006379">
            <w:r>
              <w:t>Lớp 6a5 không nộp sổ sao đỏ.</w:t>
            </w:r>
          </w:p>
        </w:tc>
      </w:tr>
      <w:tr w:rsidR="00006379" w:rsidTr="00006379">
        <w:trPr>
          <w:trHeight w:val="300"/>
        </w:trPr>
        <w:tc>
          <w:tcPr>
            <w:tcW w:w="669" w:type="dxa"/>
            <w:tcBorders>
              <w:top w:val="nil"/>
              <w:left w:val="nil"/>
              <w:bottom w:val="nil"/>
              <w:right w:val="nil"/>
            </w:tcBorders>
            <w:shd w:val="clear" w:color="000000" w:fill="FFFFFF"/>
            <w:noWrap/>
            <w:vAlign w:val="bottom"/>
            <w:hideMark/>
          </w:tcPr>
          <w:p w:rsidR="00006379" w:rsidRDefault="00006379">
            <w:r>
              <w:t> </w:t>
            </w:r>
          </w:p>
        </w:tc>
        <w:tc>
          <w:tcPr>
            <w:tcW w:w="761"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96"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bottom"/>
            <w:hideMark/>
          </w:tcPr>
          <w:p w:rsidR="00006379" w:rsidRDefault="00006379">
            <w:r>
              <w:t> </w:t>
            </w:r>
          </w:p>
        </w:tc>
        <w:tc>
          <w:tcPr>
            <w:tcW w:w="681" w:type="dxa"/>
            <w:tcBorders>
              <w:top w:val="nil"/>
              <w:left w:val="nil"/>
              <w:bottom w:val="nil"/>
              <w:right w:val="nil"/>
            </w:tcBorders>
            <w:shd w:val="clear" w:color="000000" w:fill="FFFFFF"/>
            <w:noWrap/>
            <w:vAlign w:val="bottom"/>
            <w:hideMark/>
          </w:tcPr>
          <w:p w:rsidR="00006379" w:rsidRDefault="00006379">
            <w:r>
              <w:t> </w:t>
            </w:r>
          </w:p>
        </w:tc>
        <w:tc>
          <w:tcPr>
            <w:tcW w:w="573" w:type="dxa"/>
            <w:tcBorders>
              <w:top w:val="nil"/>
              <w:left w:val="nil"/>
              <w:bottom w:val="nil"/>
              <w:right w:val="nil"/>
            </w:tcBorders>
            <w:shd w:val="clear" w:color="000000" w:fill="FFFFFF"/>
            <w:noWrap/>
            <w:vAlign w:val="bottom"/>
            <w:hideMark/>
          </w:tcPr>
          <w:p w:rsidR="00006379" w:rsidRDefault="00006379">
            <w:r>
              <w:t> </w:t>
            </w:r>
          </w:p>
        </w:tc>
        <w:tc>
          <w:tcPr>
            <w:tcW w:w="718" w:type="dxa"/>
            <w:tcBorders>
              <w:top w:val="nil"/>
              <w:left w:val="nil"/>
              <w:bottom w:val="nil"/>
              <w:right w:val="nil"/>
            </w:tcBorders>
            <w:shd w:val="clear" w:color="000000" w:fill="FFFFFF"/>
            <w:noWrap/>
            <w:vAlign w:val="bottom"/>
            <w:hideMark/>
          </w:tcPr>
          <w:p w:rsidR="00006379" w:rsidRDefault="00006379">
            <w:r>
              <w:t> </w:t>
            </w:r>
          </w:p>
        </w:tc>
        <w:tc>
          <w:tcPr>
            <w:tcW w:w="540" w:type="dxa"/>
            <w:tcBorders>
              <w:top w:val="nil"/>
              <w:left w:val="nil"/>
              <w:bottom w:val="nil"/>
              <w:right w:val="nil"/>
            </w:tcBorders>
            <w:shd w:val="clear" w:color="000000" w:fill="FFFFFF"/>
            <w:noWrap/>
            <w:vAlign w:val="center"/>
            <w:hideMark/>
          </w:tcPr>
          <w:p w:rsidR="00006379" w:rsidRDefault="00006379">
            <w:pPr>
              <w:jc w:val="center"/>
            </w:pPr>
            <w:r>
              <w:t> </w:t>
            </w:r>
          </w:p>
        </w:tc>
        <w:tc>
          <w:tcPr>
            <w:tcW w:w="710" w:type="dxa"/>
            <w:tcBorders>
              <w:top w:val="nil"/>
              <w:left w:val="nil"/>
              <w:bottom w:val="nil"/>
              <w:right w:val="nil"/>
            </w:tcBorders>
            <w:shd w:val="clear" w:color="000000" w:fill="FFFFFF"/>
            <w:noWrap/>
            <w:vAlign w:val="bottom"/>
            <w:hideMark/>
          </w:tcPr>
          <w:p w:rsidR="00006379" w:rsidRDefault="00006379">
            <w:r>
              <w:t> </w:t>
            </w:r>
          </w:p>
        </w:tc>
        <w:tc>
          <w:tcPr>
            <w:tcW w:w="1083"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52"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bottom"/>
            <w:hideMark/>
          </w:tcPr>
          <w:p w:rsidR="00006379" w:rsidRDefault="00006379">
            <w:r>
              <w:t> </w:t>
            </w:r>
          </w:p>
        </w:tc>
      </w:tr>
      <w:tr w:rsidR="00006379" w:rsidTr="00006379">
        <w:trPr>
          <w:trHeight w:val="300"/>
        </w:trPr>
        <w:tc>
          <w:tcPr>
            <w:tcW w:w="669" w:type="dxa"/>
            <w:tcBorders>
              <w:top w:val="nil"/>
              <w:left w:val="nil"/>
              <w:bottom w:val="nil"/>
              <w:right w:val="nil"/>
            </w:tcBorders>
            <w:shd w:val="clear" w:color="000000" w:fill="FFFFFF"/>
            <w:noWrap/>
            <w:vAlign w:val="bottom"/>
            <w:hideMark/>
          </w:tcPr>
          <w:p w:rsidR="00006379" w:rsidRDefault="00006379">
            <w:r>
              <w:t> </w:t>
            </w:r>
          </w:p>
        </w:tc>
        <w:tc>
          <w:tcPr>
            <w:tcW w:w="761" w:type="dxa"/>
            <w:tcBorders>
              <w:top w:val="nil"/>
              <w:left w:val="nil"/>
              <w:bottom w:val="nil"/>
              <w:right w:val="nil"/>
            </w:tcBorders>
            <w:shd w:val="clear" w:color="000000" w:fill="FFFFFF"/>
            <w:noWrap/>
            <w:vAlign w:val="bottom"/>
            <w:hideMark/>
          </w:tcPr>
          <w:p w:rsidR="00006379" w:rsidRDefault="00006379">
            <w:pPr>
              <w:jc w:val="center"/>
            </w:pPr>
            <w:r>
              <w:t> </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96"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bottom"/>
            <w:hideMark/>
          </w:tcPr>
          <w:p w:rsidR="00006379" w:rsidRDefault="00006379">
            <w:r>
              <w:t> </w:t>
            </w:r>
          </w:p>
        </w:tc>
        <w:tc>
          <w:tcPr>
            <w:tcW w:w="681" w:type="dxa"/>
            <w:tcBorders>
              <w:top w:val="nil"/>
              <w:left w:val="nil"/>
              <w:bottom w:val="nil"/>
              <w:right w:val="nil"/>
            </w:tcBorders>
            <w:shd w:val="clear" w:color="000000" w:fill="FFFFFF"/>
            <w:noWrap/>
            <w:vAlign w:val="bottom"/>
            <w:hideMark/>
          </w:tcPr>
          <w:p w:rsidR="00006379" w:rsidRDefault="00006379">
            <w:r>
              <w:t> </w:t>
            </w:r>
          </w:p>
        </w:tc>
        <w:tc>
          <w:tcPr>
            <w:tcW w:w="573" w:type="dxa"/>
            <w:tcBorders>
              <w:top w:val="nil"/>
              <w:left w:val="nil"/>
              <w:bottom w:val="nil"/>
              <w:right w:val="nil"/>
            </w:tcBorders>
            <w:shd w:val="clear" w:color="000000" w:fill="FFFFFF"/>
            <w:noWrap/>
            <w:vAlign w:val="bottom"/>
            <w:hideMark/>
          </w:tcPr>
          <w:p w:rsidR="00006379" w:rsidRDefault="00006379">
            <w:r>
              <w:t> </w:t>
            </w:r>
          </w:p>
        </w:tc>
        <w:tc>
          <w:tcPr>
            <w:tcW w:w="718" w:type="dxa"/>
            <w:tcBorders>
              <w:top w:val="nil"/>
              <w:left w:val="nil"/>
              <w:bottom w:val="nil"/>
              <w:right w:val="nil"/>
            </w:tcBorders>
            <w:shd w:val="clear" w:color="000000" w:fill="FFFFFF"/>
            <w:noWrap/>
            <w:vAlign w:val="bottom"/>
            <w:hideMark/>
          </w:tcPr>
          <w:p w:rsidR="00006379" w:rsidRDefault="00006379">
            <w:r>
              <w:t> </w:t>
            </w:r>
          </w:p>
        </w:tc>
        <w:tc>
          <w:tcPr>
            <w:tcW w:w="540" w:type="dxa"/>
            <w:tcBorders>
              <w:top w:val="nil"/>
              <w:left w:val="nil"/>
              <w:bottom w:val="nil"/>
              <w:right w:val="nil"/>
            </w:tcBorders>
            <w:shd w:val="clear" w:color="000000" w:fill="FFFFFF"/>
            <w:noWrap/>
            <w:vAlign w:val="center"/>
            <w:hideMark/>
          </w:tcPr>
          <w:p w:rsidR="00006379" w:rsidRDefault="00006379">
            <w:pPr>
              <w:jc w:val="center"/>
            </w:pPr>
            <w:r>
              <w:t> </w:t>
            </w:r>
          </w:p>
        </w:tc>
        <w:tc>
          <w:tcPr>
            <w:tcW w:w="710" w:type="dxa"/>
            <w:tcBorders>
              <w:top w:val="nil"/>
              <w:left w:val="nil"/>
              <w:bottom w:val="nil"/>
              <w:right w:val="nil"/>
            </w:tcBorders>
            <w:shd w:val="clear" w:color="000000" w:fill="FFFFFF"/>
            <w:noWrap/>
            <w:vAlign w:val="bottom"/>
            <w:hideMark/>
          </w:tcPr>
          <w:p w:rsidR="00006379" w:rsidRDefault="00006379">
            <w:r>
              <w:t> </w:t>
            </w:r>
          </w:p>
        </w:tc>
        <w:tc>
          <w:tcPr>
            <w:tcW w:w="1083" w:type="dxa"/>
            <w:tcBorders>
              <w:top w:val="nil"/>
              <w:left w:val="nil"/>
              <w:bottom w:val="nil"/>
              <w:right w:val="nil"/>
            </w:tcBorders>
            <w:shd w:val="clear" w:color="000000" w:fill="FFFFFF"/>
            <w:noWrap/>
            <w:vAlign w:val="bottom"/>
            <w:hideMark/>
          </w:tcPr>
          <w:p w:rsidR="00006379" w:rsidRDefault="00006379">
            <w:pPr>
              <w:jc w:val="center"/>
              <w:rPr>
                <w:b/>
                <w:bCs/>
              </w:rPr>
            </w:pPr>
            <w:r>
              <w:rPr>
                <w:b/>
                <w:bCs/>
              </w:rPr>
              <w:t>TỔNG PHỤ TRÁCH</w:t>
            </w:r>
          </w:p>
        </w:tc>
        <w:tc>
          <w:tcPr>
            <w:tcW w:w="706" w:type="dxa"/>
            <w:tcBorders>
              <w:top w:val="nil"/>
              <w:left w:val="nil"/>
              <w:bottom w:val="nil"/>
              <w:right w:val="nil"/>
            </w:tcBorders>
            <w:shd w:val="clear" w:color="000000" w:fill="FFFFFF"/>
            <w:noWrap/>
            <w:vAlign w:val="bottom"/>
            <w:hideMark/>
          </w:tcPr>
          <w:p w:rsidR="00006379" w:rsidRDefault="00006379">
            <w:pPr>
              <w:jc w:val="center"/>
            </w:pPr>
            <w:r>
              <w:t> </w:t>
            </w:r>
          </w:p>
        </w:tc>
        <w:tc>
          <w:tcPr>
            <w:tcW w:w="652" w:type="dxa"/>
            <w:tcBorders>
              <w:top w:val="nil"/>
              <w:left w:val="nil"/>
              <w:bottom w:val="nil"/>
              <w:right w:val="nil"/>
            </w:tcBorders>
            <w:shd w:val="clear" w:color="000000" w:fill="FFFFFF"/>
            <w:noWrap/>
            <w:vAlign w:val="bottom"/>
            <w:hideMark/>
          </w:tcPr>
          <w:p w:rsidR="00006379" w:rsidRDefault="00006379">
            <w:pPr>
              <w:jc w:val="center"/>
            </w:pPr>
            <w:r>
              <w:t> </w:t>
            </w:r>
          </w:p>
        </w:tc>
        <w:tc>
          <w:tcPr>
            <w:tcW w:w="876" w:type="dxa"/>
            <w:tcBorders>
              <w:top w:val="nil"/>
              <w:left w:val="nil"/>
              <w:bottom w:val="nil"/>
              <w:right w:val="nil"/>
            </w:tcBorders>
            <w:shd w:val="clear" w:color="000000" w:fill="FFFFFF"/>
            <w:noWrap/>
            <w:vAlign w:val="bottom"/>
            <w:hideMark/>
          </w:tcPr>
          <w:p w:rsidR="00006379" w:rsidRDefault="00006379">
            <w:r>
              <w:t> </w:t>
            </w:r>
          </w:p>
        </w:tc>
      </w:tr>
    </w:tbl>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Default="00006379" w:rsidP="008240B9">
      <w:pPr>
        <w:ind w:left="720" w:hanging="1287"/>
        <w:rPr>
          <w:sz w:val="26"/>
          <w:szCs w:val="26"/>
        </w:rPr>
      </w:pPr>
    </w:p>
    <w:p w:rsidR="00006379" w:rsidRPr="00006379" w:rsidRDefault="00006379" w:rsidP="00006379">
      <w:pPr>
        <w:tabs>
          <w:tab w:val="center" w:pos="2552"/>
          <w:tab w:val="right" w:pos="9639"/>
        </w:tabs>
        <w:spacing w:before="120" w:after="120"/>
        <w:ind w:firstLine="720"/>
        <w:contextualSpacing/>
        <w:jc w:val="both"/>
        <w:rPr>
          <w:rFonts w:eastAsia="Calibri"/>
        </w:rPr>
      </w:pPr>
      <w:r w:rsidRPr="00006379">
        <w:rPr>
          <w:rFonts w:ascii="Calibri" w:eastAsia="Calibri" w:hAnsi="Calibri"/>
          <w:sz w:val="32"/>
          <w:szCs w:val="32"/>
        </w:rPr>
        <w:lastRenderedPageBreak/>
        <w:tab/>
      </w:r>
      <w:r w:rsidRPr="00006379">
        <w:rPr>
          <w:rFonts w:eastAsia="Calibri"/>
        </w:rPr>
        <w:t>HỘI ĐỒNG ĐỘI HUYỆN NHÀ BÈ</w:t>
      </w:r>
      <w:r w:rsidRPr="00006379">
        <w:rPr>
          <w:rFonts w:eastAsia="Calibri"/>
        </w:rPr>
        <w:tab/>
      </w:r>
      <w:r w:rsidRPr="00006379">
        <w:rPr>
          <w:rFonts w:eastAsia="Calibri"/>
          <w:b/>
          <w:sz w:val="28"/>
          <w:u w:val="single"/>
        </w:rPr>
        <w:t>ĐOÀN TNCS HỒ CHÍ MINH</w:t>
      </w:r>
    </w:p>
    <w:p w:rsidR="00006379" w:rsidRPr="00006379" w:rsidRDefault="00006379" w:rsidP="00006379">
      <w:pPr>
        <w:tabs>
          <w:tab w:val="center" w:pos="2552"/>
          <w:tab w:val="right" w:pos="9639"/>
        </w:tabs>
        <w:spacing w:before="120" w:after="120"/>
        <w:ind w:firstLine="720"/>
        <w:contextualSpacing/>
        <w:jc w:val="both"/>
        <w:rPr>
          <w:rFonts w:eastAsia="Calibri"/>
          <w:i/>
        </w:rPr>
      </w:pPr>
      <w:r w:rsidRPr="00006379">
        <w:rPr>
          <w:rFonts w:eastAsia="Calibri"/>
          <w:b/>
        </w:rPr>
        <w:tab/>
        <w:t>LIÊN ĐỘI THCS LÊ VĂN HƯU</w:t>
      </w:r>
      <w:r w:rsidRPr="00006379">
        <w:rPr>
          <w:rFonts w:eastAsia="Calibri"/>
          <w:b/>
        </w:rPr>
        <w:tab/>
      </w:r>
    </w:p>
    <w:p w:rsidR="00006379" w:rsidRPr="00006379" w:rsidRDefault="00006379" w:rsidP="00006379">
      <w:pPr>
        <w:tabs>
          <w:tab w:val="center" w:pos="2552"/>
        </w:tabs>
        <w:spacing w:before="120" w:after="120"/>
        <w:ind w:firstLine="720"/>
        <w:contextualSpacing/>
        <w:jc w:val="both"/>
        <w:rPr>
          <w:rFonts w:eastAsia="Calibri"/>
          <w:b/>
        </w:rPr>
      </w:pPr>
      <w:r w:rsidRPr="00006379">
        <w:rPr>
          <w:rFonts w:eastAsia="Calibri"/>
          <w:b/>
        </w:rPr>
        <w:tab/>
        <w:t>***</w:t>
      </w:r>
    </w:p>
    <w:p w:rsidR="00006379" w:rsidRPr="00006379" w:rsidRDefault="00006379" w:rsidP="00006379">
      <w:pPr>
        <w:tabs>
          <w:tab w:val="center" w:pos="2552"/>
          <w:tab w:val="right" w:pos="9639"/>
        </w:tabs>
        <w:spacing w:before="120" w:after="120"/>
        <w:ind w:firstLine="720"/>
        <w:contextualSpacing/>
        <w:jc w:val="both"/>
        <w:rPr>
          <w:rFonts w:eastAsia="Calibri"/>
          <w:i/>
        </w:rPr>
      </w:pPr>
      <w:r w:rsidRPr="00006379">
        <w:rPr>
          <w:rFonts w:eastAsia="Calibri"/>
          <w:b/>
        </w:rPr>
        <w:tab/>
      </w:r>
      <w:r w:rsidRPr="00006379">
        <w:rPr>
          <w:rFonts w:eastAsia="Calibri"/>
        </w:rPr>
        <w:t>Số: 10-BC/LĐ</w:t>
      </w:r>
      <w:r w:rsidRPr="00006379">
        <w:rPr>
          <w:rFonts w:eastAsia="Calibri"/>
        </w:rPr>
        <w:tab/>
      </w:r>
      <w:r w:rsidRPr="00006379">
        <w:rPr>
          <w:rFonts w:eastAsia="Calibri"/>
          <w:i/>
        </w:rPr>
        <w:t>Nhà Bè, ngày 20 tháng 10 năm 2017</w:t>
      </w:r>
    </w:p>
    <w:p w:rsidR="00006379" w:rsidRPr="00006379" w:rsidRDefault="00006379" w:rsidP="00006379">
      <w:pPr>
        <w:spacing w:before="120" w:after="120"/>
        <w:ind w:firstLine="720"/>
        <w:jc w:val="both"/>
        <w:rPr>
          <w:rFonts w:eastAsia="Calibri"/>
          <w:sz w:val="22"/>
          <w:szCs w:val="22"/>
        </w:rPr>
      </w:pPr>
    </w:p>
    <w:p w:rsidR="00006379" w:rsidRPr="00006379" w:rsidRDefault="00006379" w:rsidP="00006379">
      <w:pPr>
        <w:spacing w:before="120" w:after="120"/>
        <w:ind w:firstLine="720"/>
        <w:contextualSpacing/>
        <w:jc w:val="center"/>
        <w:rPr>
          <w:rFonts w:eastAsia="Calibri"/>
          <w:b/>
          <w:sz w:val="28"/>
          <w:szCs w:val="28"/>
        </w:rPr>
      </w:pPr>
      <w:r w:rsidRPr="00006379">
        <w:rPr>
          <w:rFonts w:eastAsia="Calibri"/>
          <w:b/>
          <w:sz w:val="28"/>
          <w:szCs w:val="28"/>
        </w:rPr>
        <w:t>BÁO CÁO</w:t>
      </w:r>
    </w:p>
    <w:p w:rsidR="00006379" w:rsidRPr="00006379" w:rsidRDefault="00006379" w:rsidP="00006379">
      <w:pPr>
        <w:spacing w:before="120" w:after="120"/>
        <w:ind w:firstLine="720"/>
        <w:contextualSpacing/>
        <w:jc w:val="center"/>
        <w:rPr>
          <w:rFonts w:eastAsia="Calibri"/>
          <w:b/>
          <w:sz w:val="28"/>
          <w:szCs w:val="28"/>
        </w:rPr>
      </w:pPr>
      <w:r w:rsidRPr="00006379">
        <w:rPr>
          <w:rFonts w:eastAsia="Calibri"/>
          <w:b/>
          <w:sz w:val="28"/>
          <w:szCs w:val="28"/>
        </w:rPr>
        <w:t>CÔNG TÁC ĐỘI VÀ PHONG TRÀO THIẾU NHI</w:t>
      </w:r>
    </w:p>
    <w:p w:rsidR="00006379" w:rsidRPr="00006379" w:rsidRDefault="00006379" w:rsidP="00006379">
      <w:pPr>
        <w:spacing w:before="120" w:after="120"/>
        <w:ind w:firstLine="720"/>
        <w:contextualSpacing/>
        <w:jc w:val="center"/>
        <w:rPr>
          <w:rFonts w:eastAsia="Calibri"/>
          <w:b/>
          <w:sz w:val="28"/>
          <w:szCs w:val="28"/>
        </w:rPr>
      </w:pPr>
      <w:r w:rsidRPr="00006379">
        <w:rPr>
          <w:rFonts w:eastAsia="Calibri"/>
          <w:b/>
          <w:sz w:val="28"/>
          <w:szCs w:val="28"/>
        </w:rPr>
        <w:t>Từ ngày 13/10 đến ngày 20/10/2017</w:t>
      </w:r>
    </w:p>
    <w:p w:rsidR="00006379" w:rsidRPr="00006379" w:rsidRDefault="005964DD" w:rsidP="00006379">
      <w:pPr>
        <w:spacing w:before="120" w:after="120"/>
        <w:ind w:firstLine="720"/>
        <w:contextualSpacing/>
        <w:jc w:val="center"/>
        <w:rPr>
          <w:rFonts w:eastAsia="Calibri"/>
          <w:b/>
          <w:sz w:val="28"/>
          <w:szCs w:val="28"/>
        </w:rPr>
      </w:pPr>
      <w:r>
        <w:rPr>
          <w:rFonts w:eastAsia="Calibri"/>
          <w:b/>
          <w:noProof/>
        </w:rPr>
        <mc:AlternateContent>
          <mc:Choice Requires="wps">
            <w:drawing>
              <wp:anchor distT="0" distB="0" distL="114300" distR="114300" simplePos="0" relativeHeight="251657728" behindDoc="0" locked="0" layoutInCell="1" allowOverlap="1">
                <wp:simplePos x="0" y="0"/>
                <wp:positionH relativeFrom="column">
                  <wp:posOffset>2571750</wp:posOffset>
                </wp:positionH>
                <wp:positionV relativeFrom="paragraph">
                  <wp:posOffset>43180</wp:posOffset>
                </wp:positionV>
                <wp:extent cx="985520" cy="635"/>
                <wp:effectExtent l="9525" t="5080" r="508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2.5pt;margin-top:3.4pt;width:77.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"/>
            </w:pict>
          </mc:Fallback>
        </mc:AlternateContent>
      </w:r>
    </w:p>
    <w:p w:rsidR="00006379" w:rsidRPr="00006379" w:rsidRDefault="00006379" w:rsidP="00006379">
      <w:pPr>
        <w:spacing w:before="120" w:after="120"/>
        <w:ind w:firstLine="720"/>
        <w:contextualSpacing/>
        <w:jc w:val="both"/>
        <w:rPr>
          <w:rFonts w:eastAsia="Calibri"/>
          <w:b/>
          <w:sz w:val="26"/>
          <w:szCs w:val="26"/>
        </w:rPr>
      </w:pPr>
      <w:r w:rsidRPr="00006379">
        <w:rPr>
          <w:rFonts w:eastAsia="Calibri"/>
          <w:b/>
          <w:sz w:val="26"/>
          <w:szCs w:val="26"/>
        </w:rPr>
        <w:t>I. NỘI DUNG HOẠT ĐỘNG VÀ KẾT QUẢ ĐẠT ĐƯỢC</w:t>
      </w:r>
    </w:p>
    <w:p w:rsidR="00006379" w:rsidRPr="00006379" w:rsidRDefault="00006379" w:rsidP="00006379">
      <w:pPr>
        <w:spacing w:before="120" w:after="120"/>
        <w:ind w:firstLine="720"/>
        <w:contextualSpacing/>
        <w:jc w:val="both"/>
        <w:rPr>
          <w:rFonts w:eastAsia="Calibri"/>
          <w:sz w:val="26"/>
          <w:szCs w:val="26"/>
        </w:rPr>
      </w:pPr>
      <w:r w:rsidRPr="00006379">
        <w:rPr>
          <w:rFonts w:eastAsia="Calibri"/>
          <w:sz w:val="26"/>
          <w:szCs w:val="26"/>
        </w:rPr>
        <w:t>- Sinh hoạt CLB trống kèn định kỳ thứ 2,4,6.</w:t>
      </w:r>
    </w:p>
    <w:p w:rsidR="00006379" w:rsidRPr="00006379" w:rsidRDefault="00006379" w:rsidP="00006379">
      <w:pPr>
        <w:spacing w:before="120" w:after="120"/>
        <w:contextualSpacing/>
        <w:jc w:val="both"/>
        <w:rPr>
          <w:rFonts w:eastAsia="Calibri"/>
          <w:sz w:val="26"/>
          <w:szCs w:val="26"/>
        </w:rPr>
      </w:pPr>
      <w:r w:rsidRPr="00006379">
        <w:rPr>
          <w:rFonts w:eastAsia="Calibri"/>
          <w:sz w:val="26"/>
          <w:szCs w:val="26"/>
        </w:rPr>
        <w:tab/>
        <w:t>- Hỗ trợ tổ chức giải thể thao học sinh</w:t>
      </w:r>
    </w:p>
    <w:p w:rsidR="00006379" w:rsidRPr="00006379" w:rsidRDefault="00006379" w:rsidP="00006379">
      <w:pPr>
        <w:spacing w:before="120" w:after="120"/>
        <w:ind w:firstLine="720"/>
        <w:contextualSpacing/>
        <w:jc w:val="both"/>
        <w:rPr>
          <w:rFonts w:eastAsia="Calibri"/>
          <w:sz w:val="26"/>
          <w:szCs w:val="26"/>
        </w:rPr>
      </w:pPr>
      <w:r w:rsidRPr="00006379">
        <w:rPr>
          <w:rFonts w:eastAsia="Calibri"/>
          <w:sz w:val="26"/>
          <w:szCs w:val="26"/>
        </w:rPr>
        <w:t>- Triển khai kế hoạch 20/11.</w:t>
      </w:r>
    </w:p>
    <w:p w:rsidR="00006379" w:rsidRPr="00006379" w:rsidRDefault="00006379" w:rsidP="00006379">
      <w:pPr>
        <w:spacing w:before="120" w:after="120"/>
        <w:contextualSpacing/>
        <w:jc w:val="both"/>
        <w:rPr>
          <w:rFonts w:eastAsia="Calibri"/>
          <w:sz w:val="26"/>
          <w:szCs w:val="26"/>
        </w:rPr>
      </w:pPr>
      <w:r w:rsidRPr="00006379">
        <w:rPr>
          <w:rFonts w:eastAsia="Calibri"/>
          <w:sz w:val="26"/>
          <w:szCs w:val="26"/>
        </w:rPr>
        <w:tab/>
        <w:t>- Hỗ trợ tổ chức Hội nghị cán bộ công chức.</w:t>
      </w:r>
    </w:p>
    <w:p w:rsidR="00006379" w:rsidRPr="00006379" w:rsidRDefault="00006379" w:rsidP="00006379">
      <w:pPr>
        <w:spacing w:before="120" w:after="120"/>
        <w:ind w:firstLine="720"/>
        <w:contextualSpacing/>
        <w:jc w:val="both"/>
        <w:rPr>
          <w:rFonts w:eastAsia="Calibri"/>
          <w:sz w:val="26"/>
          <w:szCs w:val="26"/>
        </w:rPr>
      </w:pPr>
      <w:r w:rsidRPr="00006379">
        <w:rPr>
          <w:rFonts w:eastAsia="Calibri"/>
          <w:sz w:val="26"/>
          <w:szCs w:val="26"/>
        </w:rPr>
        <w:t xml:space="preserve">- Tham gia tập huấn Olympic cánh én </w:t>
      </w:r>
    </w:p>
    <w:p w:rsidR="00006379" w:rsidRPr="00006379" w:rsidRDefault="00006379" w:rsidP="00006379">
      <w:pPr>
        <w:spacing w:before="120" w:after="120"/>
        <w:ind w:left="720" w:firstLine="720"/>
        <w:contextualSpacing/>
        <w:jc w:val="both"/>
        <w:rPr>
          <w:rFonts w:eastAsia="Calibri"/>
          <w:sz w:val="26"/>
          <w:szCs w:val="26"/>
        </w:rPr>
      </w:pPr>
      <w:r w:rsidRPr="00006379">
        <w:rPr>
          <w:rFonts w:eastAsia="Calibri"/>
          <w:sz w:val="26"/>
          <w:szCs w:val="26"/>
        </w:rPr>
        <w:t>+ Đợt 2: 18g00 – 20g30 ngày 18/10</w:t>
      </w:r>
    </w:p>
    <w:p w:rsidR="00006379" w:rsidRPr="00006379" w:rsidRDefault="00006379" w:rsidP="00006379">
      <w:pPr>
        <w:spacing w:before="120" w:after="120"/>
        <w:ind w:left="720" w:firstLine="720"/>
        <w:contextualSpacing/>
        <w:jc w:val="both"/>
        <w:rPr>
          <w:rFonts w:eastAsia="Calibri"/>
          <w:sz w:val="26"/>
          <w:szCs w:val="26"/>
        </w:rPr>
      </w:pPr>
      <w:r w:rsidRPr="00006379">
        <w:rPr>
          <w:rFonts w:eastAsia="Calibri"/>
          <w:sz w:val="26"/>
          <w:szCs w:val="26"/>
        </w:rPr>
        <w:t>+ Đợt 3: 18g00 – 20g30 ngày 19/10</w:t>
      </w:r>
    </w:p>
    <w:p w:rsidR="00006379" w:rsidRPr="00006379" w:rsidRDefault="00006379" w:rsidP="00006379">
      <w:pPr>
        <w:spacing w:before="120" w:after="120"/>
        <w:ind w:firstLine="720"/>
        <w:contextualSpacing/>
        <w:jc w:val="both"/>
        <w:rPr>
          <w:rFonts w:eastAsia="Calibri"/>
          <w:sz w:val="26"/>
          <w:szCs w:val="26"/>
        </w:rPr>
      </w:pPr>
    </w:p>
    <w:p w:rsidR="00006379" w:rsidRPr="00006379" w:rsidRDefault="00006379" w:rsidP="00006379">
      <w:pPr>
        <w:spacing w:before="120" w:after="120"/>
        <w:ind w:firstLine="720"/>
        <w:contextualSpacing/>
        <w:jc w:val="both"/>
        <w:rPr>
          <w:rFonts w:eastAsia="Calibri"/>
          <w:b/>
          <w:sz w:val="26"/>
          <w:szCs w:val="26"/>
        </w:rPr>
      </w:pPr>
      <w:r w:rsidRPr="00006379">
        <w:rPr>
          <w:rFonts w:eastAsia="Calibri"/>
          <w:b/>
          <w:sz w:val="26"/>
          <w:szCs w:val="26"/>
        </w:rPr>
        <w:t>II. NỘI DUNG HOẠT ĐỘNG TUẦN TỚI</w:t>
      </w:r>
    </w:p>
    <w:p w:rsidR="00006379" w:rsidRPr="00006379" w:rsidRDefault="00006379" w:rsidP="00006379">
      <w:pPr>
        <w:spacing w:before="120" w:after="120"/>
        <w:ind w:firstLine="7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 Đại hội Liên Đội.</w:t>
      </w:r>
    </w:p>
    <w:p w:rsidR="00006379" w:rsidRPr="00006379" w:rsidRDefault="00006379" w:rsidP="00006379">
      <w:pPr>
        <w:spacing w:before="120" w:after="120"/>
        <w:ind w:left="720" w:firstLine="7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 Thời gian: 2g30 – 4g30 ngày 25/10/2017.</w:t>
      </w:r>
    </w:p>
    <w:p w:rsidR="00006379" w:rsidRPr="00006379" w:rsidRDefault="00006379" w:rsidP="00006379">
      <w:pPr>
        <w:spacing w:before="120" w:after="120"/>
        <w:ind w:left="720" w:firstLine="720"/>
        <w:contextualSpacing/>
        <w:jc w:val="both"/>
        <w:rPr>
          <w:rFonts w:eastAsia="Calibri"/>
          <w:b/>
          <w:color w:val="222222"/>
          <w:sz w:val="26"/>
          <w:szCs w:val="26"/>
          <w:shd w:val="clear" w:color="auto" w:fill="FFFFFF"/>
        </w:rPr>
      </w:pPr>
      <w:r w:rsidRPr="00006379">
        <w:rPr>
          <w:rFonts w:eastAsia="Calibri"/>
          <w:b/>
          <w:color w:val="222222"/>
          <w:sz w:val="26"/>
          <w:szCs w:val="26"/>
          <w:shd w:val="clear" w:color="auto" w:fill="FFFFFF"/>
        </w:rPr>
        <w:t>+ Đối tượng: mỗi lớp 02 học sinh ( khối 6,7,8).</w:t>
      </w:r>
    </w:p>
    <w:p w:rsidR="00006379" w:rsidRPr="00006379" w:rsidRDefault="00006379" w:rsidP="00006379">
      <w:pPr>
        <w:spacing w:before="120" w:after="120"/>
        <w:ind w:left="720" w:firstLine="7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 Danh sách nộp về cho TPT trong sáng thứ 2 ngày 23/10/2017.</w:t>
      </w:r>
    </w:p>
    <w:p w:rsidR="00006379" w:rsidRPr="00006379" w:rsidRDefault="00006379" w:rsidP="00006379">
      <w:pPr>
        <w:spacing w:before="120" w:after="120"/>
        <w:ind w:firstLine="7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 xml:space="preserve">- Lễ chào cờ đầu tuần: </w:t>
      </w:r>
    </w:p>
    <w:p w:rsidR="00006379" w:rsidRPr="00006379" w:rsidRDefault="00006379" w:rsidP="00006379">
      <w:pPr>
        <w:spacing w:before="120" w:after="120"/>
        <w:ind w:left="720" w:firstLine="7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 Giao lưu báo khăn quàng đỏ.</w:t>
      </w:r>
    </w:p>
    <w:p w:rsidR="00006379" w:rsidRPr="00006379" w:rsidRDefault="00006379" w:rsidP="00006379">
      <w:pPr>
        <w:spacing w:before="120" w:after="1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ab/>
        <w:t>- Sinh hoạt CLB trống kèn thứ 2,4,6.</w:t>
      </w:r>
    </w:p>
    <w:p w:rsidR="00006379" w:rsidRPr="00006379" w:rsidRDefault="00006379" w:rsidP="00006379">
      <w:pPr>
        <w:spacing w:before="120" w:after="1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ab/>
      </w:r>
      <w:r w:rsidRPr="00006379">
        <w:rPr>
          <w:rFonts w:eastAsia="Calibri"/>
          <w:color w:val="222222"/>
          <w:sz w:val="26"/>
          <w:szCs w:val="26"/>
          <w:shd w:val="clear" w:color="auto" w:fill="FFFFFF"/>
        </w:rPr>
        <w:tab/>
        <w:t>+ Kiểm tra công nhận thành viên chính thức.</w:t>
      </w:r>
    </w:p>
    <w:p w:rsidR="00006379" w:rsidRPr="00006379" w:rsidRDefault="00006379" w:rsidP="00006379">
      <w:pPr>
        <w:spacing w:before="120" w:after="1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ab/>
        <w:t>- Tham gia tập huấn Olympic cánh én.</w:t>
      </w:r>
    </w:p>
    <w:p w:rsidR="00006379" w:rsidRPr="00006379" w:rsidRDefault="00006379" w:rsidP="00006379">
      <w:pPr>
        <w:spacing w:before="120" w:after="120"/>
        <w:contextualSpacing/>
        <w:jc w:val="both"/>
        <w:rPr>
          <w:rFonts w:eastAsia="Calibri"/>
          <w:color w:val="222222"/>
          <w:sz w:val="26"/>
          <w:szCs w:val="26"/>
          <w:shd w:val="clear" w:color="auto" w:fill="FFFFFF"/>
        </w:rPr>
      </w:pPr>
    </w:p>
    <w:p w:rsidR="00006379" w:rsidRPr="00006379" w:rsidRDefault="00006379" w:rsidP="00006379">
      <w:pPr>
        <w:spacing w:before="120" w:after="120"/>
        <w:ind w:firstLine="720"/>
        <w:contextualSpacing/>
        <w:jc w:val="both"/>
        <w:rPr>
          <w:rFonts w:eastAsia="Calibri"/>
          <w:i/>
          <w:color w:val="222222"/>
          <w:sz w:val="26"/>
          <w:szCs w:val="26"/>
          <w:shd w:val="clear" w:color="auto" w:fill="FFFFFF"/>
        </w:rPr>
      </w:pPr>
      <w:r w:rsidRPr="00006379">
        <w:rPr>
          <w:rFonts w:eastAsia="Calibri"/>
          <w:i/>
          <w:color w:val="222222"/>
          <w:sz w:val="26"/>
          <w:szCs w:val="26"/>
          <w:shd w:val="clear" w:color="auto" w:fill="FFFFFF"/>
        </w:rPr>
        <w:t>* Lưu ý: các lớp nộp danh sách tổng hợp các nội dung tham gia các hoạt động chào mừng ngày nhà giáo Việt Nam 20/11 về cho TPT. Hạn chót 27/10/2017.</w:t>
      </w:r>
    </w:p>
    <w:p w:rsidR="00006379" w:rsidRPr="00006379" w:rsidRDefault="00006379" w:rsidP="00006379">
      <w:pPr>
        <w:spacing w:before="120" w:after="120"/>
        <w:contextualSpacing/>
        <w:jc w:val="both"/>
        <w:rPr>
          <w:rFonts w:eastAsia="Calibri"/>
          <w:color w:val="222222"/>
          <w:sz w:val="26"/>
          <w:szCs w:val="26"/>
          <w:shd w:val="clear" w:color="auto" w:fill="FFFFFF"/>
        </w:rPr>
      </w:pPr>
    </w:p>
    <w:p w:rsidR="00006379" w:rsidRPr="00006379" w:rsidRDefault="00006379" w:rsidP="00006379">
      <w:pPr>
        <w:spacing w:before="120" w:after="120"/>
        <w:contextualSpacing/>
        <w:jc w:val="both"/>
        <w:rPr>
          <w:rFonts w:eastAsia="Calibri"/>
          <w:b/>
          <w:color w:val="222222"/>
          <w:sz w:val="26"/>
          <w:szCs w:val="26"/>
          <w:shd w:val="clear" w:color="auto" w:fill="FFFFFF"/>
        </w:rPr>
      </w:pPr>
      <w:r w:rsidRPr="00006379">
        <w:rPr>
          <w:rFonts w:eastAsia="Calibri"/>
          <w:color w:val="222222"/>
          <w:sz w:val="26"/>
          <w:szCs w:val="26"/>
          <w:shd w:val="clear" w:color="auto" w:fill="FFFFFF"/>
        </w:rPr>
        <w:tab/>
      </w:r>
      <w:r w:rsidRPr="00006379">
        <w:rPr>
          <w:rFonts w:eastAsia="Calibri"/>
          <w:b/>
          <w:color w:val="222222"/>
          <w:sz w:val="26"/>
          <w:szCs w:val="26"/>
          <w:shd w:val="clear" w:color="auto" w:fill="FFFFFF"/>
        </w:rPr>
        <w:t>III. NỘI DUNG LƯU Ý TRONG THÁNG</w:t>
      </w:r>
    </w:p>
    <w:p w:rsidR="00006379" w:rsidRPr="00006379" w:rsidRDefault="00006379" w:rsidP="00006379">
      <w:pPr>
        <w:spacing w:before="120" w:after="1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ab/>
        <w:t>- Hội thi nghi thức cấp cơ sở sẽ được tổ chức sau lễ 20/11.</w:t>
      </w:r>
    </w:p>
    <w:p w:rsidR="00006379" w:rsidRPr="00006379" w:rsidRDefault="00006379" w:rsidP="00006379">
      <w:pPr>
        <w:spacing w:before="120" w:after="120"/>
        <w:contextualSpacing/>
        <w:jc w:val="both"/>
        <w:rPr>
          <w:rFonts w:eastAsia="Calibri"/>
          <w:color w:val="222222"/>
          <w:sz w:val="26"/>
          <w:szCs w:val="26"/>
          <w:shd w:val="clear" w:color="auto" w:fill="FFFFFF"/>
        </w:rPr>
      </w:pPr>
      <w:r w:rsidRPr="00006379">
        <w:rPr>
          <w:rFonts w:eastAsia="Calibri"/>
          <w:color w:val="222222"/>
          <w:sz w:val="26"/>
          <w:szCs w:val="26"/>
          <w:shd w:val="clear" w:color="auto" w:fill="FFFFFF"/>
        </w:rPr>
        <w:tab/>
        <w:t>- Hội thi vẽ tranh được tổ chức 30/10/2017.</w:t>
      </w:r>
    </w:p>
    <w:p w:rsidR="00006379" w:rsidRPr="00006379" w:rsidRDefault="00006379" w:rsidP="00006379">
      <w:pPr>
        <w:spacing w:before="120" w:after="120"/>
        <w:contextualSpacing/>
        <w:jc w:val="both"/>
        <w:rPr>
          <w:rFonts w:eastAsia="Calibri"/>
          <w:i/>
          <w:color w:val="222222"/>
          <w:sz w:val="26"/>
          <w:szCs w:val="26"/>
          <w:shd w:val="clear" w:color="auto" w:fill="FFFFFF"/>
        </w:rPr>
      </w:pPr>
      <w:r w:rsidRPr="00006379">
        <w:rPr>
          <w:rFonts w:eastAsia="Calibri"/>
          <w:color w:val="222222"/>
          <w:sz w:val="26"/>
          <w:szCs w:val="26"/>
          <w:shd w:val="clear" w:color="auto" w:fill="FFFFFF"/>
        </w:rPr>
        <w:tab/>
      </w:r>
      <w:r w:rsidRPr="00006379">
        <w:rPr>
          <w:rFonts w:eastAsia="Calibri"/>
          <w:i/>
          <w:color w:val="222222"/>
          <w:sz w:val="26"/>
          <w:szCs w:val="26"/>
          <w:shd w:val="clear" w:color="auto" w:fill="FFFFFF"/>
        </w:rPr>
        <w:t xml:space="preserve">* TPT dạy trống nghi thức định kỳ vào chiều thứ 4 và thứ 6 hàng tuần. Quý thầy cô GVCN khối 6,7 có thể gửi học sinh học trống đề chuẩn bị cho phần thi bàn số 03. </w:t>
      </w:r>
    </w:p>
    <w:p w:rsidR="00006379" w:rsidRPr="00006379" w:rsidRDefault="00006379" w:rsidP="00006379">
      <w:pPr>
        <w:spacing w:before="120" w:after="120"/>
        <w:contextualSpacing/>
        <w:jc w:val="both"/>
        <w:rPr>
          <w:rFonts w:eastAsia="Calibri"/>
          <w:i/>
          <w:color w:val="222222"/>
          <w:sz w:val="26"/>
          <w:szCs w:val="26"/>
          <w:shd w:val="clear" w:color="auto" w:fill="FFFFFF"/>
        </w:rPr>
      </w:pPr>
      <w:r w:rsidRPr="00006379">
        <w:rPr>
          <w:rFonts w:eastAsia="Calibri"/>
          <w:i/>
          <w:color w:val="222222"/>
          <w:sz w:val="26"/>
          <w:szCs w:val="26"/>
          <w:shd w:val="clear" w:color="auto" w:fill="FFFFFF"/>
        </w:rPr>
        <w:tab/>
        <w:t xml:space="preserve">* Duyệt văn nghệ (hoạt động NGLL) định kỳ vào sáng thứ 7 hàng tuần từ 7g00 – 9g00. </w:t>
      </w:r>
    </w:p>
    <w:p w:rsidR="00006379" w:rsidRPr="00006379" w:rsidRDefault="00006379" w:rsidP="00006379">
      <w:pPr>
        <w:spacing w:before="120" w:after="120"/>
        <w:ind w:firstLine="720"/>
        <w:jc w:val="both"/>
        <w:rPr>
          <w:rFonts w:eastAsia="Calibri"/>
          <w:b/>
          <w:sz w:val="28"/>
          <w:szCs w:val="28"/>
        </w:rPr>
      </w:pPr>
      <w:r w:rsidRPr="00006379">
        <w:rPr>
          <w:rFonts w:eastAsia="Calibri"/>
          <w:b/>
          <w:sz w:val="28"/>
          <w:szCs w:val="28"/>
        </w:rPr>
        <w:tab/>
      </w:r>
      <w:r w:rsidRPr="00006379">
        <w:rPr>
          <w:rFonts w:eastAsia="Calibri"/>
          <w:b/>
          <w:sz w:val="28"/>
          <w:szCs w:val="28"/>
        </w:rPr>
        <w:tab/>
      </w:r>
      <w:r w:rsidRPr="00006379">
        <w:rPr>
          <w:rFonts w:eastAsia="Calibri"/>
          <w:b/>
          <w:sz w:val="28"/>
          <w:szCs w:val="28"/>
        </w:rPr>
        <w:tab/>
      </w:r>
      <w:r w:rsidRPr="00006379">
        <w:rPr>
          <w:rFonts w:eastAsia="Calibri"/>
          <w:b/>
          <w:sz w:val="28"/>
          <w:szCs w:val="28"/>
        </w:rPr>
        <w:tab/>
      </w:r>
      <w:r w:rsidRPr="00006379">
        <w:rPr>
          <w:rFonts w:eastAsia="Calibri"/>
          <w:b/>
          <w:sz w:val="28"/>
          <w:szCs w:val="28"/>
        </w:rPr>
        <w:tab/>
      </w:r>
      <w:r w:rsidRPr="00006379">
        <w:rPr>
          <w:rFonts w:eastAsia="Calibri"/>
          <w:b/>
          <w:sz w:val="28"/>
          <w:szCs w:val="28"/>
        </w:rPr>
        <w:tab/>
      </w:r>
      <w:r w:rsidRPr="00006379">
        <w:rPr>
          <w:rFonts w:eastAsia="Calibri"/>
          <w:b/>
          <w:sz w:val="28"/>
          <w:szCs w:val="28"/>
        </w:rPr>
        <w:tab/>
      </w:r>
      <w:r w:rsidRPr="00006379">
        <w:rPr>
          <w:rFonts w:eastAsia="Calibri"/>
          <w:b/>
          <w:sz w:val="28"/>
          <w:szCs w:val="28"/>
        </w:rPr>
        <w:tab/>
        <w:t>TỔNG PHỤ TRÁCH</w:t>
      </w:r>
    </w:p>
    <w:p w:rsidR="00006379" w:rsidRPr="00BA6756" w:rsidRDefault="00006379" w:rsidP="008240B9">
      <w:pPr>
        <w:ind w:left="720" w:hanging="1287"/>
        <w:rPr>
          <w:sz w:val="26"/>
          <w:szCs w:val="26"/>
        </w:rPr>
      </w:pPr>
    </w:p>
    <w:sectPr w:rsidR="00006379" w:rsidRPr="00BA6756" w:rsidSect="000B7980">
      <w:pgSz w:w="12240" w:h="15840" w:code="1"/>
      <w:pgMar w:top="238" w:right="567" w:bottom="24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72D2"/>
    <w:multiLevelType w:val="hybridMultilevel"/>
    <w:tmpl w:val="BA74AC36"/>
    <w:lvl w:ilvl="0" w:tplc="B5F04F9E">
      <w:start w:val="1"/>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4DEA499A"/>
    <w:multiLevelType w:val="hybridMultilevel"/>
    <w:tmpl w:val="2054AA06"/>
    <w:lvl w:ilvl="0" w:tplc="E2D6B0FC">
      <w:start w:val="1"/>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A63C86"/>
    <w:multiLevelType w:val="hybridMultilevel"/>
    <w:tmpl w:val="E40C4476"/>
    <w:lvl w:ilvl="0" w:tplc="E99C9A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8"/>
    <w:rsid w:val="00006379"/>
    <w:rsid w:val="0001037D"/>
    <w:rsid w:val="0001101B"/>
    <w:rsid w:val="000245DC"/>
    <w:rsid w:val="000446C3"/>
    <w:rsid w:val="00055199"/>
    <w:rsid w:val="000606F9"/>
    <w:rsid w:val="00065540"/>
    <w:rsid w:val="00090314"/>
    <w:rsid w:val="000B7980"/>
    <w:rsid w:val="000D36E7"/>
    <w:rsid w:val="000E0542"/>
    <w:rsid w:val="0011535D"/>
    <w:rsid w:val="00122769"/>
    <w:rsid w:val="0017275E"/>
    <w:rsid w:val="001A449A"/>
    <w:rsid w:val="001E0433"/>
    <w:rsid w:val="001E5EC2"/>
    <w:rsid w:val="001F61B8"/>
    <w:rsid w:val="00217BDA"/>
    <w:rsid w:val="002359AD"/>
    <w:rsid w:val="00242C11"/>
    <w:rsid w:val="00244EE6"/>
    <w:rsid w:val="0027777C"/>
    <w:rsid w:val="002812C0"/>
    <w:rsid w:val="00294981"/>
    <w:rsid w:val="003210CB"/>
    <w:rsid w:val="003D43C5"/>
    <w:rsid w:val="003E14DD"/>
    <w:rsid w:val="003E2716"/>
    <w:rsid w:val="003F0518"/>
    <w:rsid w:val="00452C16"/>
    <w:rsid w:val="00464E0F"/>
    <w:rsid w:val="004819EE"/>
    <w:rsid w:val="004A04E0"/>
    <w:rsid w:val="004F211B"/>
    <w:rsid w:val="0057089A"/>
    <w:rsid w:val="00572B61"/>
    <w:rsid w:val="00577447"/>
    <w:rsid w:val="00595B26"/>
    <w:rsid w:val="005964DD"/>
    <w:rsid w:val="005A2436"/>
    <w:rsid w:val="005E0AF1"/>
    <w:rsid w:val="005E70C4"/>
    <w:rsid w:val="00625048"/>
    <w:rsid w:val="006257A7"/>
    <w:rsid w:val="00673B0E"/>
    <w:rsid w:val="007157AF"/>
    <w:rsid w:val="00744213"/>
    <w:rsid w:val="00762A86"/>
    <w:rsid w:val="007A3815"/>
    <w:rsid w:val="007A60A2"/>
    <w:rsid w:val="008240B9"/>
    <w:rsid w:val="008666D6"/>
    <w:rsid w:val="008B680A"/>
    <w:rsid w:val="00921AEF"/>
    <w:rsid w:val="009259FD"/>
    <w:rsid w:val="009319A6"/>
    <w:rsid w:val="00961132"/>
    <w:rsid w:val="009A10B2"/>
    <w:rsid w:val="009A3112"/>
    <w:rsid w:val="009C2028"/>
    <w:rsid w:val="009F2683"/>
    <w:rsid w:val="00A662BF"/>
    <w:rsid w:val="00A70C67"/>
    <w:rsid w:val="00A84FB9"/>
    <w:rsid w:val="00AB7CB1"/>
    <w:rsid w:val="00AC5233"/>
    <w:rsid w:val="00AE6555"/>
    <w:rsid w:val="00B03702"/>
    <w:rsid w:val="00B12DC2"/>
    <w:rsid w:val="00B53F12"/>
    <w:rsid w:val="00B655C4"/>
    <w:rsid w:val="00BA6756"/>
    <w:rsid w:val="00BC35D4"/>
    <w:rsid w:val="00BE441A"/>
    <w:rsid w:val="00BF05AF"/>
    <w:rsid w:val="00BF2E23"/>
    <w:rsid w:val="00C41362"/>
    <w:rsid w:val="00C81FEC"/>
    <w:rsid w:val="00CD0375"/>
    <w:rsid w:val="00D0750C"/>
    <w:rsid w:val="00D37BE5"/>
    <w:rsid w:val="00D46897"/>
    <w:rsid w:val="00DA6C03"/>
    <w:rsid w:val="00DC17DC"/>
    <w:rsid w:val="00E323E0"/>
    <w:rsid w:val="00E74C0E"/>
    <w:rsid w:val="00ED4536"/>
    <w:rsid w:val="00EE05AC"/>
    <w:rsid w:val="00EF1DBC"/>
    <w:rsid w:val="00F01EB1"/>
    <w:rsid w:val="00F449CD"/>
    <w:rsid w:val="00F564BA"/>
    <w:rsid w:val="00FD1972"/>
    <w:rsid w:val="00FE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312">
      <w:bodyDiv w:val="1"/>
      <w:marLeft w:val="0"/>
      <w:marRight w:val="0"/>
      <w:marTop w:val="0"/>
      <w:marBottom w:val="0"/>
      <w:divBdr>
        <w:top w:val="none" w:sz="0" w:space="0" w:color="auto"/>
        <w:left w:val="none" w:sz="0" w:space="0" w:color="auto"/>
        <w:bottom w:val="none" w:sz="0" w:space="0" w:color="auto"/>
        <w:right w:val="none" w:sz="0" w:space="0" w:color="auto"/>
      </w:divBdr>
    </w:div>
    <w:div w:id="229267123">
      <w:bodyDiv w:val="1"/>
      <w:marLeft w:val="0"/>
      <w:marRight w:val="0"/>
      <w:marTop w:val="0"/>
      <w:marBottom w:val="0"/>
      <w:divBdr>
        <w:top w:val="none" w:sz="0" w:space="0" w:color="auto"/>
        <w:left w:val="none" w:sz="0" w:space="0" w:color="auto"/>
        <w:bottom w:val="none" w:sz="0" w:space="0" w:color="auto"/>
        <w:right w:val="none" w:sz="0" w:space="0" w:color="auto"/>
      </w:divBdr>
    </w:div>
    <w:div w:id="252979800">
      <w:bodyDiv w:val="1"/>
      <w:marLeft w:val="0"/>
      <w:marRight w:val="0"/>
      <w:marTop w:val="0"/>
      <w:marBottom w:val="0"/>
      <w:divBdr>
        <w:top w:val="none" w:sz="0" w:space="0" w:color="auto"/>
        <w:left w:val="none" w:sz="0" w:space="0" w:color="auto"/>
        <w:bottom w:val="none" w:sz="0" w:space="0" w:color="auto"/>
        <w:right w:val="none" w:sz="0" w:space="0" w:color="auto"/>
      </w:divBdr>
    </w:div>
    <w:div w:id="438377160">
      <w:bodyDiv w:val="1"/>
      <w:marLeft w:val="0"/>
      <w:marRight w:val="0"/>
      <w:marTop w:val="0"/>
      <w:marBottom w:val="0"/>
      <w:divBdr>
        <w:top w:val="none" w:sz="0" w:space="0" w:color="auto"/>
        <w:left w:val="none" w:sz="0" w:space="0" w:color="auto"/>
        <w:bottom w:val="none" w:sz="0" w:space="0" w:color="auto"/>
        <w:right w:val="none" w:sz="0" w:space="0" w:color="auto"/>
      </w:divBdr>
    </w:div>
    <w:div w:id="544025587">
      <w:bodyDiv w:val="1"/>
      <w:marLeft w:val="0"/>
      <w:marRight w:val="0"/>
      <w:marTop w:val="0"/>
      <w:marBottom w:val="0"/>
      <w:divBdr>
        <w:top w:val="none" w:sz="0" w:space="0" w:color="auto"/>
        <w:left w:val="none" w:sz="0" w:space="0" w:color="auto"/>
        <w:bottom w:val="none" w:sz="0" w:space="0" w:color="auto"/>
        <w:right w:val="none" w:sz="0" w:space="0" w:color="auto"/>
      </w:divBdr>
    </w:div>
    <w:div w:id="584846714">
      <w:bodyDiv w:val="1"/>
      <w:marLeft w:val="0"/>
      <w:marRight w:val="0"/>
      <w:marTop w:val="0"/>
      <w:marBottom w:val="0"/>
      <w:divBdr>
        <w:top w:val="none" w:sz="0" w:space="0" w:color="auto"/>
        <w:left w:val="none" w:sz="0" w:space="0" w:color="auto"/>
        <w:bottom w:val="none" w:sz="0" w:space="0" w:color="auto"/>
        <w:right w:val="none" w:sz="0" w:space="0" w:color="auto"/>
      </w:divBdr>
    </w:div>
    <w:div w:id="621497907">
      <w:bodyDiv w:val="1"/>
      <w:marLeft w:val="0"/>
      <w:marRight w:val="0"/>
      <w:marTop w:val="0"/>
      <w:marBottom w:val="0"/>
      <w:divBdr>
        <w:top w:val="none" w:sz="0" w:space="0" w:color="auto"/>
        <w:left w:val="none" w:sz="0" w:space="0" w:color="auto"/>
        <w:bottom w:val="none" w:sz="0" w:space="0" w:color="auto"/>
        <w:right w:val="none" w:sz="0" w:space="0" w:color="auto"/>
      </w:divBdr>
    </w:div>
    <w:div w:id="878468494">
      <w:bodyDiv w:val="1"/>
      <w:marLeft w:val="0"/>
      <w:marRight w:val="0"/>
      <w:marTop w:val="0"/>
      <w:marBottom w:val="0"/>
      <w:divBdr>
        <w:top w:val="none" w:sz="0" w:space="0" w:color="auto"/>
        <w:left w:val="none" w:sz="0" w:space="0" w:color="auto"/>
        <w:bottom w:val="none" w:sz="0" w:space="0" w:color="auto"/>
        <w:right w:val="none" w:sz="0" w:space="0" w:color="auto"/>
      </w:divBdr>
    </w:div>
    <w:div w:id="894049563">
      <w:bodyDiv w:val="1"/>
      <w:marLeft w:val="0"/>
      <w:marRight w:val="0"/>
      <w:marTop w:val="0"/>
      <w:marBottom w:val="0"/>
      <w:divBdr>
        <w:top w:val="none" w:sz="0" w:space="0" w:color="auto"/>
        <w:left w:val="none" w:sz="0" w:space="0" w:color="auto"/>
        <w:bottom w:val="none" w:sz="0" w:space="0" w:color="auto"/>
        <w:right w:val="none" w:sz="0" w:space="0" w:color="auto"/>
      </w:divBdr>
    </w:div>
    <w:div w:id="1048065203">
      <w:bodyDiv w:val="1"/>
      <w:marLeft w:val="0"/>
      <w:marRight w:val="0"/>
      <w:marTop w:val="0"/>
      <w:marBottom w:val="0"/>
      <w:divBdr>
        <w:top w:val="none" w:sz="0" w:space="0" w:color="auto"/>
        <w:left w:val="none" w:sz="0" w:space="0" w:color="auto"/>
        <w:bottom w:val="none" w:sz="0" w:space="0" w:color="auto"/>
        <w:right w:val="none" w:sz="0" w:space="0" w:color="auto"/>
      </w:divBdr>
    </w:div>
    <w:div w:id="1322539610">
      <w:bodyDiv w:val="1"/>
      <w:marLeft w:val="0"/>
      <w:marRight w:val="0"/>
      <w:marTop w:val="0"/>
      <w:marBottom w:val="0"/>
      <w:divBdr>
        <w:top w:val="none" w:sz="0" w:space="0" w:color="auto"/>
        <w:left w:val="none" w:sz="0" w:space="0" w:color="auto"/>
        <w:bottom w:val="none" w:sz="0" w:space="0" w:color="auto"/>
        <w:right w:val="none" w:sz="0" w:space="0" w:color="auto"/>
      </w:divBdr>
    </w:div>
    <w:div w:id="1405026516">
      <w:bodyDiv w:val="1"/>
      <w:marLeft w:val="0"/>
      <w:marRight w:val="0"/>
      <w:marTop w:val="0"/>
      <w:marBottom w:val="0"/>
      <w:divBdr>
        <w:top w:val="none" w:sz="0" w:space="0" w:color="auto"/>
        <w:left w:val="none" w:sz="0" w:space="0" w:color="auto"/>
        <w:bottom w:val="none" w:sz="0" w:space="0" w:color="auto"/>
        <w:right w:val="none" w:sz="0" w:space="0" w:color="auto"/>
      </w:divBdr>
    </w:div>
    <w:div w:id="1649936610">
      <w:bodyDiv w:val="1"/>
      <w:marLeft w:val="0"/>
      <w:marRight w:val="0"/>
      <w:marTop w:val="0"/>
      <w:marBottom w:val="0"/>
      <w:divBdr>
        <w:top w:val="none" w:sz="0" w:space="0" w:color="auto"/>
        <w:left w:val="none" w:sz="0" w:space="0" w:color="auto"/>
        <w:bottom w:val="none" w:sz="0" w:space="0" w:color="auto"/>
        <w:right w:val="none" w:sz="0" w:space="0" w:color="auto"/>
      </w:divBdr>
    </w:div>
    <w:div w:id="1732070869">
      <w:bodyDiv w:val="1"/>
      <w:marLeft w:val="0"/>
      <w:marRight w:val="0"/>
      <w:marTop w:val="0"/>
      <w:marBottom w:val="0"/>
      <w:divBdr>
        <w:top w:val="none" w:sz="0" w:space="0" w:color="auto"/>
        <w:left w:val="none" w:sz="0" w:space="0" w:color="auto"/>
        <w:bottom w:val="none" w:sz="0" w:space="0" w:color="auto"/>
        <w:right w:val="none" w:sz="0" w:space="0" w:color="auto"/>
      </w:divBdr>
    </w:div>
    <w:div w:id="1764644470">
      <w:bodyDiv w:val="1"/>
      <w:marLeft w:val="0"/>
      <w:marRight w:val="0"/>
      <w:marTop w:val="0"/>
      <w:marBottom w:val="0"/>
      <w:divBdr>
        <w:top w:val="none" w:sz="0" w:space="0" w:color="auto"/>
        <w:left w:val="none" w:sz="0" w:space="0" w:color="auto"/>
        <w:bottom w:val="none" w:sz="0" w:space="0" w:color="auto"/>
        <w:right w:val="none" w:sz="0" w:space="0" w:color="auto"/>
      </w:divBdr>
    </w:div>
    <w:div w:id="19624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5A03-A465-45F3-9102-13EAE92B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2017-09-24T23:18:00Z</cp:lastPrinted>
  <dcterms:created xsi:type="dcterms:W3CDTF">2017-10-23T02:27:00Z</dcterms:created>
  <dcterms:modified xsi:type="dcterms:W3CDTF">2017-10-23T02:27:00Z</dcterms:modified>
</cp:coreProperties>
</file>