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5" w:rsidRPr="007C63C7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r w:rsidRPr="007C63C7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7C63C7">
        <w:rPr>
          <w:rFonts w:asciiTheme="majorHAnsi" w:hAnsiTheme="majorHAnsi" w:cstheme="majorHAnsi"/>
          <w:b/>
          <w:sz w:val="44"/>
          <w:szCs w:val="32"/>
        </w:rPr>
        <w:t>ỘI</w:t>
      </w:r>
      <w:r w:rsidRPr="007C63C7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7C63C7">
        <w:rPr>
          <w:rFonts w:asciiTheme="majorHAnsi" w:hAnsiTheme="majorHAnsi" w:cstheme="majorHAnsi"/>
          <w:b/>
          <w:sz w:val="44"/>
          <w:lang w:val="en-US"/>
        </w:rPr>
        <w:t>DUNG BÀI HỌC VẬT LÝ 8</w:t>
      </w:r>
    </w:p>
    <w:p w:rsidR="00BB5EF5" w:rsidRPr="007C63C7" w:rsidRDefault="00BB5EF5" w:rsidP="00F3795C">
      <w:pPr>
        <w:jc w:val="center"/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7C63C7">
        <w:rPr>
          <w:rFonts w:asciiTheme="majorHAnsi" w:hAnsiTheme="majorHAnsi" w:cstheme="majorHAnsi"/>
          <w:b/>
          <w:sz w:val="44"/>
          <w:lang w:val="en-US"/>
        </w:rPr>
        <w:t>Tuầ</w:t>
      </w:r>
      <w:r w:rsidR="007C146A">
        <w:rPr>
          <w:rFonts w:asciiTheme="majorHAnsi" w:hAnsiTheme="majorHAnsi" w:cstheme="majorHAnsi"/>
          <w:b/>
          <w:sz w:val="44"/>
          <w:lang w:val="en-US"/>
        </w:rPr>
        <w:t>n</w:t>
      </w:r>
      <w:proofErr w:type="spellEnd"/>
      <w:r w:rsidR="007C146A">
        <w:rPr>
          <w:rFonts w:asciiTheme="majorHAnsi" w:hAnsiTheme="majorHAnsi" w:cstheme="majorHAnsi"/>
          <w:b/>
          <w:sz w:val="44"/>
          <w:lang w:val="en-US"/>
        </w:rPr>
        <w:t xml:space="preserve"> 29</w:t>
      </w:r>
    </w:p>
    <w:p w:rsidR="00BB5EF5" w:rsidRPr="005D3563" w:rsidRDefault="009366E4" w:rsidP="00092C05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proofErr w:type="spellStart"/>
      <w:r w:rsidRPr="005D3563">
        <w:rPr>
          <w:rFonts w:asciiTheme="majorHAnsi" w:hAnsiTheme="majorHAnsi" w:cstheme="majorHAnsi"/>
          <w:b/>
          <w:sz w:val="44"/>
          <w:szCs w:val="32"/>
          <w:lang w:val="en-US"/>
        </w:rPr>
        <w:t>Bài</w:t>
      </w:r>
      <w:proofErr w:type="spellEnd"/>
      <w:r w:rsidRPr="005D3563">
        <w:rPr>
          <w:rFonts w:asciiTheme="majorHAnsi" w:hAnsiTheme="majorHAnsi" w:cstheme="majorHAnsi"/>
          <w:b/>
          <w:sz w:val="44"/>
          <w:szCs w:val="32"/>
          <w:lang w:val="en-US"/>
        </w:rPr>
        <w:t xml:space="preserve"> </w:t>
      </w:r>
      <w:r w:rsidR="007C146A">
        <w:rPr>
          <w:rFonts w:asciiTheme="majorHAnsi" w:hAnsiTheme="majorHAnsi" w:cstheme="majorHAnsi"/>
          <w:b/>
          <w:sz w:val="44"/>
          <w:szCs w:val="32"/>
          <w:lang w:val="en-US"/>
        </w:rPr>
        <w:t>29</w:t>
      </w:r>
      <w:bookmarkStart w:id="0" w:name="_GoBack"/>
      <w:bookmarkEnd w:id="0"/>
      <w:r w:rsidR="00BB5EF5" w:rsidRPr="005D3563">
        <w:rPr>
          <w:rFonts w:asciiTheme="majorHAnsi" w:hAnsiTheme="majorHAnsi" w:cstheme="majorHAnsi"/>
          <w:b/>
          <w:sz w:val="44"/>
          <w:szCs w:val="32"/>
          <w:lang w:val="en-US"/>
        </w:rPr>
        <w:t xml:space="preserve">: 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NGUY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Ê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N T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Ử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, PH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Â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N T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Ử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 xml:space="preserve"> CHUY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Ể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N Đ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ỘNG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 xml:space="preserve"> HAY Đ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ỨN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G Y</w:t>
      </w:r>
      <w:r w:rsidR="00092C05" w:rsidRPr="00092C05">
        <w:rPr>
          <w:rFonts w:asciiTheme="majorHAnsi" w:hAnsiTheme="majorHAnsi" w:cstheme="majorHAnsi"/>
          <w:b/>
          <w:sz w:val="40"/>
          <w:szCs w:val="32"/>
          <w:lang w:val="en-US"/>
        </w:rPr>
        <w:t>Ê</w:t>
      </w:r>
      <w:r w:rsidR="00092C05">
        <w:rPr>
          <w:rFonts w:asciiTheme="majorHAnsi" w:hAnsiTheme="majorHAnsi" w:cstheme="majorHAnsi"/>
          <w:b/>
          <w:sz w:val="40"/>
          <w:szCs w:val="32"/>
          <w:lang w:val="en-US"/>
        </w:rPr>
        <w:t>N?</w:t>
      </w:r>
    </w:p>
    <w:p w:rsidR="00F3795C" w:rsidRPr="006448A9" w:rsidRDefault="00F3795C" w:rsidP="00F3795C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2"/>
          <w:lang w:val="en-US"/>
        </w:rPr>
      </w:pPr>
    </w:p>
    <w:p w:rsidR="00D45ECB" w:rsidRPr="006448A9" w:rsidRDefault="00092C05" w:rsidP="00092C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ể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Br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ow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n: </w:t>
      </w:r>
    </w:p>
    <w:p w:rsidR="00F3795C" w:rsidRDefault="00F3795C" w:rsidP="00092C05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proofErr w:type="spellStart"/>
      <w:r w:rsidRPr="006448A9">
        <w:rPr>
          <w:rFonts w:asciiTheme="majorHAnsi" w:hAnsiTheme="majorHAnsi" w:cstheme="majorHAnsi"/>
          <w:sz w:val="36"/>
          <w:szCs w:val="28"/>
          <w:lang w:val="en-US"/>
        </w:rPr>
        <w:t>Chất</w:t>
      </w:r>
      <w:proofErr w:type="spellEnd"/>
      <w:r w:rsidRPr="006448A9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động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ho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ã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lo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ạ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kh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ô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ng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ừng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ủa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ác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h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ạt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r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ấ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t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nh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ỏ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gramStart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(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ó</w:t>
      </w:r>
      <w:proofErr w:type="spellEnd"/>
      <w:proofErr w:type="gram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đ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ư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ờng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k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í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nh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ỡ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mic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r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om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e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t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)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trong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ch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ấ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t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l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ỏ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hay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ch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ấ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t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kh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í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đ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ư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ợ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c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g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ọi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l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à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>
        <w:rPr>
          <w:rFonts w:asciiTheme="majorHAnsi" w:hAnsiTheme="majorHAnsi" w:cstheme="majorHAnsi"/>
          <w:sz w:val="36"/>
          <w:szCs w:val="28"/>
          <w:lang w:val="en-US"/>
        </w:rPr>
        <w:t>chuy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ể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động</w:t>
      </w:r>
      <w:proofErr w:type="spellEnd"/>
      <w:r w:rsidR="00092C05">
        <w:rPr>
          <w:rFonts w:asciiTheme="majorHAnsi" w:hAnsiTheme="majorHAnsi" w:cstheme="majorHAnsi"/>
          <w:sz w:val="36"/>
          <w:szCs w:val="28"/>
          <w:lang w:val="en-US"/>
        </w:rPr>
        <w:t xml:space="preserve"> Br</w:t>
      </w:r>
      <w:r w:rsidR="00092C05" w:rsidRPr="00092C05">
        <w:rPr>
          <w:rFonts w:asciiTheme="majorHAnsi" w:hAnsiTheme="majorHAnsi" w:cstheme="majorHAnsi"/>
          <w:sz w:val="36"/>
          <w:szCs w:val="28"/>
          <w:lang w:val="en-US"/>
        </w:rPr>
        <w:t>ow</w:t>
      </w:r>
      <w:r w:rsidR="00092C05">
        <w:rPr>
          <w:rFonts w:asciiTheme="majorHAnsi" w:hAnsiTheme="majorHAnsi" w:cstheme="majorHAnsi"/>
          <w:sz w:val="36"/>
          <w:szCs w:val="28"/>
          <w:lang w:val="en-US"/>
        </w:rPr>
        <w:t>n.</w:t>
      </w:r>
    </w:p>
    <w:p w:rsidR="00F3795C" w:rsidRPr="006448A9" w:rsidRDefault="00F3795C" w:rsidP="00F3795C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</w:p>
    <w:p w:rsidR="00F3795C" w:rsidRPr="006448A9" w:rsidRDefault="00092C05" w:rsidP="00092C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á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nguy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ph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â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ể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hay </w:t>
      </w:r>
      <w:proofErr w:type="spellStart"/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đứng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y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>:</w:t>
      </w:r>
    </w:p>
    <w:p w:rsidR="008B31A2" w:rsidRDefault="00092C05" w:rsidP="00092C05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Nguy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ph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â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ủa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ác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ấ</w:t>
      </w:r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ể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ỗ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lo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ạ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kh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ô</w:t>
      </w:r>
      <w:r>
        <w:rPr>
          <w:rFonts w:asciiTheme="majorHAnsi" w:hAnsiTheme="majorHAnsi" w:cstheme="majorHAnsi"/>
          <w:sz w:val="36"/>
          <w:szCs w:val="28"/>
          <w:lang w:val="en-US"/>
        </w:rPr>
        <w:t>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ng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ừng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>.</w:t>
      </w:r>
    </w:p>
    <w:p w:rsidR="00092C05" w:rsidRPr="008B31A2" w:rsidRDefault="00092C05" w:rsidP="00092C05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</w:p>
    <w:p w:rsidR="003675CB" w:rsidRPr="003675CB" w:rsidRDefault="00092C05" w:rsidP="00092C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Nhi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ệt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độ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v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à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ể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h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ỗ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lo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ạ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ủa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ph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â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nguy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b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b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b/>
          <w:sz w:val="36"/>
          <w:szCs w:val="28"/>
          <w:lang w:val="en-US"/>
        </w:rPr>
        <w:t>:</w:t>
      </w:r>
    </w:p>
    <w:p w:rsidR="00F3795C" w:rsidRDefault="00092C05" w:rsidP="00092C05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Nhi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ệt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độ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m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ột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v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ật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àng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cao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ì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ể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ỗ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lo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ạ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ủa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ác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ph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â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nguy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ấ</w:t>
      </w:r>
      <w:r>
        <w:rPr>
          <w:rFonts w:asciiTheme="majorHAnsi" w:hAnsiTheme="majorHAnsi" w:cstheme="majorHAnsi"/>
          <w:sz w:val="36"/>
          <w:szCs w:val="28"/>
          <w:lang w:val="en-US"/>
        </w:rPr>
        <w:t>u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ạo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v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ật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àng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nhanh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>.</w:t>
      </w:r>
    </w:p>
    <w:p w:rsidR="00092C05" w:rsidRDefault="00092C05" w:rsidP="00092C05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r>
        <w:rPr>
          <w:rFonts w:asciiTheme="majorHAnsi" w:hAnsiTheme="majorHAnsi" w:cstheme="majorHAnsi"/>
          <w:sz w:val="36"/>
          <w:szCs w:val="28"/>
          <w:lang w:val="en-US"/>
        </w:rPr>
        <w:t xml:space="preserve">Do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ó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li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quan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ặt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ẽ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v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ới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nhi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ệt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độ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ển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ỗ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lo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ạ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ủa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ác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ph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â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nguy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ê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t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ử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ò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</w:t>
      </w:r>
      <w:r>
        <w:rPr>
          <w:rFonts w:asciiTheme="majorHAnsi" w:hAnsiTheme="majorHAnsi" w:cstheme="majorHAnsi"/>
          <w:sz w:val="36"/>
          <w:szCs w:val="28"/>
          <w:lang w:val="en-US"/>
        </w:rPr>
        <w:t>ư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ợc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g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ọi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l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à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chuy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ể</w:t>
      </w:r>
      <w:r>
        <w:rPr>
          <w:rFonts w:asciiTheme="majorHAnsi" w:hAnsiTheme="majorHAnsi" w:cstheme="majorHAnsi"/>
          <w:sz w:val="36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092C05">
        <w:rPr>
          <w:rFonts w:asciiTheme="majorHAnsi" w:hAnsiTheme="majorHAnsi" w:cstheme="majorHAnsi"/>
          <w:sz w:val="36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28"/>
          <w:lang w:val="en-US"/>
        </w:rPr>
        <w:t>Nhi</w:t>
      </w:r>
      <w:r w:rsidRPr="00092C05">
        <w:rPr>
          <w:rFonts w:asciiTheme="majorHAnsi" w:hAnsiTheme="majorHAnsi" w:cstheme="majorHAnsi"/>
          <w:sz w:val="36"/>
          <w:szCs w:val="28"/>
          <w:lang w:val="en-US"/>
        </w:rPr>
        <w:t>ệt</w:t>
      </w:r>
      <w:proofErr w:type="spellEnd"/>
      <w:r>
        <w:rPr>
          <w:rFonts w:asciiTheme="majorHAnsi" w:hAnsiTheme="majorHAnsi" w:cstheme="majorHAnsi"/>
          <w:sz w:val="36"/>
          <w:szCs w:val="28"/>
          <w:lang w:val="en-US"/>
        </w:rPr>
        <w:t>.</w:t>
      </w:r>
    </w:p>
    <w:p w:rsidR="00092C05" w:rsidRDefault="00092C05" w:rsidP="00092C05">
      <w:pPr>
        <w:pStyle w:val="ListParagraph"/>
        <w:spacing w:line="240" w:lineRule="auto"/>
        <w:ind w:left="1440"/>
        <w:rPr>
          <w:rFonts w:asciiTheme="majorHAnsi" w:hAnsiTheme="majorHAnsi" w:cstheme="majorHAnsi"/>
          <w:sz w:val="36"/>
          <w:szCs w:val="28"/>
          <w:lang w:val="en-US"/>
        </w:rPr>
      </w:pPr>
    </w:p>
    <w:p w:rsidR="00092C05" w:rsidRDefault="0020451F" w:rsidP="00092C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36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36"/>
          <w:szCs w:val="28"/>
          <w:lang w:val="en-US"/>
        </w:rPr>
        <w:t>Hi</w:t>
      </w:r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>ện</w:t>
      </w:r>
      <w:proofErr w:type="spellEnd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>tượng</w:t>
      </w:r>
      <w:proofErr w:type="spellEnd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>khuyếch</w:t>
      </w:r>
      <w:proofErr w:type="spellEnd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 xml:space="preserve"> </w:t>
      </w:r>
      <w:proofErr w:type="spellStart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>tán</w:t>
      </w:r>
      <w:proofErr w:type="spellEnd"/>
      <w:r w:rsidR="00092C05" w:rsidRPr="00092C05">
        <w:rPr>
          <w:rFonts w:asciiTheme="majorHAnsi" w:hAnsiTheme="majorHAnsi" w:cstheme="majorHAnsi"/>
          <w:b/>
          <w:sz w:val="36"/>
          <w:szCs w:val="28"/>
          <w:lang w:val="en-US"/>
        </w:rPr>
        <w:t>:</w:t>
      </w:r>
    </w:p>
    <w:p w:rsidR="0020451F" w:rsidRPr="0020451F" w:rsidRDefault="0020451F" w:rsidP="0020451F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36"/>
          <w:szCs w:val="28"/>
          <w:lang w:val="en-US"/>
        </w:rPr>
      </w:pP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Khi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các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chất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dung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dịch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được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đổ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chung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vào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nhau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nhưng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ta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không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khuấy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lên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mà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sau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một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thời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gian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các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chất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dung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dịch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đó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tự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hoà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tan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vào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nhau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trở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thành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một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hỗn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hợp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thì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ta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gọi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đó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là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hiện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tượng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khuếch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 xml:space="preserve"> </w:t>
      </w:r>
      <w:proofErr w:type="spellStart"/>
      <w:r w:rsidRPr="0020451F">
        <w:rPr>
          <w:rFonts w:asciiTheme="majorHAnsi" w:hAnsiTheme="majorHAnsi" w:cstheme="majorHAnsi"/>
          <w:sz w:val="36"/>
          <w:szCs w:val="28"/>
          <w:lang w:val="en-US"/>
        </w:rPr>
        <w:t>tán</w:t>
      </w:r>
      <w:proofErr w:type="spellEnd"/>
      <w:r w:rsidRPr="0020451F">
        <w:rPr>
          <w:rFonts w:asciiTheme="majorHAnsi" w:hAnsiTheme="majorHAnsi" w:cstheme="majorHAnsi"/>
          <w:sz w:val="36"/>
          <w:szCs w:val="28"/>
          <w:lang w:val="en-US"/>
        </w:rPr>
        <w:t>.</w:t>
      </w:r>
    </w:p>
    <w:p w:rsidR="00D45ECB" w:rsidRPr="007C63C7" w:rsidRDefault="00D45ECB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30B52" w:rsidRPr="005F0B90" w:rsidRDefault="00230B52" w:rsidP="005F0B90">
      <w:pPr>
        <w:rPr>
          <w:rFonts w:asciiTheme="majorHAnsi" w:hAnsiTheme="majorHAnsi" w:cstheme="majorHAnsi"/>
          <w:sz w:val="28"/>
          <w:szCs w:val="28"/>
          <w:lang w:val="nl-NL"/>
        </w:rPr>
      </w:pPr>
    </w:p>
    <w:sectPr w:rsidR="00230B52" w:rsidRPr="005F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C21"/>
    <w:multiLevelType w:val="hybridMultilevel"/>
    <w:tmpl w:val="AA226C02"/>
    <w:lvl w:ilvl="0" w:tplc="92C03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49D9"/>
    <w:multiLevelType w:val="hybridMultilevel"/>
    <w:tmpl w:val="2D7C3338"/>
    <w:lvl w:ilvl="0" w:tplc="94C4C9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2F73"/>
    <w:multiLevelType w:val="hybridMultilevel"/>
    <w:tmpl w:val="15AE3832"/>
    <w:lvl w:ilvl="0" w:tplc="46FA78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2DC2"/>
    <w:multiLevelType w:val="hybridMultilevel"/>
    <w:tmpl w:val="22580514"/>
    <w:lvl w:ilvl="0" w:tplc="0EC4D126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F267F29"/>
    <w:multiLevelType w:val="hybridMultilevel"/>
    <w:tmpl w:val="D760254E"/>
    <w:lvl w:ilvl="0" w:tplc="ABF693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D767B"/>
    <w:multiLevelType w:val="hybridMultilevel"/>
    <w:tmpl w:val="092C61D4"/>
    <w:lvl w:ilvl="0" w:tplc="F1F606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092C05"/>
    <w:rsid w:val="0020451F"/>
    <w:rsid w:val="00230B52"/>
    <w:rsid w:val="002E3222"/>
    <w:rsid w:val="00302B26"/>
    <w:rsid w:val="003675CB"/>
    <w:rsid w:val="0046653E"/>
    <w:rsid w:val="005C7F23"/>
    <w:rsid w:val="005D3563"/>
    <w:rsid w:val="005F0B90"/>
    <w:rsid w:val="005F1D4A"/>
    <w:rsid w:val="006448A9"/>
    <w:rsid w:val="0074443D"/>
    <w:rsid w:val="007C146A"/>
    <w:rsid w:val="007C63C7"/>
    <w:rsid w:val="008B04E4"/>
    <w:rsid w:val="008B31A2"/>
    <w:rsid w:val="009366E4"/>
    <w:rsid w:val="00AC4CF6"/>
    <w:rsid w:val="00BB5EF5"/>
    <w:rsid w:val="00C03B8A"/>
    <w:rsid w:val="00C83069"/>
    <w:rsid w:val="00D45ECB"/>
    <w:rsid w:val="00DC7200"/>
    <w:rsid w:val="00DF2C0C"/>
    <w:rsid w:val="00F3621C"/>
    <w:rsid w:val="00F3795C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DEA0-7C82-469C-8A34-E6201933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2020-02-24T16:30:00Z</dcterms:created>
  <dcterms:modified xsi:type="dcterms:W3CDTF">2020-04-17T15:52:00Z</dcterms:modified>
</cp:coreProperties>
</file>