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A9" w:rsidRDefault="008E6088" w:rsidP="008E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088">
        <w:rPr>
          <w:rFonts w:ascii="Times New Roman" w:hAnsi="Times New Roman" w:cs="Times New Roman"/>
          <w:sz w:val="24"/>
          <w:szCs w:val="24"/>
        </w:rPr>
        <w:t>LIÊN ĐOÀN LAO ĐỘNG QUẬN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0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E6088">
        <w:rPr>
          <w:rFonts w:ascii="Times New Roman" w:hAnsi="Times New Roman" w:cs="Times New Roman"/>
          <w:b/>
          <w:sz w:val="24"/>
          <w:szCs w:val="24"/>
        </w:rPr>
        <w:t>CỘNG HÒA XÃ HỘI CHỦ NGHỊA VIỆT NAM</w:t>
      </w:r>
    </w:p>
    <w:p w:rsidR="008E6088" w:rsidRDefault="008E6088" w:rsidP="008E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CÔNG ĐOÀN TRƯỜNG THCS BÌNH 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8E6088" w:rsidRDefault="008E6088" w:rsidP="008E6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/KH- THCSBA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2018</w:t>
      </w:r>
    </w:p>
    <w:p w:rsidR="008E6088" w:rsidRDefault="008E6088" w:rsidP="008E60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6088" w:rsidRDefault="008E6088" w:rsidP="008E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88" w:rsidRPr="008E6088" w:rsidRDefault="008E6088" w:rsidP="008E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88">
        <w:rPr>
          <w:rFonts w:ascii="Times New Roman" w:hAnsi="Times New Roman" w:cs="Times New Roman"/>
          <w:b/>
          <w:sz w:val="24"/>
          <w:szCs w:val="24"/>
        </w:rPr>
        <w:t>KẾ HOẠCH</w:t>
      </w:r>
    </w:p>
    <w:p w:rsidR="008E6088" w:rsidRDefault="008E6088" w:rsidP="008E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108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(8/3/1910- 8/3//2018)</w:t>
      </w:r>
    </w:p>
    <w:p w:rsidR="008E6088" w:rsidRPr="008E6088" w:rsidRDefault="008E6088" w:rsidP="008E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proofErr w:type="gram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1978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Bà</w:t>
      </w:r>
      <w:proofErr w:type="spellEnd"/>
      <w:r w:rsidRPr="008E6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088">
        <w:rPr>
          <w:rFonts w:ascii="Times New Roman" w:hAnsi="Times New Roman" w:cs="Times New Roman"/>
          <w:b/>
          <w:sz w:val="28"/>
          <w:szCs w:val="28"/>
        </w:rPr>
        <w:t>Trưng</w:t>
      </w:r>
      <w:proofErr w:type="spellEnd"/>
    </w:p>
    <w:p w:rsidR="00A73AFD" w:rsidRDefault="00A73AFD" w:rsidP="00A73AFD">
      <w:pPr>
        <w:rPr>
          <w:rFonts w:ascii="Times New Roman" w:hAnsi="Times New Roman" w:cs="Times New Roman"/>
          <w:b/>
          <w:sz w:val="28"/>
          <w:szCs w:val="28"/>
        </w:rPr>
      </w:pPr>
    </w:p>
    <w:p w:rsidR="00A73AFD" w:rsidRDefault="00A73AFD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03-KH/LĐLĐ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108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(8/3/1910- 8/3//2018)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1978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A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AFD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3AFD" w:rsidRDefault="00A73AFD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3AFD" w:rsidRDefault="00A73AFD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="00E00BE6">
        <w:rPr>
          <w:rFonts w:ascii="Times New Roman" w:hAnsi="Times New Roman" w:cs="Times New Roman"/>
          <w:b/>
          <w:sz w:val="28"/>
          <w:szCs w:val="28"/>
        </w:rPr>
        <w:t>:</w:t>
      </w:r>
    </w:p>
    <w:p w:rsidR="00E00BE6" w:rsidRDefault="00E00BE6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FE2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87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D40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201</w:t>
      </w:r>
      <w:r w:rsidR="00D40872">
        <w:rPr>
          <w:rFonts w:ascii="Times New Roman" w:hAnsi="Times New Roman" w:cs="Times New Roman"/>
          <w:sz w:val="28"/>
          <w:szCs w:val="28"/>
        </w:rPr>
        <w:t>7</w:t>
      </w:r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E265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E265F">
        <w:rPr>
          <w:rFonts w:ascii="Times New Roman" w:hAnsi="Times New Roman" w:cs="Times New Roman"/>
          <w:sz w:val="28"/>
          <w:szCs w:val="28"/>
        </w:rPr>
        <w:t xml:space="preserve"> 201</w:t>
      </w:r>
      <w:r w:rsidR="00D40872">
        <w:rPr>
          <w:rFonts w:ascii="Times New Roman" w:hAnsi="Times New Roman" w:cs="Times New Roman"/>
          <w:sz w:val="28"/>
          <w:szCs w:val="28"/>
        </w:rPr>
        <w:t>8</w:t>
      </w:r>
      <w:r w:rsidR="00FE265F">
        <w:rPr>
          <w:rFonts w:ascii="Times New Roman" w:hAnsi="Times New Roman" w:cs="Times New Roman"/>
          <w:sz w:val="28"/>
          <w:szCs w:val="28"/>
        </w:rPr>
        <w:t>.</w:t>
      </w:r>
    </w:p>
    <w:p w:rsidR="00FE265F" w:rsidRDefault="00FE265F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8/3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goip1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265F" w:rsidRDefault="00FE265F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6C99" w:rsidRDefault="00966C99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6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="003156FF">
        <w:rPr>
          <w:rFonts w:ascii="Times New Roman" w:hAnsi="Times New Roman" w:cs="Times New Roman"/>
          <w:b/>
          <w:sz w:val="28"/>
          <w:szCs w:val="28"/>
        </w:rPr>
        <w:t>ội</w:t>
      </w:r>
      <w:proofErr w:type="spellEnd"/>
      <w:r w:rsidR="003156FF">
        <w:rPr>
          <w:rFonts w:ascii="Times New Roman" w:hAnsi="Times New Roman" w:cs="Times New Roman"/>
          <w:b/>
          <w:sz w:val="28"/>
          <w:szCs w:val="28"/>
        </w:rPr>
        <w:t xml:space="preserve"> dung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0028" w:rsidRDefault="00270028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56F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</w:p>
    <w:p w:rsidR="00A73AFD" w:rsidRDefault="00A759BD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8/3, </w:t>
      </w:r>
      <w:r w:rsidR="00D72F03" w:rsidRPr="00D72F03">
        <w:rPr>
          <w:rFonts w:ascii="Times New Roman" w:hAnsi="Times New Roman" w:cs="Times New Roman"/>
          <w:sz w:val="28"/>
          <w:szCs w:val="28"/>
        </w:rPr>
        <w:t xml:space="preserve">1978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D72F03" w:rsidRPr="00D7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F03" w:rsidRPr="00D72F03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D40872">
        <w:rPr>
          <w:rFonts w:ascii="Times New Roman" w:hAnsi="Times New Roman" w:cs="Times New Roman"/>
          <w:sz w:val="28"/>
          <w:szCs w:val="28"/>
        </w:rPr>
        <w:t>.</w:t>
      </w:r>
    </w:p>
    <w:p w:rsidR="00D40872" w:rsidRDefault="00D40872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D40872" w:rsidRPr="006215CE" w:rsidRDefault="00D40872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5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C2855">
        <w:rPr>
          <w:rFonts w:ascii="Times New Roman" w:hAnsi="Times New Roman" w:cs="Times New Roman"/>
          <w:sz w:val="28"/>
          <w:szCs w:val="28"/>
        </w:rPr>
        <w:t xml:space="preserve"> </w:t>
      </w:r>
      <w:r w:rsidR="001C2855" w:rsidRPr="00B95C45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proofErr w:type="gramStart"/>
      <w:r w:rsidR="00B95C45" w:rsidRPr="00B95C4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B95C45" w:rsidRPr="00B95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 tin</w:t>
      </w:r>
      <w:proofErr w:type="gram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hậu</w:t>
      </w:r>
      <w:proofErr w:type="spell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="001C2855" w:rsidRPr="00B9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855" w:rsidRPr="00B95C45"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 w:rsidR="00B95C45" w:rsidRPr="00B95C45">
        <w:rPr>
          <w:rFonts w:ascii="Times New Roman" w:hAnsi="Times New Roman" w:cs="Times New Roman"/>
          <w:b/>
          <w:sz w:val="28"/>
          <w:szCs w:val="28"/>
        </w:rPr>
        <w:t>”</w:t>
      </w:r>
      <w:r w:rsidR="006215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621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5CE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483DAE" w:rsidRDefault="00483DAE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</w:p>
    <w:p w:rsidR="00483DAE" w:rsidRDefault="00483DAE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FD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2E6644">
        <w:rPr>
          <w:rFonts w:ascii="Times New Roman" w:hAnsi="Times New Roman" w:cs="Times New Roman"/>
          <w:sz w:val="28"/>
          <w:szCs w:val="28"/>
        </w:rPr>
        <w:t>.</w:t>
      </w:r>
    </w:p>
    <w:p w:rsidR="002E6644" w:rsidRDefault="002E6644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156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r w:rsidR="00E07E74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trào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b/>
          <w:sz w:val="28"/>
          <w:szCs w:val="28"/>
        </w:rPr>
        <w:t>Nữ</w:t>
      </w:r>
      <w:proofErr w:type="spellEnd"/>
      <w:r w:rsidR="00E07E74">
        <w:rPr>
          <w:rFonts w:ascii="Times New Roman" w:hAnsi="Times New Roman" w:cs="Times New Roman"/>
          <w:b/>
          <w:sz w:val="28"/>
          <w:szCs w:val="28"/>
        </w:rPr>
        <w:t xml:space="preserve"> 8/3:</w:t>
      </w:r>
    </w:p>
    <w:p w:rsidR="002E6644" w:rsidRDefault="002E664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56FF">
        <w:rPr>
          <w:rFonts w:ascii="Times New Roman" w:hAnsi="Times New Roman" w:cs="Times New Roman"/>
          <w:b/>
          <w:sz w:val="28"/>
          <w:szCs w:val="28"/>
        </w:rPr>
        <w:t>2.</w:t>
      </w:r>
      <w:r w:rsidR="00E07E74">
        <w:rPr>
          <w:rFonts w:ascii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2E6644" w:rsidRDefault="002E664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6FF">
        <w:rPr>
          <w:rFonts w:ascii="Times New Roman" w:hAnsi="Times New Roman" w:cs="Times New Roman"/>
          <w:sz w:val="28"/>
          <w:szCs w:val="28"/>
        </w:rPr>
        <w:t>2.</w:t>
      </w:r>
      <w:r w:rsidR="00E07E74" w:rsidRPr="002E088E">
        <w:rPr>
          <w:rFonts w:ascii="Times New Roman" w:hAnsi="Times New Roman" w:cs="Times New Roman"/>
          <w:b/>
          <w:sz w:val="28"/>
          <w:szCs w:val="28"/>
        </w:rPr>
        <w:t>2.2</w:t>
      </w:r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7g00</w:t>
      </w:r>
      <w:r w:rsidR="00E07E74">
        <w:rPr>
          <w:rFonts w:ascii="Times New Roman" w:hAnsi="Times New Roman" w:cs="Times New Roman"/>
          <w:sz w:val="28"/>
          <w:szCs w:val="28"/>
        </w:rPr>
        <w:t>- 16g00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9/3/2018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6644" w:rsidRDefault="002E664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6FF">
        <w:rPr>
          <w:rFonts w:ascii="Times New Roman" w:hAnsi="Times New Roman" w:cs="Times New Roman"/>
          <w:sz w:val="28"/>
          <w:szCs w:val="28"/>
        </w:rPr>
        <w:t>2.</w:t>
      </w:r>
      <w:r w:rsidR="00E07E74" w:rsidRPr="002E088E">
        <w:rPr>
          <w:rFonts w:ascii="Times New Roman" w:hAnsi="Times New Roman" w:cs="Times New Roman"/>
          <w:b/>
          <w:sz w:val="28"/>
          <w:szCs w:val="28"/>
        </w:rPr>
        <w:t>2.3</w:t>
      </w:r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Suối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Nai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6FF">
        <w:rPr>
          <w:rFonts w:ascii="Times New Roman" w:hAnsi="Times New Roman" w:cs="Times New Roman"/>
          <w:sz w:val="28"/>
          <w:szCs w:val="28"/>
        </w:rPr>
        <w:t>2.</w:t>
      </w:r>
      <w:r w:rsidRPr="002E088E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proofErr w:type="spellStart"/>
      <w:r w:rsidRPr="00E07E7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07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07E7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C43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C4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6C43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426C43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74">
        <w:rPr>
          <w:rFonts w:ascii="Times New Roman" w:hAnsi="Times New Roman" w:cs="Times New Roman"/>
          <w:sz w:val="28"/>
          <w:szCs w:val="28"/>
        </w:rPr>
        <w:t xml:space="preserve">1978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</w:p>
    <w:p w:rsidR="00426C43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C43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C43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C43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="00426C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C4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E74" w:rsidRDefault="00AD49B4" w:rsidP="00AD49B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9B4">
        <w:rPr>
          <w:rFonts w:ascii="Times New Roman" w:hAnsi="Times New Roman" w:cs="Times New Roman"/>
          <w:b/>
          <w:sz w:val="28"/>
          <w:szCs w:val="28"/>
        </w:rPr>
        <w:t>1.</w:t>
      </w:r>
      <w:r w:rsidR="00E07E74" w:rsidRPr="00E07E74">
        <w:rPr>
          <w:rFonts w:ascii="Times New Roman" w:hAnsi="Times New Roman" w:cs="Times New Roman"/>
          <w:sz w:val="28"/>
          <w:szCs w:val="28"/>
        </w:rPr>
        <w:t>Văn</w:t>
      </w:r>
      <w:proofErr w:type="gramEnd"/>
      <w:r w:rsidR="00E07E74"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 w:rsidRPr="00E07E7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E74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9B4" w:rsidRPr="00AD49B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Trò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Cầm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9B4" w:rsidRPr="00AD49B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Trò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Khanh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9B4" w:rsidRPr="00AD49B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Trò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(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49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49B4" w:rsidRPr="00AD49B4">
        <w:rPr>
          <w:rFonts w:ascii="Times New Roman" w:hAnsi="Times New Roman" w:cs="Times New Roman"/>
          <w:b/>
          <w:sz w:val="28"/>
          <w:szCs w:val="28"/>
        </w:rPr>
        <w:t>5.</w:t>
      </w:r>
      <w:r w:rsidRPr="00E07E74">
        <w:rPr>
          <w:rFonts w:ascii="Times New Roman" w:hAnsi="Times New Roman" w:cs="Times New Roman"/>
          <w:sz w:val="28"/>
          <w:szCs w:val="28"/>
        </w:rPr>
        <w:t>Tranh</w:t>
      </w:r>
      <w:proofErr w:type="gram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E7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07E74" w:rsidRDefault="00E07E74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hoan</w:t>
      </w:r>
      <w:proofErr w:type="spellEnd"/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</w:p>
    <w:p w:rsidR="00AC196C" w:rsidRDefault="00AC196C" w:rsidP="00327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</w:p>
    <w:p w:rsidR="001848E0" w:rsidRDefault="001848E0" w:rsidP="00327C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:rsidR="002E088E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108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(8/3/1910- 8/3//2018)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1978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C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11B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11B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56FF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315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6FF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3156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56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TM. BCHCĐ</w:t>
      </w:r>
    </w:p>
    <w:p w:rsidR="005C111B" w:rsidRPr="005C111B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5C111B">
        <w:rPr>
          <w:rFonts w:ascii="Times New Roman" w:hAnsi="Times New Roman" w:cs="Times New Roman"/>
          <w:sz w:val="24"/>
          <w:szCs w:val="24"/>
        </w:rPr>
        <w:t xml:space="preserve"> LĐLĐ Q2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tịch</w:t>
      </w:r>
      <w:proofErr w:type="spellEnd"/>
    </w:p>
    <w:p w:rsidR="005C111B" w:rsidRPr="005C111B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11B">
        <w:rPr>
          <w:rFonts w:ascii="Times New Roman" w:hAnsi="Times New Roman" w:cs="Times New Roman"/>
          <w:sz w:val="24"/>
          <w:szCs w:val="24"/>
        </w:rPr>
        <w:t>- BGH</w:t>
      </w:r>
    </w:p>
    <w:p w:rsidR="005C111B" w:rsidRPr="005C111B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11B">
        <w:rPr>
          <w:rFonts w:ascii="Times New Roman" w:hAnsi="Times New Roman" w:cs="Times New Roman"/>
          <w:sz w:val="24"/>
          <w:szCs w:val="24"/>
        </w:rPr>
        <w:t>- BCHCĐ</w:t>
      </w:r>
    </w:p>
    <w:p w:rsidR="005C111B" w:rsidRPr="005C111B" w:rsidRDefault="005C111B" w:rsidP="005C11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11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111B"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>: VT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Thoa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C196C" w:rsidRPr="00AC196C" w:rsidRDefault="00AC196C" w:rsidP="00B95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7E74" w:rsidRDefault="00E07E74" w:rsidP="00B95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7E74" w:rsidRPr="00E07E74" w:rsidRDefault="00E07E74" w:rsidP="00B95C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E74" w:rsidRPr="00E07E74" w:rsidSect="008E6088">
      <w:pgSz w:w="11907" w:h="16840" w:code="9"/>
      <w:pgMar w:top="1134" w:right="1134" w:bottom="1134" w:left="1701" w:header="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671C"/>
    <w:multiLevelType w:val="hybridMultilevel"/>
    <w:tmpl w:val="354ACA32"/>
    <w:lvl w:ilvl="0" w:tplc="D96A6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E6088"/>
    <w:rsid w:val="001848E0"/>
    <w:rsid w:val="001C2855"/>
    <w:rsid w:val="0023572E"/>
    <w:rsid w:val="00253C8A"/>
    <w:rsid w:val="00270028"/>
    <w:rsid w:val="002E088E"/>
    <w:rsid w:val="002E6644"/>
    <w:rsid w:val="003156FF"/>
    <w:rsid w:val="00326FDA"/>
    <w:rsid w:val="00327CD1"/>
    <w:rsid w:val="00426C43"/>
    <w:rsid w:val="00483DAE"/>
    <w:rsid w:val="004B3F72"/>
    <w:rsid w:val="005A170B"/>
    <w:rsid w:val="005C111B"/>
    <w:rsid w:val="006215CE"/>
    <w:rsid w:val="008E6088"/>
    <w:rsid w:val="00917246"/>
    <w:rsid w:val="00966C99"/>
    <w:rsid w:val="00A73AFD"/>
    <w:rsid w:val="00A759BD"/>
    <w:rsid w:val="00AC196C"/>
    <w:rsid w:val="00AD49B4"/>
    <w:rsid w:val="00B95C45"/>
    <w:rsid w:val="00B96DB5"/>
    <w:rsid w:val="00C67967"/>
    <w:rsid w:val="00C75BF1"/>
    <w:rsid w:val="00C76301"/>
    <w:rsid w:val="00D40872"/>
    <w:rsid w:val="00D72F03"/>
    <w:rsid w:val="00E00BE6"/>
    <w:rsid w:val="00E07E74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2018-01-31T02:29:00Z</dcterms:created>
  <dcterms:modified xsi:type="dcterms:W3CDTF">2018-01-31T03:30:00Z</dcterms:modified>
</cp:coreProperties>
</file>