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BA58" w14:textId="2F456FB7" w:rsidR="00990292" w:rsidRPr="00180107" w:rsidRDefault="00990292" w:rsidP="002248B4">
      <w:pPr>
        <w:pBdr>
          <w:top w:val="single" w:sz="4" w:space="31" w:color="auto"/>
          <w:left w:val="single" w:sz="4" w:space="0" w:color="auto"/>
          <w:bottom w:val="single" w:sz="4" w:space="1" w:color="auto"/>
          <w:right w:val="single" w:sz="4" w:space="0" w:color="auto"/>
        </w:pBdr>
        <w:tabs>
          <w:tab w:val="left" w:pos="720"/>
        </w:tabs>
        <w:ind w:right="-284"/>
        <w:jc w:val="center"/>
        <w:rPr>
          <w:szCs w:val="28"/>
          <w:lang w:val="nb-NO"/>
        </w:rPr>
      </w:pPr>
      <w:bookmarkStart w:id="0" w:name="_Hlk149507065"/>
      <w:r w:rsidRPr="00180107">
        <w:rPr>
          <w:szCs w:val="28"/>
          <w:lang w:val="nb-NO"/>
        </w:rPr>
        <w:t xml:space="preserve">ỦY BAN NHÂN DÂN </w:t>
      </w:r>
      <w:r w:rsidR="002248B4" w:rsidRPr="00180107">
        <w:rPr>
          <w:szCs w:val="28"/>
          <w:lang w:val="nb-NO"/>
        </w:rPr>
        <w:t>QUẬN 12</w:t>
      </w:r>
    </w:p>
    <w:p w14:paraId="70C9C5E2" w14:textId="77777777" w:rsidR="00355E1D" w:rsidRDefault="00990292" w:rsidP="002248B4">
      <w:pPr>
        <w:pBdr>
          <w:top w:val="single" w:sz="4" w:space="31" w:color="auto"/>
          <w:left w:val="single" w:sz="4" w:space="0" w:color="auto"/>
          <w:bottom w:val="single" w:sz="4" w:space="1" w:color="auto"/>
          <w:right w:val="single" w:sz="4" w:space="0" w:color="auto"/>
        </w:pBdr>
        <w:tabs>
          <w:tab w:val="left" w:pos="720"/>
        </w:tabs>
        <w:ind w:right="-284"/>
        <w:jc w:val="center"/>
        <w:rPr>
          <w:b/>
          <w:bCs/>
          <w:szCs w:val="28"/>
          <w:lang w:val="nb-NO"/>
        </w:rPr>
      </w:pPr>
      <w:r w:rsidRPr="00180107">
        <w:rPr>
          <w:b/>
          <w:bCs/>
          <w:szCs w:val="28"/>
          <w:lang w:val="nb-NO"/>
        </w:rPr>
        <w:t>TRƯỜNG T</w:t>
      </w:r>
      <w:r w:rsidR="00355E1D">
        <w:rPr>
          <w:b/>
          <w:bCs/>
          <w:szCs w:val="28"/>
          <w:lang w:val="nb-NO"/>
        </w:rPr>
        <w:t>RUNG HỌC CƠ SỞ</w:t>
      </w:r>
    </w:p>
    <w:p w14:paraId="49BFBA61" w14:textId="77E6EAC7" w:rsidR="00990292" w:rsidRPr="00180107" w:rsidRDefault="00990292" w:rsidP="002248B4">
      <w:pPr>
        <w:pBdr>
          <w:top w:val="single" w:sz="4" w:space="31" w:color="auto"/>
          <w:left w:val="single" w:sz="4" w:space="0" w:color="auto"/>
          <w:bottom w:val="single" w:sz="4" w:space="1" w:color="auto"/>
          <w:right w:val="single" w:sz="4" w:space="0" w:color="auto"/>
        </w:pBdr>
        <w:tabs>
          <w:tab w:val="left" w:pos="720"/>
        </w:tabs>
        <w:ind w:right="-284"/>
        <w:jc w:val="center"/>
        <w:rPr>
          <w:b/>
          <w:bCs/>
          <w:szCs w:val="28"/>
          <w:lang w:val="nb-NO"/>
        </w:rPr>
      </w:pPr>
      <w:r w:rsidRPr="00180107">
        <w:rPr>
          <w:b/>
          <w:bCs/>
          <w:szCs w:val="28"/>
          <w:lang w:val="nb-NO"/>
        </w:rPr>
        <w:t xml:space="preserve"> NGUYỄN </w:t>
      </w:r>
      <w:r w:rsidR="002248B4" w:rsidRPr="00180107">
        <w:rPr>
          <w:b/>
          <w:bCs/>
          <w:szCs w:val="28"/>
          <w:lang w:val="nb-NO"/>
        </w:rPr>
        <w:t>ẢNH THỦ</w:t>
      </w:r>
    </w:p>
    <w:p w14:paraId="5B5DF11B" w14:textId="73D13600" w:rsidR="00990292" w:rsidRPr="00180107" w:rsidRDefault="00990292" w:rsidP="002248B4">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r w:rsidRPr="00180107">
        <w:rPr>
          <w:noProof/>
          <w:lang w:eastAsia="en-US"/>
        </w:rPr>
        <mc:AlternateContent>
          <mc:Choice Requires="wps">
            <w:drawing>
              <wp:anchor distT="4294967295" distB="4294967295" distL="114300" distR="114300" simplePos="0" relativeHeight="251660288" behindDoc="0" locked="1" layoutInCell="1" allowOverlap="1" wp14:anchorId="6CA5F4CB" wp14:editId="35AD11AC">
                <wp:simplePos x="0" y="0"/>
                <wp:positionH relativeFrom="column">
                  <wp:posOffset>2139315</wp:posOffset>
                </wp:positionH>
                <wp:positionV relativeFrom="paragraph">
                  <wp:posOffset>51434</wp:posOffset>
                </wp:positionV>
                <wp:extent cx="1762125" cy="0"/>
                <wp:effectExtent l="0" t="0" r="9525" b="19050"/>
                <wp:wrapNone/>
                <wp:docPr id="2"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E2C0F8" id="Line 44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45pt,4.05pt" to="307.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EF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qgopqE3g3EluNRqa0N19KSezUbTHw4pXXdE7Xnk+HI2EJiFiORNSFCcgQy74atm4EMOXsdG&#10;nVrbB0hoATrFeZzv8+AnjyhcZg/TPMs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">
                <w10:anchorlock/>
              </v:line>
            </w:pict>
          </mc:Fallback>
        </mc:AlternateContent>
      </w:r>
    </w:p>
    <w:p w14:paraId="3DF778CB"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59E1D15F"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472A0A3E"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32D7D978"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1DBEAE7B"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37386F03"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0B07A720"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3FA332B8"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240" w:after="120"/>
        <w:ind w:right="-284"/>
        <w:jc w:val="center"/>
        <w:rPr>
          <w:b/>
          <w:bCs/>
          <w:sz w:val="40"/>
          <w:szCs w:val="40"/>
          <w:lang w:val="nb-NO"/>
        </w:rPr>
      </w:pPr>
    </w:p>
    <w:p w14:paraId="72DD8A3E"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240" w:after="120"/>
        <w:ind w:right="-284"/>
        <w:jc w:val="center"/>
        <w:rPr>
          <w:b/>
          <w:bCs/>
          <w:sz w:val="40"/>
          <w:szCs w:val="40"/>
          <w:lang w:val="nb-NO"/>
        </w:rPr>
      </w:pPr>
      <w:r w:rsidRPr="00180107">
        <w:rPr>
          <w:b/>
          <w:bCs/>
          <w:sz w:val="40"/>
          <w:szCs w:val="40"/>
          <w:lang w:val="nb-NO"/>
        </w:rPr>
        <w:t>BÁO CÁO TỰ ĐÁNH GIÁ</w:t>
      </w:r>
    </w:p>
    <w:p w14:paraId="380D5EB7"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73F7656C"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74FAE35B"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57F11577"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56D1565D"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37EB0959"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4ED273D2"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7AB22CFB"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20749664"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33BA41E3"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0B7E66DA"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0B3C7451" w14:textId="77777777" w:rsidR="00990292" w:rsidRPr="00180107" w:rsidRDefault="00990292" w:rsidP="00990292">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p>
    <w:p w14:paraId="0BBA929F" w14:textId="1587E5B0" w:rsidR="002248B4" w:rsidRDefault="002248B4" w:rsidP="002248B4">
      <w:pPr>
        <w:pBdr>
          <w:top w:val="single" w:sz="4" w:space="31" w:color="auto"/>
          <w:left w:val="single" w:sz="4" w:space="0" w:color="auto"/>
          <w:bottom w:val="single" w:sz="4" w:space="1" w:color="auto"/>
          <w:right w:val="single" w:sz="4" w:space="0" w:color="auto"/>
        </w:pBdr>
        <w:tabs>
          <w:tab w:val="left" w:pos="720"/>
        </w:tabs>
        <w:spacing w:before="120" w:after="120"/>
        <w:ind w:right="-284"/>
        <w:rPr>
          <w:szCs w:val="28"/>
          <w:lang w:val="nb-NO"/>
        </w:rPr>
      </w:pPr>
    </w:p>
    <w:p w14:paraId="198342C4" w14:textId="77777777" w:rsidR="00625514" w:rsidRPr="00180107" w:rsidRDefault="00625514" w:rsidP="002248B4">
      <w:pPr>
        <w:pBdr>
          <w:top w:val="single" w:sz="4" w:space="31" w:color="auto"/>
          <w:left w:val="single" w:sz="4" w:space="0" w:color="auto"/>
          <w:bottom w:val="single" w:sz="4" w:space="1" w:color="auto"/>
          <w:right w:val="single" w:sz="4" w:space="0" w:color="auto"/>
        </w:pBdr>
        <w:tabs>
          <w:tab w:val="left" w:pos="720"/>
        </w:tabs>
        <w:spacing w:before="120" w:after="120"/>
        <w:ind w:right="-284"/>
        <w:rPr>
          <w:szCs w:val="28"/>
          <w:lang w:val="nb-NO"/>
        </w:rPr>
      </w:pPr>
    </w:p>
    <w:p w14:paraId="435E31D5" w14:textId="0FAAA374" w:rsidR="002248B4" w:rsidRPr="00180107" w:rsidRDefault="002248B4" w:rsidP="002248B4">
      <w:pPr>
        <w:pBdr>
          <w:top w:val="single" w:sz="4" w:space="31" w:color="auto"/>
          <w:left w:val="single" w:sz="4" w:space="0" w:color="auto"/>
          <w:bottom w:val="single" w:sz="4" w:space="1" w:color="auto"/>
          <w:right w:val="single" w:sz="4" w:space="0" w:color="auto"/>
        </w:pBdr>
        <w:tabs>
          <w:tab w:val="left" w:pos="720"/>
        </w:tabs>
        <w:spacing w:before="120" w:after="120"/>
        <w:ind w:right="-284"/>
        <w:rPr>
          <w:szCs w:val="28"/>
          <w:lang w:val="nb-NO"/>
        </w:rPr>
      </w:pPr>
    </w:p>
    <w:p w14:paraId="0175E556" w14:textId="77777777" w:rsidR="002248B4" w:rsidRPr="00180107" w:rsidRDefault="002248B4" w:rsidP="002248B4">
      <w:pPr>
        <w:pBdr>
          <w:top w:val="single" w:sz="4" w:space="31" w:color="auto"/>
          <w:left w:val="single" w:sz="4" w:space="0" w:color="auto"/>
          <w:bottom w:val="single" w:sz="4" w:space="1" w:color="auto"/>
          <w:right w:val="single" w:sz="4" w:space="0" w:color="auto"/>
        </w:pBdr>
        <w:tabs>
          <w:tab w:val="left" w:pos="720"/>
        </w:tabs>
        <w:spacing w:before="120" w:after="120"/>
        <w:ind w:right="-284"/>
        <w:rPr>
          <w:szCs w:val="28"/>
          <w:lang w:val="nb-NO"/>
        </w:rPr>
      </w:pPr>
    </w:p>
    <w:p w14:paraId="66C1712A" w14:textId="53D85D72" w:rsidR="006C1D29" w:rsidRPr="00180107" w:rsidRDefault="00990292" w:rsidP="00044BDB">
      <w:pPr>
        <w:pBdr>
          <w:top w:val="single" w:sz="4" w:space="31" w:color="auto"/>
          <w:left w:val="single" w:sz="4" w:space="0" w:color="auto"/>
          <w:bottom w:val="single" w:sz="4" w:space="1" w:color="auto"/>
          <w:right w:val="single" w:sz="4" w:space="0" w:color="auto"/>
        </w:pBdr>
        <w:tabs>
          <w:tab w:val="left" w:pos="720"/>
        </w:tabs>
        <w:spacing w:before="120" w:after="120"/>
        <w:ind w:right="-284"/>
        <w:jc w:val="center"/>
        <w:rPr>
          <w:szCs w:val="28"/>
          <w:lang w:val="nb-NO"/>
        </w:rPr>
      </w:pPr>
      <w:r w:rsidRPr="00180107">
        <w:rPr>
          <w:szCs w:val="28"/>
          <w:lang w:val="nb-NO"/>
        </w:rPr>
        <w:t>THÀNH PHỐ HỒ CHÍ MINH - 202</w:t>
      </w:r>
      <w:r w:rsidR="002248B4" w:rsidRPr="00180107">
        <w:rPr>
          <w:szCs w:val="28"/>
          <w:lang w:val="nb-NO"/>
        </w:rPr>
        <w:t>3</w:t>
      </w:r>
    </w:p>
    <w:p w14:paraId="4A268732" w14:textId="77777777" w:rsidR="009930C3" w:rsidRDefault="009930C3" w:rsidP="00B548B9">
      <w:pPr>
        <w:spacing w:line="360" w:lineRule="auto"/>
        <w:jc w:val="center"/>
        <w:rPr>
          <w:rFonts w:asciiTheme="majorHAnsi" w:hAnsiTheme="majorHAnsi" w:cstheme="majorHAnsi"/>
          <w:sz w:val="28"/>
          <w:szCs w:val="28"/>
        </w:rPr>
      </w:pPr>
    </w:p>
    <w:p w14:paraId="5693C816" w14:textId="5753EFE2" w:rsidR="00611771" w:rsidRPr="00180107" w:rsidRDefault="007D7368" w:rsidP="00B548B9">
      <w:pPr>
        <w:spacing w:line="360" w:lineRule="auto"/>
        <w:jc w:val="center"/>
        <w:rPr>
          <w:rFonts w:asciiTheme="majorHAnsi" w:hAnsiTheme="majorHAnsi" w:cstheme="majorHAnsi"/>
          <w:i/>
          <w:sz w:val="28"/>
          <w:szCs w:val="28"/>
        </w:rPr>
      </w:pPr>
      <w:r w:rsidRPr="00180107">
        <w:rPr>
          <w:rFonts w:asciiTheme="majorHAnsi" w:hAnsiTheme="majorHAnsi" w:cstheme="majorHAnsi"/>
          <w:sz w:val="28"/>
          <w:szCs w:val="28"/>
        </w:rPr>
        <w:lastRenderedPageBreak/>
        <w:t>ỦY BAN NHÂN DÂN QUẬN 12</w:t>
      </w:r>
    </w:p>
    <w:p w14:paraId="7E6FDB77" w14:textId="77777777" w:rsidR="00611771" w:rsidRPr="00180107" w:rsidRDefault="007D7368" w:rsidP="00B548B9">
      <w:pPr>
        <w:spacing w:line="360" w:lineRule="auto"/>
        <w:jc w:val="center"/>
        <w:rPr>
          <w:rFonts w:asciiTheme="majorHAnsi" w:hAnsiTheme="majorHAnsi" w:cstheme="majorHAnsi"/>
          <w:i/>
          <w:sz w:val="28"/>
          <w:szCs w:val="28"/>
        </w:rPr>
      </w:pPr>
      <w:bookmarkStart w:id="1" w:name="bookmark=id.1fob9te" w:colFirst="0" w:colLast="0"/>
      <w:bookmarkEnd w:id="1"/>
      <w:r w:rsidRPr="00180107">
        <w:rPr>
          <w:rFonts w:asciiTheme="majorHAnsi" w:hAnsiTheme="majorHAnsi" w:cstheme="majorHAnsi"/>
          <w:b/>
          <w:sz w:val="28"/>
          <w:szCs w:val="28"/>
        </w:rPr>
        <w:t xml:space="preserve">TRƯỜNG TRUNG HỌC CƠ SỞ </w:t>
      </w:r>
      <w:r w:rsidR="0015086C" w:rsidRPr="00180107">
        <w:rPr>
          <w:rFonts w:asciiTheme="majorHAnsi" w:hAnsiTheme="majorHAnsi" w:cstheme="majorHAnsi"/>
          <w:b/>
          <w:sz w:val="28"/>
          <w:szCs w:val="28"/>
        </w:rPr>
        <w:t>NGUYỄN ẢNH THỦ</w:t>
      </w:r>
    </w:p>
    <w:p w14:paraId="24435E84" w14:textId="45DE6FF9" w:rsidR="00611771" w:rsidRPr="00180107" w:rsidRDefault="007D7368" w:rsidP="00B548B9">
      <w:pPr>
        <w:spacing w:line="360" w:lineRule="auto"/>
        <w:jc w:val="center"/>
        <w:rPr>
          <w:rFonts w:asciiTheme="majorHAnsi" w:hAnsiTheme="majorHAnsi" w:cstheme="majorHAnsi"/>
          <w:b/>
          <w:sz w:val="28"/>
          <w:szCs w:val="28"/>
        </w:rPr>
      </w:pPr>
      <w:r w:rsidRPr="00180107">
        <w:rPr>
          <w:rFonts w:asciiTheme="majorHAnsi" w:hAnsiTheme="majorHAnsi" w:cstheme="majorHAnsi"/>
          <w:noProof/>
          <w:sz w:val="28"/>
          <w:szCs w:val="28"/>
          <w:lang w:eastAsia="en-US"/>
        </w:rPr>
        <mc:AlternateContent>
          <mc:Choice Requires="wps">
            <w:drawing>
              <wp:anchor distT="4294967294" distB="4294967294" distL="114300" distR="114300" simplePos="0" relativeHeight="251658240" behindDoc="0" locked="0" layoutInCell="1" hidden="0" allowOverlap="1" wp14:anchorId="083743F5" wp14:editId="4B36C05B">
                <wp:simplePos x="0" y="0"/>
                <wp:positionH relativeFrom="column">
                  <wp:posOffset>1778000</wp:posOffset>
                </wp:positionH>
                <wp:positionV relativeFrom="paragraph">
                  <wp:posOffset>17795</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316348" y="3780000"/>
                          <a:ext cx="20593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anchor allowOverlap="1" behindDoc="0" distB="4294967294" distT="4294967294" distL="114300" distR="114300" hidden="0" layoutInCell="1" locked="0" relativeHeight="0" simplePos="0">
                <wp:simplePos x="0" y="0"/>
                <wp:positionH relativeFrom="column">
                  <wp:posOffset>1778000</wp:posOffset>
                </wp:positionH>
                <wp:positionV relativeFrom="paragraph">
                  <wp:posOffset>17795</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478DB236" w14:textId="5AB329BF" w:rsidR="00611771" w:rsidRPr="00180107" w:rsidRDefault="007D7368" w:rsidP="00B548B9">
      <w:pPr>
        <w:spacing w:line="360" w:lineRule="auto"/>
        <w:jc w:val="center"/>
        <w:rPr>
          <w:rFonts w:asciiTheme="majorHAnsi" w:hAnsiTheme="majorHAnsi" w:cstheme="majorHAnsi"/>
          <w:b/>
          <w:sz w:val="36"/>
          <w:szCs w:val="28"/>
        </w:rPr>
      </w:pPr>
      <w:r w:rsidRPr="00180107">
        <w:rPr>
          <w:rFonts w:asciiTheme="majorHAnsi" w:hAnsiTheme="majorHAnsi" w:cstheme="majorHAnsi"/>
          <w:b/>
          <w:sz w:val="36"/>
          <w:szCs w:val="28"/>
        </w:rPr>
        <w:t>BÁO CÁO TỰ ĐÁNH GIÁ</w:t>
      </w:r>
    </w:p>
    <w:p w14:paraId="26556293" w14:textId="77777777" w:rsidR="00FD7BF6" w:rsidRPr="00180107" w:rsidRDefault="00FD7BF6" w:rsidP="00B548B9">
      <w:pPr>
        <w:spacing w:line="360" w:lineRule="auto"/>
        <w:jc w:val="center"/>
        <w:rPr>
          <w:rFonts w:asciiTheme="majorHAnsi" w:hAnsiTheme="majorHAnsi" w:cstheme="majorHAnsi"/>
          <w:b/>
          <w:sz w:val="28"/>
          <w:szCs w:val="28"/>
        </w:rPr>
      </w:pPr>
    </w:p>
    <w:p w14:paraId="15463694" w14:textId="77777777" w:rsidR="00DD6D33" w:rsidRPr="00180107" w:rsidRDefault="007D7368" w:rsidP="005D5804">
      <w:pPr>
        <w:tabs>
          <w:tab w:val="left" w:pos="5175"/>
          <w:tab w:val="left" w:pos="8820"/>
        </w:tabs>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DANH SÁCH VÀ CHỮ KÝ</w:t>
      </w:r>
    </w:p>
    <w:p w14:paraId="21FAADAA" w14:textId="79DFAEEA" w:rsidR="00611771" w:rsidRPr="00180107" w:rsidRDefault="007D7368" w:rsidP="00B548B9">
      <w:pPr>
        <w:tabs>
          <w:tab w:val="left" w:pos="5175"/>
        </w:tabs>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 xml:space="preserve"> THÀNH VIÊN HỘI ĐỒNG TỰ ĐÁNH GIÁ</w:t>
      </w:r>
    </w:p>
    <w:tbl>
      <w:tblPr>
        <w:tblStyle w:val="a0"/>
        <w:tblW w:w="9917" w:type="dxa"/>
        <w:jc w:val="center"/>
        <w:tblLayout w:type="fixed"/>
        <w:tblLook w:val="0000" w:firstRow="0" w:lastRow="0" w:firstColumn="0" w:lastColumn="0" w:noHBand="0" w:noVBand="0"/>
      </w:tblPr>
      <w:tblGrid>
        <w:gridCol w:w="591"/>
        <w:gridCol w:w="3090"/>
        <w:gridCol w:w="2977"/>
        <w:gridCol w:w="2409"/>
        <w:gridCol w:w="850"/>
      </w:tblGrid>
      <w:tr w:rsidR="00611771" w:rsidRPr="00180107" w14:paraId="5E5D1618" w14:textId="77777777" w:rsidTr="00551557">
        <w:trPr>
          <w:trHeight w:val="1007"/>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28E529C0"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TT</w:t>
            </w:r>
          </w:p>
        </w:tc>
        <w:tc>
          <w:tcPr>
            <w:tcW w:w="3090" w:type="dxa"/>
            <w:tcBorders>
              <w:top w:val="single" w:sz="4" w:space="0" w:color="000000"/>
              <w:left w:val="single" w:sz="4" w:space="0" w:color="000000"/>
              <w:bottom w:val="single" w:sz="4" w:space="0" w:color="000000"/>
              <w:right w:val="single" w:sz="4" w:space="0" w:color="000000"/>
            </w:tcBorders>
            <w:vAlign w:val="center"/>
          </w:tcPr>
          <w:p w14:paraId="7A7F802A"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Họ và tên</w:t>
            </w:r>
          </w:p>
        </w:tc>
        <w:tc>
          <w:tcPr>
            <w:tcW w:w="2977" w:type="dxa"/>
            <w:tcBorders>
              <w:top w:val="single" w:sz="4" w:space="0" w:color="000000"/>
              <w:left w:val="single" w:sz="4" w:space="0" w:color="000000"/>
              <w:bottom w:val="single" w:sz="4" w:space="0" w:color="000000"/>
              <w:right w:val="single" w:sz="4" w:space="0" w:color="000000"/>
            </w:tcBorders>
            <w:vAlign w:val="center"/>
          </w:tcPr>
          <w:p w14:paraId="0864CE29"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Chức danh, chức vụ</w:t>
            </w:r>
          </w:p>
        </w:tc>
        <w:tc>
          <w:tcPr>
            <w:tcW w:w="2409" w:type="dxa"/>
            <w:tcBorders>
              <w:top w:val="single" w:sz="4" w:space="0" w:color="000000"/>
              <w:left w:val="single" w:sz="4" w:space="0" w:color="000000"/>
              <w:bottom w:val="single" w:sz="4" w:space="0" w:color="000000"/>
              <w:right w:val="single" w:sz="4" w:space="0" w:color="000000"/>
            </w:tcBorders>
            <w:vAlign w:val="center"/>
          </w:tcPr>
          <w:p w14:paraId="1E45BAF6"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Nhiệm vụ</w:t>
            </w:r>
          </w:p>
        </w:tc>
        <w:tc>
          <w:tcPr>
            <w:tcW w:w="850" w:type="dxa"/>
            <w:tcBorders>
              <w:top w:val="single" w:sz="4" w:space="0" w:color="000000"/>
              <w:left w:val="single" w:sz="4" w:space="0" w:color="000000"/>
              <w:bottom w:val="single" w:sz="4" w:space="0" w:color="000000"/>
              <w:right w:val="single" w:sz="4" w:space="0" w:color="000000"/>
            </w:tcBorders>
            <w:vAlign w:val="center"/>
          </w:tcPr>
          <w:p w14:paraId="74222E74"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Chữ ký</w:t>
            </w:r>
          </w:p>
        </w:tc>
      </w:tr>
      <w:tr w:rsidR="00611771" w:rsidRPr="00180107" w14:paraId="2861A71D" w14:textId="77777777" w:rsidTr="00551557">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34257D99" w14:textId="77777777" w:rsidR="00611771" w:rsidRPr="00180107" w:rsidRDefault="007D7368" w:rsidP="005D5804">
            <w:pPr>
              <w:spacing w:before="96" w:after="96"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3090" w:type="dxa"/>
            <w:tcBorders>
              <w:top w:val="single" w:sz="4" w:space="0" w:color="000000"/>
              <w:left w:val="single" w:sz="4" w:space="0" w:color="000000"/>
              <w:bottom w:val="single" w:sz="4" w:space="0" w:color="000000"/>
              <w:right w:val="single" w:sz="4" w:space="0" w:color="000000"/>
            </w:tcBorders>
            <w:vAlign w:val="center"/>
          </w:tcPr>
          <w:p w14:paraId="1D50191F" w14:textId="77777777" w:rsidR="00611771" w:rsidRPr="00180107" w:rsidRDefault="007D7368" w:rsidP="005D5804">
            <w:pPr>
              <w:tabs>
                <w:tab w:val="left" w:pos="2025"/>
                <w:tab w:val="left" w:pos="5175"/>
              </w:tabs>
              <w:spacing w:line="360" w:lineRule="auto"/>
              <w:rPr>
                <w:rFonts w:asciiTheme="majorHAnsi" w:hAnsiTheme="majorHAnsi" w:cstheme="majorHAnsi"/>
                <w:sz w:val="28"/>
                <w:szCs w:val="28"/>
              </w:rPr>
            </w:pPr>
            <w:r w:rsidRPr="00180107">
              <w:rPr>
                <w:rFonts w:asciiTheme="majorHAnsi" w:hAnsiTheme="majorHAnsi" w:cstheme="majorHAnsi"/>
                <w:sz w:val="28"/>
                <w:szCs w:val="28"/>
              </w:rPr>
              <w:t>Lê Thị Tuyết Nhung</w:t>
            </w:r>
          </w:p>
        </w:tc>
        <w:tc>
          <w:tcPr>
            <w:tcW w:w="2977" w:type="dxa"/>
            <w:tcBorders>
              <w:top w:val="single" w:sz="4" w:space="0" w:color="000000"/>
              <w:left w:val="single" w:sz="4" w:space="0" w:color="000000"/>
              <w:bottom w:val="single" w:sz="4" w:space="0" w:color="000000"/>
              <w:right w:val="single" w:sz="4" w:space="0" w:color="000000"/>
            </w:tcBorders>
            <w:vAlign w:val="center"/>
          </w:tcPr>
          <w:p w14:paraId="24E07921" w14:textId="77777777" w:rsidR="00611771" w:rsidRPr="00180107" w:rsidRDefault="007D7368" w:rsidP="005D5804">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2409" w:type="dxa"/>
            <w:tcBorders>
              <w:top w:val="single" w:sz="4" w:space="0" w:color="000000"/>
              <w:left w:val="single" w:sz="4" w:space="0" w:color="000000"/>
              <w:bottom w:val="single" w:sz="4" w:space="0" w:color="000000"/>
              <w:right w:val="single" w:sz="4" w:space="0" w:color="000000"/>
            </w:tcBorders>
            <w:vAlign w:val="center"/>
          </w:tcPr>
          <w:p w14:paraId="5293A9AC" w14:textId="029BA027" w:rsidR="00611771" w:rsidRPr="00180107" w:rsidRDefault="007D7368" w:rsidP="00551557">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Chủ tịch </w:t>
            </w:r>
            <w:r w:rsidR="00551557">
              <w:rPr>
                <w:rFonts w:asciiTheme="majorHAnsi" w:hAnsiTheme="majorHAnsi" w:cstheme="majorHAnsi"/>
                <w:sz w:val="28"/>
                <w:szCs w:val="28"/>
              </w:rPr>
              <w:t>H</w:t>
            </w:r>
            <w:r w:rsidRPr="00180107">
              <w:rPr>
                <w:rFonts w:asciiTheme="majorHAnsi" w:hAnsiTheme="majorHAnsi" w:cstheme="majorHAnsi"/>
                <w:sz w:val="28"/>
                <w:szCs w:val="28"/>
              </w:rPr>
              <w:t>ội đồng</w:t>
            </w:r>
          </w:p>
        </w:tc>
        <w:tc>
          <w:tcPr>
            <w:tcW w:w="850" w:type="dxa"/>
            <w:tcBorders>
              <w:top w:val="single" w:sz="4" w:space="0" w:color="000000"/>
              <w:left w:val="single" w:sz="4" w:space="0" w:color="000000"/>
              <w:bottom w:val="single" w:sz="4" w:space="0" w:color="000000"/>
              <w:right w:val="single" w:sz="4" w:space="0" w:color="000000"/>
            </w:tcBorders>
            <w:vAlign w:val="center"/>
          </w:tcPr>
          <w:p w14:paraId="05E11EA7" w14:textId="77777777" w:rsidR="00611771" w:rsidRPr="00180107" w:rsidRDefault="00611771" w:rsidP="005D5804">
            <w:pPr>
              <w:spacing w:before="96" w:after="96" w:line="360" w:lineRule="auto"/>
              <w:rPr>
                <w:rFonts w:asciiTheme="majorHAnsi" w:hAnsiTheme="majorHAnsi" w:cstheme="majorHAnsi"/>
                <w:sz w:val="28"/>
                <w:szCs w:val="28"/>
              </w:rPr>
            </w:pPr>
          </w:p>
        </w:tc>
      </w:tr>
      <w:tr w:rsidR="00611771" w:rsidRPr="00180107" w14:paraId="553C8A39" w14:textId="77777777" w:rsidTr="00551557">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4554D116" w14:textId="77777777" w:rsidR="00611771" w:rsidRPr="00180107" w:rsidRDefault="007D7368" w:rsidP="005D5804">
            <w:pPr>
              <w:spacing w:before="96" w:after="96" w:line="360" w:lineRule="auto"/>
              <w:ind w:left="34"/>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3090" w:type="dxa"/>
            <w:tcBorders>
              <w:top w:val="single" w:sz="4" w:space="0" w:color="000000"/>
              <w:left w:val="single" w:sz="4" w:space="0" w:color="000000"/>
              <w:bottom w:val="single" w:sz="4" w:space="0" w:color="000000"/>
              <w:right w:val="single" w:sz="4" w:space="0" w:color="000000"/>
            </w:tcBorders>
            <w:vAlign w:val="center"/>
          </w:tcPr>
          <w:p w14:paraId="61E612C1" w14:textId="77777777" w:rsidR="00611771" w:rsidRPr="00180107" w:rsidRDefault="007D7368" w:rsidP="005D5804">
            <w:pPr>
              <w:tabs>
                <w:tab w:val="left" w:pos="2025"/>
                <w:tab w:val="left" w:pos="5175"/>
              </w:tabs>
              <w:spacing w:line="360" w:lineRule="auto"/>
              <w:rPr>
                <w:rFonts w:asciiTheme="majorHAnsi" w:hAnsiTheme="majorHAnsi" w:cstheme="majorHAnsi"/>
                <w:sz w:val="28"/>
                <w:szCs w:val="28"/>
              </w:rPr>
            </w:pPr>
            <w:r w:rsidRPr="00180107">
              <w:rPr>
                <w:rFonts w:asciiTheme="majorHAnsi" w:hAnsiTheme="majorHAnsi" w:cstheme="majorHAnsi"/>
                <w:sz w:val="28"/>
                <w:szCs w:val="28"/>
              </w:rPr>
              <w:t>Lê Thị Ngọc Diệp</w:t>
            </w:r>
          </w:p>
        </w:tc>
        <w:tc>
          <w:tcPr>
            <w:tcW w:w="2977" w:type="dxa"/>
            <w:tcBorders>
              <w:top w:val="single" w:sz="4" w:space="0" w:color="000000"/>
              <w:left w:val="single" w:sz="4" w:space="0" w:color="000000"/>
              <w:bottom w:val="single" w:sz="4" w:space="0" w:color="000000"/>
              <w:right w:val="single" w:sz="4" w:space="0" w:color="000000"/>
            </w:tcBorders>
            <w:vAlign w:val="center"/>
          </w:tcPr>
          <w:p w14:paraId="526A672E" w14:textId="77777777" w:rsidR="00611771" w:rsidRPr="00180107" w:rsidRDefault="007D7368" w:rsidP="005D5804">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c>
          <w:tcPr>
            <w:tcW w:w="2409" w:type="dxa"/>
            <w:tcBorders>
              <w:top w:val="single" w:sz="4" w:space="0" w:color="000000"/>
              <w:left w:val="single" w:sz="4" w:space="0" w:color="000000"/>
              <w:bottom w:val="single" w:sz="4" w:space="0" w:color="000000"/>
              <w:right w:val="single" w:sz="4" w:space="0" w:color="000000"/>
            </w:tcBorders>
            <w:vAlign w:val="center"/>
          </w:tcPr>
          <w:p w14:paraId="57052D38" w14:textId="7DA8DAFB" w:rsidR="00611771" w:rsidRPr="00180107" w:rsidRDefault="007D7368" w:rsidP="00551557">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Phó Chủ tịch </w:t>
            </w:r>
            <w:r w:rsidR="00551557">
              <w:rPr>
                <w:rFonts w:asciiTheme="majorHAnsi" w:hAnsiTheme="majorHAnsi" w:cstheme="majorHAnsi"/>
                <w:sz w:val="28"/>
                <w:szCs w:val="28"/>
              </w:rPr>
              <w:t>H</w:t>
            </w:r>
            <w:r w:rsidRPr="00180107">
              <w:rPr>
                <w:rFonts w:asciiTheme="majorHAnsi" w:hAnsiTheme="majorHAnsi" w:cstheme="majorHAnsi"/>
                <w:sz w:val="28"/>
                <w:szCs w:val="28"/>
              </w:rPr>
              <w:t>ội đồng</w:t>
            </w:r>
          </w:p>
        </w:tc>
        <w:tc>
          <w:tcPr>
            <w:tcW w:w="850" w:type="dxa"/>
            <w:tcBorders>
              <w:top w:val="single" w:sz="4" w:space="0" w:color="000000"/>
              <w:left w:val="single" w:sz="4" w:space="0" w:color="000000"/>
              <w:bottom w:val="single" w:sz="4" w:space="0" w:color="000000"/>
              <w:right w:val="single" w:sz="4" w:space="0" w:color="000000"/>
            </w:tcBorders>
            <w:vAlign w:val="center"/>
          </w:tcPr>
          <w:p w14:paraId="7CA4B18E" w14:textId="77777777" w:rsidR="00611771" w:rsidRPr="00180107" w:rsidRDefault="00611771" w:rsidP="005D5804">
            <w:pPr>
              <w:spacing w:before="96" w:after="96" w:line="360" w:lineRule="auto"/>
              <w:rPr>
                <w:rFonts w:asciiTheme="majorHAnsi" w:hAnsiTheme="majorHAnsi" w:cstheme="majorHAnsi"/>
                <w:sz w:val="28"/>
                <w:szCs w:val="28"/>
              </w:rPr>
            </w:pPr>
          </w:p>
        </w:tc>
      </w:tr>
      <w:tr w:rsidR="00A94210" w:rsidRPr="00180107" w14:paraId="42F26002" w14:textId="77777777" w:rsidTr="00551557">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0E8F8D71" w14:textId="77777777" w:rsidR="00A94210" w:rsidRPr="00180107" w:rsidRDefault="00A94210" w:rsidP="005D5804">
            <w:pPr>
              <w:spacing w:before="96" w:after="96" w:line="360" w:lineRule="auto"/>
              <w:ind w:left="34"/>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3090" w:type="dxa"/>
            <w:tcBorders>
              <w:top w:val="single" w:sz="4" w:space="0" w:color="000000"/>
              <w:left w:val="single" w:sz="4" w:space="0" w:color="000000"/>
              <w:bottom w:val="single" w:sz="4" w:space="0" w:color="000000"/>
              <w:right w:val="single" w:sz="4" w:space="0" w:color="000000"/>
            </w:tcBorders>
            <w:vAlign w:val="center"/>
          </w:tcPr>
          <w:p w14:paraId="3431EEA2" w14:textId="77777777" w:rsidR="00A94210" w:rsidRPr="00180107" w:rsidRDefault="00A94210" w:rsidP="005D5804">
            <w:pPr>
              <w:spacing w:line="360" w:lineRule="auto"/>
              <w:rPr>
                <w:rFonts w:asciiTheme="majorHAnsi" w:hAnsiTheme="majorHAnsi" w:cstheme="majorHAnsi"/>
                <w:sz w:val="28"/>
                <w:szCs w:val="28"/>
              </w:rPr>
            </w:pPr>
            <w:r w:rsidRPr="00180107">
              <w:rPr>
                <w:rFonts w:asciiTheme="majorHAnsi" w:hAnsiTheme="majorHAnsi" w:cstheme="majorHAnsi"/>
                <w:sz w:val="28"/>
                <w:szCs w:val="28"/>
              </w:rPr>
              <w:t>Đoàn Mai Xuân</w:t>
            </w:r>
          </w:p>
        </w:tc>
        <w:tc>
          <w:tcPr>
            <w:tcW w:w="2977" w:type="dxa"/>
            <w:tcBorders>
              <w:top w:val="single" w:sz="4" w:space="0" w:color="000000"/>
              <w:left w:val="single" w:sz="4" w:space="0" w:color="000000"/>
              <w:bottom w:val="single" w:sz="4" w:space="0" w:color="000000"/>
              <w:right w:val="single" w:sz="4" w:space="0" w:color="000000"/>
            </w:tcBorders>
            <w:vAlign w:val="center"/>
          </w:tcPr>
          <w:p w14:paraId="7A9C9ABC" w14:textId="77777777" w:rsidR="00A94210" w:rsidRPr="00180107" w:rsidRDefault="00A94210" w:rsidP="005D5804">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Thư ký Hội đồng - GV</w:t>
            </w:r>
          </w:p>
        </w:tc>
        <w:tc>
          <w:tcPr>
            <w:tcW w:w="2409" w:type="dxa"/>
            <w:tcBorders>
              <w:top w:val="single" w:sz="4" w:space="0" w:color="000000"/>
              <w:left w:val="single" w:sz="4" w:space="0" w:color="000000"/>
              <w:bottom w:val="single" w:sz="4" w:space="0" w:color="000000"/>
              <w:right w:val="single" w:sz="4" w:space="0" w:color="000000"/>
            </w:tcBorders>
            <w:vAlign w:val="center"/>
          </w:tcPr>
          <w:p w14:paraId="64E90EFD" w14:textId="0C96341B" w:rsidR="00A94210" w:rsidRPr="00180107" w:rsidRDefault="00A94210" w:rsidP="00551557">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Thư ký </w:t>
            </w:r>
            <w:r w:rsidR="00551557">
              <w:rPr>
                <w:rFonts w:asciiTheme="majorHAnsi" w:hAnsiTheme="majorHAnsi" w:cstheme="majorHAnsi"/>
                <w:sz w:val="28"/>
                <w:szCs w:val="28"/>
              </w:rPr>
              <w:t>H</w:t>
            </w:r>
            <w:r w:rsidRPr="00180107">
              <w:rPr>
                <w:rFonts w:asciiTheme="majorHAnsi" w:hAnsiTheme="majorHAnsi" w:cstheme="majorHAnsi"/>
                <w:sz w:val="28"/>
                <w:szCs w:val="28"/>
              </w:rPr>
              <w:t>ội đồng</w:t>
            </w:r>
          </w:p>
        </w:tc>
        <w:tc>
          <w:tcPr>
            <w:tcW w:w="850" w:type="dxa"/>
            <w:tcBorders>
              <w:top w:val="single" w:sz="4" w:space="0" w:color="000000"/>
              <w:left w:val="single" w:sz="4" w:space="0" w:color="000000"/>
              <w:bottom w:val="single" w:sz="4" w:space="0" w:color="000000"/>
              <w:right w:val="single" w:sz="4" w:space="0" w:color="000000"/>
            </w:tcBorders>
            <w:vAlign w:val="center"/>
          </w:tcPr>
          <w:p w14:paraId="5BF0E0F1" w14:textId="77777777" w:rsidR="00A94210" w:rsidRPr="00180107" w:rsidRDefault="00A94210" w:rsidP="005D5804">
            <w:pPr>
              <w:spacing w:before="96" w:after="96" w:line="360" w:lineRule="auto"/>
              <w:rPr>
                <w:rFonts w:asciiTheme="majorHAnsi" w:hAnsiTheme="majorHAnsi" w:cstheme="majorHAnsi"/>
                <w:sz w:val="28"/>
                <w:szCs w:val="28"/>
              </w:rPr>
            </w:pPr>
          </w:p>
        </w:tc>
      </w:tr>
      <w:tr w:rsidR="00A94210" w:rsidRPr="00180107" w14:paraId="01379B13" w14:textId="77777777" w:rsidTr="00551557">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6759FA20" w14:textId="77777777" w:rsidR="00A94210" w:rsidRPr="00180107" w:rsidRDefault="00A94210" w:rsidP="005D5804">
            <w:pPr>
              <w:spacing w:before="96" w:after="96" w:line="360" w:lineRule="auto"/>
              <w:ind w:left="34"/>
              <w:jc w:val="center"/>
              <w:rPr>
                <w:rFonts w:asciiTheme="majorHAnsi" w:hAnsiTheme="majorHAnsi" w:cstheme="majorHAnsi"/>
                <w:sz w:val="28"/>
                <w:szCs w:val="28"/>
              </w:rPr>
            </w:pPr>
            <w:r w:rsidRPr="00180107">
              <w:rPr>
                <w:rFonts w:asciiTheme="majorHAnsi" w:hAnsiTheme="majorHAnsi" w:cstheme="majorHAnsi"/>
                <w:sz w:val="28"/>
                <w:szCs w:val="28"/>
              </w:rPr>
              <w:t>4</w:t>
            </w:r>
          </w:p>
        </w:tc>
        <w:tc>
          <w:tcPr>
            <w:tcW w:w="3090" w:type="dxa"/>
            <w:tcBorders>
              <w:top w:val="single" w:sz="4" w:space="0" w:color="000000"/>
              <w:left w:val="single" w:sz="4" w:space="0" w:color="000000"/>
              <w:bottom w:val="single" w:sz="4" w:space="0" w:color="000000"/>
              <w:right w:val="single" w:sz="4" w:space="0" w:color="000000"/>
            </w:tcBorders>
            <w:vAlign w:val="center"/>
          </w:tcPr>
          <w:p w14:paraId="01DD8FD2" w14:textId="77777777" w:rsidR="00A94210" w:rsidRPr="00180107" w:rsidRDefault="00A94210" w:rsidP="005D5804">
            <w:pPr>
              <w:tabs>
                <w:tab w:val="left" w:pos="2025"/>
                <w:tab w:val="left" w:pos="5175"/>
              </w:tabs>
              <w:spacing w:line="360" w:lineRule="auto"/>
              <w:rPr>
                <w:rFonts w:asciiTheme="majorHAnsi" w:hAnsiTheme="majorHAnsi" w:cstheme="majorHAnsi"/>
                <w:sz w:val="28"/>
                <w:szCs w:val="28"/>
              </w:rPr>
            </w:pPr>
            <w:r w:rsidRPr="00180107">
              <w:rPr>
                <w:rFonts w:asciiTheme="majorHAnsi" w:hAnsiTheme="majorHAnsi" w:cstheme="majorHAnsi"/>
                <w:sz w:val="28"/>
                <w:szCs w:val="28"/>
              </w:rPr>
              <w:t>Nguyễn Thị Thuỳ Trang</w:t>
            </w:r>
          </w:p>
        </w:tc>
        <w:tc>
          <w:tcPr>
            <w:tcW w:w="2977" w:type="dxa"/>
            <w:tcBorders>
              <w:top w:val="single" w:sz="4" w:space="0" w:color="000000"/>
              <w:left w:val="single" w:sz="4" w:space="0" w:color="000000"/>
              <w:bottom w:val="single" w:sz="4" w:space="0" w:color="000000"/>
              <w:right w:val="single" w:sz="4" w:space="0" w:color="000000"/>
            </w:tcBorders>
            <w:vAlign w:val="center"/>
          </w:tcPr>
          <w:p w14:paraId="2BE317DF" w14:textId="77777777" w:rsidR="00A94210" w:rsidRPr="00180107" w:rsidRDefault="00A94210" w:rsidP="005D5804">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Chủ tịch Công đoàn</w:t>
            </w:r>
          </w:p>
        </w:tc>
        <w:tc>
          <w:tcPr>
            <w:tcW w:w="2409" w:type="dxa"/>
            <w:tcBorders>
              <w:top w:val="single" w:sz="4" w:space="0" w:color="000000"/>
              <w:left w:val="single" w:sz="4" w:space="0" w:color="000000"/>
              <w:bottom w:val="single" w:sz="4" w:space="0" w:color="000000"/>
              <w:right w:val="single" w:sz="4" w:space="0" w:color="000000"/>
            </w:tcBorders>
            <w:vAlign w:val="center"/>
          </w:tcPr>
          <w:p w14:paraId="4217A2C7" w14:textId="6CBEE35A" w:rsidR="00A94210" w:rsidRPr="00180107" w:rsidRDefault="00A94210" w:rsidP="0055155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highlight w:val="white"/>
              </w:rPr>
              <w:t>Ủy viên</w:t>
            </w:r>
            <w:r w:rsidRPr="00180107">
              <w:rPr>
                <w:rFonts w:asciiTheme="majorHAnsi" w:hAnsiTheme="majorHAnsi" w:cstheme="majorHAnsi"/>
                <w:sz w:val="28"/>
                <w:szCs w:val="28"/>
              </w:rPr>
              <w:t xml:space="preserve"> </w:t>
            </w:r>
            <w:r w:rsidR="00551557">
              <w:rPr>
                <w:rFonts w:asciiTheme="majorHAnsi" w:hAnsiTheme="majorHAnsi" w:cstheme="majorHAnsi"/>
                <w:sz w:val="28"/>
                <w:szCs w:val="28"/>
              </w:rPr>
              <w:t>H</w:t>
            </w:r>
            <w:r w:rsidRPr="00180107">
              <w:rPr>
                <w:rFonts w:asciiTheme="majorHAnsi" w:hAnsiTheme="majorHAnsi" w:cstheme="majorHAnsi"/>
                <w:sz w:val="28"/>
                <w:szCs w:val="28"/>
              </w:rPr>
              <w:t>ội đồng</w:t>
            </w:r>
          </w:p>
        </w:tc>
        <w:tc>
          <w:tcPr>
            <w:tcW w:w="850" w:type="dxa"/>
            <w:tcBorders>
              <w:top w:val="single" w:sz="4" w:space="0" w:color="000000"/>
              <w:left w:val="single" w:sz="4" w:space="0" w:color="000000"/>
              <w:bottom w:val="single" w:sz="4" w:space="0" w:color="000000"/>
              <w:right w:val="single" w:sz="4" w:space="0" w:color="000000"/>
            </w:tcBorders>
            <w:vAlign w:val="center"/>
          </w:tcPr>
          <w:p w14:paraId="1FCC71D4" w14:textId="77777777" w:rsidR="00A94210" w:rsidRPr="00180107" w:rsidRDefault="00A94210" w:rsidP="005D5804">
            <w:pPr>
              <w:spacing w:before="96" w:after="96" w:line="360" w:lineRule="auto"/>
              <w:rPr>
                <w:rFonts w:asciiTheme="majorHAnsi" w:hAnsiTheme="majorHAnsi" w:cstheme="majorHAnsi"/>
                <w:sz w:val="28"/>
                <w:szCs w:val="28"/>
              </w:rPr>
            </w:pPr>
          </w:p>
        </w:tc>
      </w:tr>
      <w:tr w:rsidR="00A94210" w:rsidRPr="00180107" w14:paraId="191F8D0F" w14:textId="77777777" w:rsidTr="00551557">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4D44DF33" w14:textId="77777777" w:rsidR="00A94210" w:rsidRPr="00180107" w:rsidRDefault="00A94210" w:rsidP="005D5804">
            <w:pPr>
              <w:spacing w:before="96" w:after="96" w:line="360" w:lineRule="auto"/>
              <w:ind w:left="34"/>
              <w:jc w:val="center"/>
              <w:rPr>
                <w:rFonts w:asciiTheme="majorHAnsi" w:hAnsiTheme="majorHAnsi" w:cstheme="majorHAnsi"/>
                <w:sz w:val="28"/>
                <w:szCs w:val="28"/>
              </w:rPr>
            </w:pPr>
            <w:r w:rsidRPr="00180107">
              <w:rPr>
                <w:rFonts w:asciiTheme="majorHAnsi" w:hAnsiTheme="majorHAnsi" w:cstheme="majorHAnsi"/>
                <w:sz w:val="28"/>
                <w:szCs w:val="28"/>
              </w:rPr>
              <w:t>5</w:t>
            </w:r>
          </w:p>
        </w:tc>
        <w:tc>
          <w:tcPr>
            <w:tcW w:w="3090" w:type="dxa"/>
            <w:tcBorders>
              <w:top w:val="single" w:sz="4" w:space="0" w:color="000000"/>
              <w:left w:val="single" w:sz="4" w:space="0" w:color="000000"/>
              <w:bottom w:val="single" w:sz="4" w:space="0" w:color="000000"/>
              <w:right w:val="single" w:sz="4" w:space="0" w:color="000000"/>
            </w:tcBorders>
            <w:vAlign w:val="center"/>
          </w:tcPr>
          <w:p w14:paraId="66338350" w14:textId="77777777" w:rsidR="00A94210" w:rsidRPr="00180107" w:rsidRDefault="00A94210" w:rsidP="005D5804">
            <w:pPr>
              <w:tabs>
                <w:tab w:val="left" w:pos="2025"/>
                <w:tab w:val="left" w:pos="5175"/>
              </w:tabs>
              <w:spacing w:line="360" w:lineRule="auto"/>
              <w:rPr>
                <w:rFonts w:asciiTheme="majorHAnsi" w:hAnsiTheme="majorHAnsi" w:cstheme="majorHAnsi"/>
                <w:sz w:val="28"/>
                <w:szCs w:val="28"/>
              </w:rPr>
            </w:pPr>
            <w:r w:rsidRPr="00180107">
              <w:rPr>
                <w:rFonts w:asciiTheme="majorHAnsi" w:hAnsiTheme="majorHAnsi" w:cstheme="majorHAnsi"/>
                <w:sz w:val="28"/>
                <w:szCs w:val="28"/>
              </w:rPr>
              <w:t>Nguyễn Trần Bích Ngọc</w:t>
            </w:r>
          </w:p>
        </w:tc>
        <w:tc>
          <w:tcPr>
            <w:tcW w:w="2977" w:type="dxa"/>
            <w:tcBorders>
              <w:top w:val="single" w:sz="4" w:space="0" w:color="000000"/>
              <w:left w:val="single" w:sz="4" w:space="0" w:color="000000"/>
              <w:bottom w:val="single" w:sz="4" w:space="0" w:color="000000"/>
              <w:right w:val="single" w:sz="4" w:space="0" w:color="000000"/>
            </w:tcBorders>
            <w:vAlign w:val="center"/>
          </w:tcPr>
          <w:p w14:paraId="61418CEC" w14:textId="77777777" w:rsidR="00A94210" w:rsidRPr="00180107" w:rsidRDefault="00A94210" w:rsidP="005D5804">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Trưởng ban Thanh tra nhân dân</w:t>
            </w:r>
          </w:p>
        </w:tc>
        <w:tc>
          <w:tcPr>
            <w:tcW w:w="2409" w:type="dxa"/>
            <w:tcBorders>
              <w:top w:val="single" w:sz="4" w:space="0" w:color="000000"/>
              <w:left w:val="single" w:sz="4" w:space="0" w:color="000000"/>
              <w:bottom w:val="single" w:sz="4" w:space="0" w:color="000000"/>
              <w:right w:val="single" w:sz="4" w:space="0" w:color="000000"/>
            </w:tcBorders>
            <w:vAlign w:val="center"/>
          </w:tcPr>
          <w:p w14:paraId="2AC8130D" w14:textId="34162BD1" w:rsidR="00A94210" w:rsidRPr="00180107" w:rsidRDefault="00A94210" w:rsidP="0055155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highlight w:val="white"/>
              </w:rPr>
              <w:t>Ủy viên</w:t>
            </w:r>
            <w:r w:rsidRPr="00180107">
              <w:rPr>
                <w:rFonts w:asciiTheme="majorHAnsi" w:hAnsiTheme="majorHAnsi" w:cstheme="majorHAnsi"/>
                <w:sz w:val="28"/>
                <w:szCs w:val="28"/>
              </w:rPr>
              <w:t xml:space="preserve"> </w:t>
            </w:r>
            <w:r w:rsidR="00551557">
              <w:rPr>
                <w:rFonts w:asciiTheme="majorHAnsi" w:hAnsiTheme="majorHAnsi" w:cstheme="majorHAnsi"/>
                <w:sz w:val="28"/>
                <w:szCs w:val="28"/>
              </w:rPr>
              <w:t>H</w:t>
            </w:r>
            <w:r w:rsidRPr="00180107">
              <w:rPr>
                <w:rFonts w:asciiTheme="majorHAnsi" w:hAnsiTheme="majorHAnsi" w:cstheme="majorHAnsi"/>
                <w:sz w:val="28"/>
                <w:szCs w:val="28"/>
              </w:rPr>
              <w:t>ội đồng</w:t>
            </w:r>
          </w:p>
        </w:tc>
        <w:tc>
          <w:tcPr>
            <w:tcW w:w="850" w:type="dxa"/>
            <w:tcBorders>
              <w:top w:val="single" w:sz="4" w:space="0" w:color="000000"/>
              <w:left w:val="single" w:sz="4" w:space="0" w:color="000000"/>
              <w:bottom w:val="single" w:sz="4" w:space="0" w:color="000000"/>
              <w:right w:val="single" w:sz="4" w:space="0" w:color="000000"/>
            </w:tcBorders>
            <w:vAlign w:val="center"/>
          </w:tcPr>
          <w:p w14:paraId="588FA0FA" w14:textId="77777777" w:rsidR="00A94210" w:rsidRPr="00180107" w:rsidRDefault="00A94210" w:rsidP="005D5804">
            <w:pPr>
              <w:spacing w:before="96" w:after="96" w:line="360" w:lineRule="auto"/>
              <w:rPr>
                <w:rFonts w:asciiTheme="majorHAnsi" w:hAnsiTheme="majorHAnsi" w:cstheme="majorHAnsi"/>
                <w:sz w:val="28"/>
                <w:szCs w:val="28"/>
              </w:rPr>
            </w:pPr>
          </w:p>
        </w:tc>
      </w:tr>
      <w:tr w:rsidR="00A94210" w:rsidRPr="00180107" w14:paraId="16F3D34B" w14:textId="77777777" w:rsidTr="00551557">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6A73440D" w14:textId="77777777" w:rsidR="00A94210" w:rsidRPr="00180107" w:rsidRDefault="00A94210" w:rsidP="005D5804">
            <w:pPr>
              <w:spacing w:before="96" w:after="96" w:line="360" w:lineRule="auto"/>
              <w:ind w:left="34"/>
              <w:jc w:val="center"/>
              <w:rPr>
                <w:rFonts w:asciiTheme="majorHAnsi" w:hAnsiTheme="majorHAnsi" w:cstheme="majorHAnsi"/>
                <w:sz w:val="28"/>
                <w:szCs w:val="28"/>
              </w:rPr>
            </w:pPr>
            <w:r w:rsidRPr="00180107">
              <w:rPr>
                <w:rFonts w:asciiTheme="majorHAnsi" w:hAnsiTheme="majorHAnsi" w:cstheme="majorHAnsi"/>
                <w:sz w:val="28"/>
                <w:szCs w:val="28"/>
              </w:rPr>
              <w:t>6</w:t>
            </w:r>
          </w:p>
        </w:tc>
        <w:tc>
          <w:tcPr>
            <w:tcW w:w="3090" w:type="dxa"/>
            <w:tcBorders>
              <w:top w:val="single" w:sz="4" w:space="0" w:color="000000"/>
              <w:left w:val="single" w:sz="4" w:space="0" w:color="000000"/>
              <w:bottom w:val="single" w:sz="4" w:space="0" w:color="000000"/>
              <w:right w:val="single" w:sz="4" w:space="0" w:color="000000"/>
            </w:tcBorders>
            <w:vAlign w:val="center"/>
          </w:tcPr>
          <w:p w14:paraId="63068B20" w14:textId="77777777" w:rsidR="00A94210" w:rsidRPr="00180107" w:rsidRDefault="00A94210" w:rsidP="005D5804">
            <w:pPr>
              <w:tabs>
                <w:tab w:val="left" w:pos="2025"/>
                <w:tab w:val="left" w:pos="5175"/>
              </w:tabs>
              <w:spacing w:line="360" w:lineRule="auto"/>
              <w:rPr>
                <w:rFonts w:asciiTheme="majorHAnsi" w:hAnsiTheme="majorHAnsi" w:cstheme="majorHAnsi"/>
                <w:sz w:val="28"/>
                <w:szCs w:val="28"/>
              </w:rPr>
            </w:pPr>
            <w:r w:rsidRPr="00180107">
              <w:rPr>
                <w:rFonts w:asciiTheme="majorHAnsi" w:hAnsiTheme="majorHAnsi" w:cstheme="majorHAnsi"/>
                <w:sz w:val="28"/>
                <w:szCs w:val="28"/>
              </w:rPr>
              <w:t>Nguyễn Ngọc Thanh</w:t>
            </w:r>
          </w:p>
        </w:tc>
        <w:tc>
          <w:tcPr>
            <w:tcW w:w="2977" w:type="dxa"/>
            <w:tcBorders>
              <w:top w:val="single" w:sz="4" w:space="0" w:color="000000"/>
              <w:left w:val="single" w:sz="4" w:space="0" w:color="000000"/>
              <w:bottom w:val="single" w:sz="4" w:space="0" w:color="000000"/>
              <w:right w:val="single" w:sz="4" w:space="0" w:color="000000"/>
            </w:tcBorders>
            <w:vAlign w:val="center"/>
          </w:tcPr>
          <w:p w14:paraId="0D1433C1" w14:textId="77777777" w:rsidR="00A94210" w:rsidRPr="00180107" w:rsidRDefault="00A94210" w:rsidP="005D5804">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Tổng phụ trách Đội</w:t>
            </w:r>
          </w:p>
        </w:tc>
        <w:tc>
          <w:tcPr>
            <w:tcW w:w="2409" w:type="dxa"/>
            <w:tcBorders>
              <w:top w:val="single" w:sz="4" w:space="0" w:color="000000"/>
              <w:left w:val="single" w:sz="4" w:space="0" w:color="000000"/>
              <w:bottom w:val="single" w:sz="4" w:space="0" w:color="000000"/>
              <w:right w:val="single" w:sz="4" w:space="0" w:color="000000"/>
            </w:tcBorders>
            <w:vAlign w:val="center"/>
          </w:tcPr>
          <w:p w14:paraId="5B122085" w14:textId="399AD227" w:rsidR="00A94210" w:rsidRPr="00180107" w:rsidRDefault="00A94210" w:rsidP="0055155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highlight w:val="white"/>
              </w:rPr>
              <w:t>Ủy viên</w:t>
            </w:r>
            <w:r w:rsidRPr="00180107">
              <w:rPr>
                <w:rFonts w:asciiTheme="majorHAnsi" w:hAnsiTheme="majorHAnsi" w:cstheme="majorHAnsi"/>
                <w:sz w:val="28"/>
                <w:szCs w:val="28"/>
              </w:rPr>
              <w:t xml:space="preserve"> </w:t>
            </w:r>
            <w:r w:rsidR="00551557">
              <w:rPr>
                <w:rFonts w:asciiTheme="majorHAnsi" w:hAnsiTheme="majorHAnsi" w:cstheme="majorHAnsi"/>
                <w:sz w:val="28"/>
                <w:szCs w:val="28"/>
              </w:rPr>
              <w:t>H</w:t>
            </w:r>
            <w:r w:rsidRPr="00180107">
              <w:rPr>
                <w:rFonts w:asciiTheme="majorHAnsi" w:hAnsiTheme="majorHAnsi" w:cstheme="majorHAnsi"/>
                <w:sz w:val="28"/>
                <w:szCs w:val="28"/>
              </w:rPr>
              <w:t>ội đồng</w:t>
            </w:r>
          </w:p>
        </w:tc>
        <w:tc>
          <w:tcPr>
            <w:tcW w:w="850" w:type="dxa"/>
            <w:tcBorders>
              <w:top w:val="single" w:sz="4" w:space="0" w:color="000000"/>
              <w:left w:val="single" w:sz="4" w:space="0" w:color="000000"/>
              <w:bottom w:val="single" w:sz="4" w:space="0" w:color="000000"/>
              <w:right w:val="single" w:sz="4" w:space="0" w:color="000000"/>
            </w:tcBorders>
            <w:vAlign w:val="center"/>
          </w:tcPr>
          <w:p w14:paraId="61766B00" w14:textId="77777777" w:rsidR="00A94210" w:rsidRPr="00180107" w:rsidRDefault="00A94210" w:rsidP="005D5804">
            <w:pPr>
              <w:spacing w:before="96" w:after="96" w:line="360" w:lineRule="auto"/>
              <w:rPr>
                <w:rFonts w:asciiTheme="majorHAnsi" w:hAnsiTheme="majorHAnsi" w:cstheme="majorHAnsi"/>
                <w:sz w:val="28"/>
                <w:szCs w:val="28"/>
              </w:rPr>
            </w:pPr>
          </w:p>
        </w:tc>
      </w:tr>
      <w:tr w:rsidR="00A94210" w:rsidRPr="00180107" w14:paraId="716525A7" w14:textId="77777777" w:rsidTr="00551557">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22FD9421" w14:textId="77777777" w:rsidR="00A94210" w:rsidRPr="00180107" w:rsidRDefault="00A94210" w:rsidP="005D5804">
            <w:pPr>
              <w:spacing w:before="96" w:after="96" w:line="360" w:lineRule="auto"/>
              <w:ind w:left="34"/>
              <w:jc w:val="center"/>
              <w:rPr>
                <w:rFonts w:asciiTheme="majorHAnsi" w:hAnsiTheme="majorHAnsi" w:cstheme="majorHAnsi"/>
                <w:sz w:val="28"/>
                <w:szCs w:val="28"/>
              </w:rPr>
            </w:pPr>
            <w:r w:rsidRPr="00180107">
              <w:rPr>
                <w:rFonts w:asciiTheme="majorHAnsi" w:hAnsiTheme="majorHAnsi" w:cstheme="majorHAnsi"/>
                <w:sz w:val="28"/>
                <w:szCs w:val="28"/>
              </w:rPr>
              <w:t>7</w:t>
            </w:r>
          </w:p>
        </w:tc>
        <w:tc>
          <w:tcPr>
            <w:tcW w:w="3090" w:type="dxa"/>
            <w:tcBorders>
              <w:top w:val="single" w:sz="4" w:space="0" w:color="000000"/>
              <w:left w:val="single" w:sz="4" w:space="0" w:color="000000"/>
              <w:bottom w:val="single" w:sz="4" w:space="0" w:color="000000"/>
              <w:right w:val="single" w:sz="4" w:space="0" w:color="000000"/>
            </w:tcBorders>
            <w:vAlign w:val="center"/>
          </w:tcPr>
          <w:p w14:paraId="75286C15" w14:textId="77777777" w:rsidR="00A94210" w:rsidRPr="00180107" w:rsidRDefault="00A94210" w:rsidP="005D5804">
            <w:pPr>
              <w:tabs>
                <w:tab w:val="left" w:pos="2025"/>
                <w:tab w:val="left" w:pos="5175"/>
              </w:tabs>
              <w:spacing w:line="360" w:lineRule="auto"/>
              <w:rPr>
                <w:rFonts w:asciiTheme="majorHAnsi" w:hAnsiTheme="majorHAnsi" w:cstheme="majorHAnsi"/>
                <w:sz w:val="28"/>
                <w:szCs w:val="28"/>
              </w:rPr>
            </w:pPr>
            <w:r w:rsidRPr="00180107">
              <w:rPr>
                <w:rFonts w:asciiTheme="majorHAnsi" w:hAnsiTheme="majorHAnsi" w:cstheme="majorHAnsi"/>
                <w:sz w:val="28"/>
                <w:szCs w:val="28"/>
              </w:rPr>
              <w:t>Trần Yến Nhi</w:t>
            </w:r>
          </w:p>
        </w:tc>
        <w:tc>
          <w:tcPr>
            <w:tcW w:w="2977" w:type="dxa"/>
            <w:tcBorders>
              <w:top w:val="single" w:sz="4" w:space="0" w:color="000000"/>
              <w:left w:val="single" w:sz="4" w:space="0" w:color="000000"/>
              <w:bottom w:val="single" w:sz="4" w:space="0" w:color="000000"/>
              <w:right w:val="single" w:sz="4" w:space="0" w:color="000000"/>
            </w:tcBorders>
            <w:vAlign w:val="center"/>
          </w:tcPr>
          <w:p w14:paraId="2AC76761" w14:textId="77777777" w:rsidR="00A94210" w:rsidRPr="00180107" w:rsidRDefault="00A94210" w:rsidP="005D5804">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Bí thư Chi đoàn</w:t>
            </w:r>
          </w:p>
        </w:tc>
        <w:tc>
          <w:tcPr>
            <w:tcW w:w="2409" w:type="dxa"/>
            <w:tcBorders>
              <w:top w:val="single" w:sz="4" w:space="0" w:color="000000"/>
              <w:left w:val="single" w:sz="4" w:space="0" w:color="000000"/>
              <w:bottom w:val="single" w:sz="4" w:space="0" w:color="000000"/>
              <w:right w:val="single" w:sz="4" w:space="0" w:color="000000"/>
            </w:tcBorders>
            <w:vAlign w:val="center"/>
          </w:tcPr>
          <w:p w14:paraId="3ED5B08E" w14:textId="067F7418" w:rsidR="00A94210" w:rsidRPr="00180107" w:rsidRDefault="00A94210" w:rsidP="0055155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highlight w:val="white"/>
              </w:rPr>
              <w:t>Ủy viên</w:t>
            </w:r>
            <w:r w:rsidRPr="00180107">
              <w:rPr>
                <w:rFonts w:asciiTheme="majorHAnsi" w:hAnsiTheme="majorHAnsi" w:cstheme="majorHAnsi"/>
                <w:sz w:val="28"/>
                <w:szCs w:val="28"/>
              </w:rPr>
              <w:t xml:space="preserve"> </w:t>
            </w:r>
            <w:r w:rsidR="00551557">
              <w:rPr>
                <w:rFonts w:asciiTheme="majorHAnsi" w:hAnsiTheme="majorHAnsi" w:cstheme="majorHAnsi"/>
                <w:sz w:val="28"/>
                <w:szCs w:val="28"/>
              </w:rPr>
              <w:t>H</w:t>
            </w:r>
            <w:r w:rsidRPr="00180107">
              <w:rPr>
                <w:rFonts w:asciiTheme="majorHAnsi" w:hAnsiTheme="majorHAnsi" w:cstheme="majorHAnsi"/>
                <w:sz w:val="28"/>
                <w:szCs w:val="28"/>
              </w:rPr>
              <w:t>ội đồng</w:t>
            </w:r>
          </w:p>
        </w:tc>
        <w:tc>
          <w:tcPr>
            <w:tcW w:w="850" w:type="dxa"/>
            <w:tcBorders>
              <w:top w:val="single" w:sz="4" w:space="0" w:color="000000"/>
              <w:left w:val="single" w:sz="4" w:space="0" w:color="000000"/>
              <w:bottom w:val="single" w:sz="4" w:space="0" w:color="000000"/>
              <w:right w:val="single" w:sz="4" w:space="0" w:color="000000"/>
            </w:tcBorders>
            <w:vAlign w:val="center"/>
          </w:tcPr>
          <w:p w14:paraId="26E319E5" w14:textId="77777777" w:rsidR="00A94210" w:rsidRPr="00180107" w:rsidRDefault="00A94210" w:rsidP="005D5804">
            <w:pPr>
              <w:spacing w:before="96" w:after="96" w:line="360" w:lineRule="auto"/>
              <w:rPr>
                <w:rFonts w:asciiTheme="majorHAnsi" w:hAnsiTheme="majorHAnsi" w:cstheme="majorHAnsi"/>
                <w:sz w:val="28"/>
                <w:szCs w:val="28"/>
              </w:rPr>
            </w:pPr>
          </w:p>
        </w:tc>
      </w:tr>
      <w:tr w:rsidR="00A94210" w:rsidRPr="00180107" w14:paraId="542B1554" w14:textId="77777777" w:rsidTr="00551557">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5062721A" w14:textId="77777777" w:rsidR="00A94210" w:rsidRPr="00180107" w:rsidRDefault="00A94210" w:rsidP="005D5804">
            <w:pPr>
              <w:spacing w:before="96" w:after="96" w:line="360" w:lineRule="auto"/>
              <w:ind w:left="34"/>
              <w:jc w:val="center"/>
              <w:rPr>
                <w:rFonts w:asciiTheme="majorHAnsi" w:hAnsiTheme="majorHAnsi" w:cstheme="majorHAnsi"/>
                <w:sz w:val="28"/>
                <w:szCs w:val="28"/>
              </w:rPr>
            </w:pPr>
            <w:r w:rsidRPr="00180107">
              <w:rPr>
                <w:rFonts w:asciiTheme="majorHAnsi" w:hAnsiTheme="majorHAnsi" w:cstheme="majorHAnsi"/>
                <w:sz w:val="28"/>
                <w:szCs w:val="28"/>
              </w:rPr>
              <w:t>8</w:t>
            </w:r>
          </w:p>
        </w:tc>
        <w:tc>
          <w:tcPr>
            <w:tcW w:w="3090" w:type="dxa"/>
            <w:tcBorders>
              <w:top w:val="single" w:sz="4" w:space="0" w:color="000000"/>
              <w:left w:val="single" w:sz="4" w:space="0" w:color="000000"/>
              <w:bottom w:val="single" w:sz="4" w:space="0" w:color="000000"/>
              <w:right w:val="single" w:sz="4" w:space="0" w:color="000000"/>
            </w:tcBorders>
            <w:vAlign w:val="center"/>
          </w:tcPr>
          <w:p w14:paraId="6BC021CA" w14:textId="77777777" w:rsidR="00A94210" w:rsidRPr="00180107" w:rsidRDefault="00A94210" w:rsidP="005D5804">
            <w:pPr>
              <w:spacing w:line="360" w:lineRule="auto"/>
              <w:rPr>
                <w:rFonts w:asciiTheme="majorHAnsi" w:hAnsiTheme="majorHAnsi" w:cstheme="majorHAnsi"/>
                <w:sz w:val="28"/>
                <w:szCs w:val="28"/>
              </w:rPr>
            </w:pPr>
            <w:r w:rsidRPr="00180107">
              <w:rPr>
                <w:rFonts w:asciiTheme="majorHAnsi" w:hAnsiTheme="majorHAnsi" w:cstheme="majorHAnsi"/>
                <w:sz w:val="28"/>
                <w:szCs w:val="28"/>
              </w:rPr>
              <w:t>Đinh Kim Thoa</w:t>
            </w:r>
          </w:p>
        </w:tc>
        <w:tc>
          <w:tcPr>
            <w:tcW w:w="2977" w:type="dxa"/>
            <w:tcBorders>
              <w:top w:val="single" w:sz="4" w:space="0" w:color="000000"/>
              <w:left w:val="single" w:sz="4" w:space="0" w:color="000000"/>
              <w:bottom w:val="single" w:sz="4" w:space="0" w:color="000000"/>
              <w:right w:val="single" w:sz="4" w:space="0" w:color="000000"/>
            </w:tcBorders>
            <w:vAlign w:val="center"/>
          </w:tcPr>
          <w:p w14:paraId="44DD3420" w14:textId="77777777" w:rsidR="00A94210" w:rsidRPr="00180107" w:rsidRDefault="00A94210" w:rsidP="005D5804">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Tổ trưởng chuyên môn tổ Ngữ Văn</w:t>
            </w:r>
          </w:p>
        </w:tc>
        <w:tc>
          <w:tcPr>
            <w:tcW w:w="2409" w:type="dxa"/>
            <w:tcBorders>
              <w:top w:val="single" w:sz="4" w:space="0" w:color="000000"/>
              <w:left w:val="single" w:sz="4" w:space="0" w:color="000000"/>
              <w:bottom w:val="single" w:sz="4" w:space="0" w:color="000000"/>
              <w:right w:val="single" w:sz="4" w:space="0" w:color="000000"/>
            </w:tcBorders>
            <w:vAlign w:val="center"/>
          </w:tcPr>
          <w:p w14:paraId="75257F45" w14:textId="5C9A24D8" w:rsidR="00A94210" w:rsidRPr="00180107" w:rsidRDefault="00A94210" w:rsidP="0055155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highlight w:val="white"/>
              </w:rPr>
              <w:t>Ủy viên</w:t>
            </w:r>
            <w:r w:rsidRPr="00180107">
              <w:rPr>
                <w:rFonts w:asciiTheme="majorHAnsi" w:hAnsiTheme="majorHAnsi" w:cstheme="majorHAnsi"/>
                <w:sz w:val="28"/>
                <w:szCs w:val="28"/>
              </w:rPr>
              <w:t xml:space="preserve"> </w:t>
            </w:r>
            <w:r w:rsidR="00551557">
              <w:rPr>
                <w:rFonts w:asciiTheme="majorHAnsi" w:hAnsiTheme="majorHAnsi" w:cstheme="majorHAnsi"/>
                <w:sz w:val="28"/>
                <w:szCs w:val="28"/>
              </w:rPr>
              <w:t>H</w:t>
            </w:r>
            <w:r w:rsidRPr="00180107">
              <w:rPr>
                <w:rFonts w:asciiTheme="majorHAnsi" w:hAnsiTheme="majorHAnsi" w:cstheme="majorHAnsi"/>
                <w:sz w:val="28"/>
                <w:szCs w:val="28"/>
              </w:rPr>
              <w:t>ội đồng</w:t>
            </w:r>
          </w:p>
        </w:tc>
        <w:tc>
          <w:tcPr>
            <w:tcW w:w="850" w:type="dxa"/>
            <w:tcBorders>
              <w:top w:val="single" w:sz="4" w:space="0" w:color="000000"/>
              <w:left w:val="single" w:sz="4" w:space="0" w:color="000000"/>
              <w:bottom w:val="single" w:sz="4" w:space="0" w:color="000000"/>
              <w:right w:val="single" w:sz="4" w:space="0" w:color="000000"/>
            </w:tcBorders>
            <w:vAlign w:val="center"/>
          </w:tcPr>
          <w:p w14:paraId="3A907D7E" w14:textId="77777777" w:rsidR="00A94210" w:rsidRPr="00180107" w:rsidRDefault="00A94210" w:rsidP="005D5804">
            <w:pPr>
              <w:spacing w:before="96" w:after="96" w:line="360" w:lineRule="auto"/>
              <w:rPr>
                <w:rFonts w:asciiTheme="majorHAnsi" w:hAnsiTheme="majorHAnsi" w:cstheme="majorHAnsi"/>
                <w:sz w:val="28"/>
                <w:szCs w:val="28"/>
              </w:rPr>
            </w:pPr>
          </w:p>
        </w:tc>
      </w:tr>
      <w:tr w:rsidR="00A94210" w:rsidRPr="00180107" w14:paraId="7ED10C11" w14:textId="77777777" w:rsidTr="00551557">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13DE0718" w14:textId="77777777" w:rsidR="00A94210" w:rsidRPr="00180107" w:rsidRDefault="00A94210" w:rsidP="005D5804">
            <w:pPr>
              <w:spacing w:before="96" w:after="96" w:line="360" w:lineRule="auto"/>
              <w:ind w:left="34"/>
              <w:jc w:val="center"/>
              <w:rPr>
                <w:rFonts w:asciiTheme="majorHAnsi" w:hAnsiTheme="majorHAnsi" w:cstheme="majorHAnsi"/>
                <w:sz w:val="28"/>
                <w:szCs w:val="28"/>
              </w:rPr>
            </w:pPr>
            <w:r w:rsidRPr="00180107">
              <w:rPr>
                <w:rFonts w:asciiTheme="majorHAnsi" w:hAnsiTheme="majorHAnsi" w:cstheme="majorHAnsi"/>
                <w:sz w:val="28"/>
                <w:szCs w:val="28"/>
              </w:rPr>
              <w:t>9</w:t>
            </w:r>
          </w:p>
        </w:tc>
        <w:tc>
          <w:tcPr>
            <w:tcW w:w="3090" w:type="dxa"/>
            <w:tcBorders>
              <w:top w:val="single" w:sz="4" w:space="0" w:color="000000"/>
              <w:left w:val="single" w:sz="4" w:space="0" w:color="000000"/>
              <w:bottom w:val="single" w:sz="4" w:space="0" w:color="000000"/>
              <w:right w:val="single" w:sz="4" w:space="0" w:color="000000"/>
            </w:tcBorders>
            <w:vAlign w:val="center"/>
          </w:tcPr>
          <w:p w14:paraId="47C2D373" w14:textId="77777777" w:rsidR="00A94210" w:rsidRPr="00180107" w:rsidRDefault="00A94210" w:rsidP="005D5804">
            <w:pPr>
              <w:spacing w:line="360" w:lineRule="auto"/>
              <w:rPr>
                <w:rFonts w:asciiTheme="majorHAnsi" w:hAnsiTheme="majorHAnsi" w:cstheme="majorHAnsi"/>
                <w:sz w:val="28"/>
                <w:szCs w:val="28"/>
              </w:rPr>
            </w:pPr>
            <w:r w:rsidRPr="00180107">
              <w:rPr>
                <w:rFonts w:asciiTheme="majorHAnsi" w:hAnsiTheme="majorHAnsi" w:cstheme="majorHAnsi"/>
                <w:sz w:val="28"/>
                <w:szCs w:val="28"/>
              </w:rPr>
              <w:t xml:space="preserve">Trần Xuân Hoài </w:t>
            </w:r>
          </w:p>
        </w:tc>
        <w:tc>
          <w:tcPr>
            <w:tcW w:w="2977" w:type="dxa"/>
            <w:tcBorders>
              <w:top w:val="single" w:sz="4" w:space="0" w:color="000000"/>
              <w:left w:val="single" w:sz="4" w:space="0" w:color="000000"/>
              <w:bottom w:val="single" w:sz="4" w:space="0" w:color="000000"/>
              <w:right w:val="single" w:sz="4" w:space="0" w:color="000000"/>
            </w:tcBorders>
            <w:vAlign w:val="center"/>
          </w:tcPr>
          <w:p w14:paraId="1836B14E" w14:textId="77777777" w:rsidR="00A94210" w:rsidRPr="00180107" w:rsidRDefault="00A94210" w:rsidP="005D5804">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Tổ trưởng chuyên môn tổ Toán</w:t>
            </w:r>
          </w:p>
        </w:tc>
        <w:tc>
          <w:tcPr>
            <w:tcW w:w="2409" w:type="dxa"/>
            <w:tcBorders>
              <w:top w:val="single" w:sz="4" w:space="0" w:color="000000"/>
              <w:left w:val="single" w:sz="4" w:space="0" w:color="000000"/>
              <w:bottom w:val="single" w:sz="4" w:space="0" w:color="000000"/>
              <w:right w:val="single" w:sz="4" w:space="0" w:color="000000"/>
            </w:tcBorders>
            <w:vAlign w:val="center"/>
          </w:tcPr>
          <w:p w14:paraId="053CBE9A" w14:textId="3D86BA3F" w:rsidR="00A94210" w:rsidRPr="00180107" w:rsidRDefault="00A94210" w:rsidP="0055155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highlight w:val="white"/>
              </w:rPr>
              <w:t>Ủy viên</w:t>
            </w:r>
            <w:r w:rsidRPr="00180107">
              <w:rPr>
                <w:rFonts w:asciiTheme="majorHAnsi" w:hAnsiTheme="majorHAnsi" w:cstheme="majorHAnsi"/>
                <w:sz w:val="28"/>
                <w:szCs w:val="28"/>
              </w:rPr>
              <w:t xml:space="preserve"> </w:t>
            </w:r>
            <w:r w:rsidR="00551557">
              <w:rPr>
                <w:rFonts w:asciiTheme="majorHAnsi" w:hAnsiTheme="majorHAnsi" w:cstheme="majorHAnsi"/>
                <w:sz w:val="28"/>
                <w:szCs w:val="28"/>
              </w:rPr>
              <w:t>H</w:t>
            </w:r>
            <w:r w:rsidRPr="00180107">
              <w:rPr>
                <w:rFonts w:asciiTheme="majorHAnsi" w:hAnsiTheme="majorHAnsi" w:cstheme="majorHAnsi"/>
                <w:sz w:val="28"/>
                <w:szCs w:val="28"/>
              </w:rPr>
              <w:t>ội đồng</w:t>
            </w:r>
          </w:p>
        </w:tc>
        <w:tc>
          <w:tcPr>
            <w:tcW w:w="850" w:type="dxa"/>
            <w:tcBorders>
              <w:top w:val="single" w:sz="4" w:space="0" w:color="000000"/>
              <w:left w:val="single" w:sz="4" w:space="0" w:color="000000"/>
              <w:bottom w:val="single" w:sz="4" w:space="0" w:color="000000"/>
              <w:right w:val="single" w:sz="4" w:space="0" w:color="000000"/>
            </w:tcBorders>
            <w:vAlign w:val="center"/>
          </w:tcPr>
          <w:p w14:paraId="0668D571" w14:textId="77777777" w:rsidR="00A94210" w:rsidRPr="00180107" w:rsidRDefault="00A94210" w:rsidP="005D5804">
            <w:pPr>
              <w:spacing w:before="96" w:after="96" w:line="360" w:lineRule="auto"/>
              <w:rPr>
                <w:rFonts w:asciiTheme="majorHAnsi" w:hAnsiTheme="majorHAnsi" w:cstheme="majorHAnsi"/>
                <w:sz w:val="28"/>
                <w:szCs w:val="28"/>
              </w:rPr>
            </w:pPr>
          </w:p>
        </w:tc>
      </w:tr>
      <w:tr w:rsidR="00A94210" w:rsidRPr="00180107" w14:paraId="197AA20A" w14:textId="77777777" w:rsidTr="00551557">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34C8D4F9" w14:textId="77777777" w:rsidR="00A94210" w:rsidRPr="00180107" w:rsidRDefault="00A94210" w:rsidP="005D5804">
            <w:pPr>
              <w:spacing w:before="96" w:after="96" w:line="360" w:lineRule="auto"/>
              <w:ind w:left="34"/>
              <w:jc w:val="center"/>
              <w:rPr>
                <w:rFonts w:asciiTheme="majorHAnsi" w:hAnsiTheme="majorHAnsi" w:cstheme="majorHAnsi"/>
                <w:sz w:val="28"/>
                <w:szCs w:val="28"/>
              </w:rPr>
            </w:pPr>
            <w:r w:rsidRPr="00180107">
              <w:rPr>
                <w:rFonts w:asciiTheme="majorHAnsi" w:hAnsiTheme="majorHAnsi" w:cstheme="majorHAnsi"/>
                <w:sz w:val="28"/>
                <w:szCs w:val="28"/>
              </w:rPr>
              <w:t>10</w:t>
            </w:r>
          </w:p>
        </w:tc>
        <w:tc>
          <w:tcPr>
            <w:tcW w:w="3090" w:type="dxa"/>
            <w:tcBorders>
              <w:top w:val="single" w:sz="4" w:space="0" w:color="000000"/>
              <w:left w:val="single" w:sz="4" w:space="0" w:color="000000"/>
              <w:bottom w:val="single" w:sz="4" w:space="0" w:color="000000"/>
              <w:right w:val="single" w:sz="4" w:space="0" w:color="000000"/>
            </w:tcBorders>
            <w:vAlign w:val="center"/>
          </w:tcPr>
          <w:p w14:paraId="179F2469" w14:textId="77777777" w:rsidR="00A94210" w:rsidRPr="00180107" w:rsidRDefault="00A94210" w:rsidP="005D5804">
            <w:pPr>
              <w:spacing w:line="360" w:lineRule="auto"/>
              <w:rPr>
                <w:rFonts w:asciiTheme="majorHAnsi" w:hAnsiTheme="majorHAnsi" w:cstheme="majorHAnsi"/>
                <w:sz w:val="28"/>
                <w:szCs w:val="28"/>
              </w:rPr>
            </w:pPr>
            <w:r w:rsidRPr="00180107">
              <w:rPr>
                <w:rFonts w:asciiTheme="majorHAnsi" w:hAnsiTheme="majorHAnsi" w:cstheme="majorHAnsi"/>
                <w:sz w:val="28"/>
                <w:szCs w:val="28"/>
              </w:rPr>
              <w:t>Lê Thị Phương Nga</w:t>
            </w:r>
          </w:p>
        </w:tc>
        <w:tc>
          <w:tcPr>
            <w:tcW w:w="2977" w:type="dxa"/>
            <w:tcBorders>
              <w:top w:val="single" w:sz="4" w:space="0" w:color="000000"/>
              <w:left w:val="single" w:sz="4" w:space="0" w:color="000000"/>
              <w:bottom w:val="single" w:sz="4" w:space="0" w:color="000000"/>
              <w:right w:val="single" w:sz="4" w:space="0" w:color="000000"/>
            </w:tcBorders>
            <w:vAlign w:val="center"/>
          </w:tcPr>
          <w:p w14:paraId="4F447C5A" w14:textId="77777777" w:rsidR="00A94210" w:rsidRPr="00180107" w:rsidRDefault="00A94210" w:rsidP="005D5804">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Tổ trưởng chuyên môn tổ Tiếng Anh</w:t>
            </w:r>
          </w:p>
        </w:tc>
        <w:tc>
          <w:tcPr>
            <w:tcW w:w="2409" w:type="dxa"/>
            <w:tcBorders>
              <w:top w:val="single" w:sz="4" w:space="0" w:color="000000"/>
              <w:left w:val="single" w:sz="4" w:space="0" w:color="000000"/>
              <w:bottom w:val="single" w:sz="4" w:space="0" w:color="000000"/>
              <w:right w:val="single" w:sz="4" w:space="0" w:color="000000"/>
            </w:tcBorders>
            <w:vAlign w:val="center"/>
          </w:tcPr>
          <w:p w14:paraId="116368FB" w14:textId="098965E5" w:rsidR="00A94210" w:rsidRPr="00180107" w:rsidRDefault="00A94210" w:rsidP="0055155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highlight w:val="white"/>
              </w:rPr>
              <w:t>Ủy viên</w:t>
            </w:r>
            <w:r w:rsidRPr="00180107">
              <w:rPr>
                <w:rFonts w:asciiTheme="majorHAnsi" w:hAnsiTheme="majorHAnsi" w:cstheme="majorHAnsi"/>
                <w:sz w:val="28"/>
                <w:szCs w:val="28"/>
              </w:rPr>
              <w:t xml:space="preserve"> </w:t>
            </w:r>
            <w:r w:rsidR="00551557">
              <w:rPr>
                <w:rFonts w:asciiTheme="majorHAnsi" w:hAnsiTheme="majorHAnsi" w:cstheme="majorHAnsi"/>
                <w:sz w:val="28"/>
                <w:szCs w:val="28"/>
              </w:rPr>
              <w:t>H</w:t>
            </w:r>
            <w:r w:rsidRPr="00180107">
              <w:rPr>
                <w:rFonts w:asciiTheme="majorHAnsi" w:hAnsiTheme="majorHAnsi" w:cstheme="majorHAnsi"/>
                <w:sz w:val="28"/>
                <w:szCs w:val="28"/>
              </w:rPr>
              <w:t>ội đồng</w:t>
            </w:r>
          </w:p>
        </w:tc>
        <w:tc>
          <w:tcPr>
            <w:tcW w:w="850" w:type="dxa"/>
            <w:tcBorders>
              <w:top w:val="single" w:sz="4" w:space="0" w:color="000000"/>
              <w:left w:val="single" w:sz="4" w:space="0" w:color="000000"/>
              <w:bottom w:val="single" w:sz="4" w:space="0" w:color="000000"/>
              <w:right w:val="single" w:sz="4" w:space="0" w:color="000000"/>
            </w:tcBorders>
            <w:vAlign w:val="center"/>
          </w:tcPr>
          <w:p w14:paraId="2DBF2852" w14:textId="77777777" w:rsidR="00A94210" w:rsidRPr="00180107" w:rsidRDefault="00A94210" w:rsidP="005D5804">
            <w:pPr>
              <w:spacing w:before="96" w:after="96" w:line="360" w:lineRule="auto"/>
              <w:rPr>
                <w:rFonts w:asciiTheme="majorHAnsi" w:hAnsiTheme="majorHAnsi" w:cstheme="majorHAnsi"/>
                <w:sz w:val="28"/>
                <w:szCs w:val="28"/>
              </w:rPr>
            </w:pPr>
          </w:p>
        </w:tc>
      </w:tr>
      <w:tr w:rsidR="00A94210" w:rsidRPr="00180107" w14:paraId="5DA07A74" w14:textId="77777777" w:rsidTr="00551557">
        <w:trPr>
          <w:trHeight w:val="751"/>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10A721B8" w14:textId="77777777" w:rsidR="00A94210" w:rsidRPr="00180107" w:rsidRDefault="00A94210" w:rsidP="005D5804">
            <w:pPr>
              <w:spacing w:before="96" w:after="96" w:line="360" w:lineRule="auto"/>
              <w:ind w:left="34"/>
              <w:jc w:val="center"/>
              <w:rPr>
                <w:rFonts w:asciiTheme="majorHAnsi" w:hAnsiTheme="majorHAnsi" w:cstheme="majorHAnsi"/>
                <w:sz w:val="28"/>
                <w:szCs w:val="28"/>
              </w:rPr>
            </w:pPr>
            <w:r w:rsidRPr="00180107">
              <w:rPr>
                <w:rFonts w:asciiTheme="majorHAnsi" w:hAnsiTheme="majorHAnsi" w:cstheme="majorHAnsi"/>
                <w:sz w:val="28"/>
                <w:szCs w:val="28"/>
              </w:rPr>
              <w:t>11</w:t>
            </w:r>
          </w:p>
        </w:tc>
        <w:tc>
          <w:tcPr>
            <w:tcW w:w="3090" w:type="dxa"/>
            <w:tcBorders>
              <w:top w:val="single" w:sz="4" w:space="0" w:color="000000"/>
              <w:left w:val="single" w:sz="4" w:space="0" w:color="000000"/>
              <w:bottom w:val="single" w:sz="4" w:space="0" w:color="000000"/>
              <w:right w:val="single" w:sz="4" w:space="0" w:color="000000"/>
            </w:tcBorders>
            <w:vAlign w:val="center"/>
          </w:tcPr>
          <w:p w14:paraId="76C53947" w14:textId="77777777" w:rsidR="00A94210" w:rsidRPr="00180107" w:rsidRDefault="00A94210" w:rsidP="005D5804">
            <w:pPr>
              <w:spacing w:line="360" w:lineRule="auto"/>
              <w:rPr>
                <w:rFonts w:asciiTheme="majorHAnsi" w:hAnsiTheme="majorHAnsi" w:cstheme="majorHAnsi"/>
                <w:sz w:val="28"/>
                <w:szCs w:val="28"/>
              </w:rPr>
            </w:pPr>
            <w:r w:rsidRPr="00180107">
              <w:rPr>
                <w:rFonts w:asciiTheme="majorHAnsi" w:hAnsiTheme="majorHAnsi" w:cstheme="majorHAnsi"/>
                <w:sz w:val="28"/>
                <w:szCs w:val="28"/>
              </w:rPr>
              <w:t>Phạm Thị Thanh Nhung</w:t>
            </w:r>
          </w:p>
        </w:tc>
        <w:tc>
          <w:tcPr>
            <w:tcW w:w="2977" w:type="dxa"/>
            <w:tcBorders>
              <w:top w:val="single" w:sz="4" w:space="0" w:color="000000"/>
              <w:left w:val="single" w:sz="4" w:space="0" w:color="000000"/>
              <w:bottom w:val="single" w:sz="4" w:space="0" w:color="000000"/>
              <w:right w:val="single" w:sz="4" w:space="0" w:color="000000"/>
            </w:tcBorders>
            <w:vAlign w:val="center"/>
          </w:tcPr>
          <w:p w14:paraId="073343CB" w14:textId="77777777" w:rsidR="00A94210" w:rsidRPr="00180107" w:rsidRDefault="00A94210" w:rsidP="005D5804">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Tổ trưởng chuyên môn tổ KHTN</w:t>
            </w:r>
          </w:p>
        </w:tc>
        <w:tc>
          <w:tcPr>
            <w:tcW w:w="2409" w:type="dxa"/>
            <w:tcBorders>
              <w:top w:val="single" w:sz="4" w:space="0" w:color="000000"/>
              <w:left w:val="single" w:sz="4" w:space="0" w:color="000000"/>
              <w:bottom w:val="single" w:sz="4" w:space="0" w:color="000000"/>
              <w:right w:val="single" w:sz="4" w:space="0" w:color="000000"/>
            </w:tcBorders>
            <w:vAlign w:val="center"/>
          </w:tcPr>
          <w:p w14:paraId="54BC84E8" w14:textId="4C8227C5" w:rsidR="00A94210" w:rsidRPr="00180107" w:rsidRDefault="00A94210" w:rsidP="0055155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highlight w:val="white"/>
              </w:rPr>
              <w:t>Ủy viên</w:t>
            </w:r>
            <w:r w:rsidRPr="00180107">
              <w:rPr>
                <w:rFonts w:asciiTheme="majorHAnsi" w:hAnsiTheme="majorHAnsi" w:cstheme="majorHAnsi"/>
                <w:sz w:val="28"/>
                <w:szCs w:val="28"/>
              </w:rPr>
              <w:t xml:space="preserve"> </w:t>
            </w:r>
            <w:r w:rsidR="00551557">
              <w:rPr>
                <w:rFonts w:asciiTheme="majorHAnsi" w:hAnsiTheme="majorHAnsi" w:cstheme="majorHAnsi"/>
                <w:sz w:val="28"/>
                <w:szCs w:val="28"/>
              </w:rPr>
              <w:t>H</w:t>
            </w:r>
            <w:r w:rsidRPr="00180107">
              <w:rPr>
                <w:rFonts w:asciiTheme="majorHAnsi" w:hAnsiTheme="majorHAnsi" w:cstheme="majorHAnsi"/>
                <w:sz w:val="28"/>
                <w:szCs w:val="28"/>
              </w:rPr>
              <w:t>ội đồng</w:t>
            </w:r>
          </w:p>
        </w:tc>
        <w:tc>
          <w:tcPr>
            <w:tcW w:w="850" w:type="dxa"/>
            <w:tcBorders>
              <w:top w:val="single" w:sz="4" w:space="0" w:color="000000"/>
              <w:left w:val="single" w:sz="4" w:space="0" w:color="000000"/>
              <w:bottom w:val="single" w:sz="4" w:space="0" w:color="000000"/>
              <w:right w:val="single" w:sz="4" w:space="0" w:color="000000"/>
            </w:tcBorders>
            <w:vAlign w:val="center"/>
          </w:tcPr>
          <w:p w14:paraId="5F43A108" w14:textId="77777777" w:rsidR="00A94210" w:rsidRPr="00180107" w:rsidRDefault="00A94210" w:rsidP="005D5804">
            <w:pPr>
              <w:spacing w:before="96" w:after="96" w:line="360" w:lineRule="auto"/>
              <w:rPr>
                <w:rFonts w:asciiTheme="majorHAnsi" w:hAnsiTheme="majorHAnsi" w:cstheme="majorHAnsi"/>
                <w:sz w:val="28"/>
                <w:szCs w:val="28"/>
              </w:rPr>
            </w:pPr>
          </w:p>
          <w:p w14:paraId="40858733" w14:textId="77777777" w:rsidR="00A94210" w:rsidRPr="00180107" w:rsidRDefault="00A94210" w:rsidP="005D5804">
            <w:pPr>
              <w:spacing w:before="96" w:after="96" w:line="360" w:lineRule="auto"/>
              <w:rPr>
                <w:rFonts w:asciiTheme="majorHAnsi" w:hAnsiTheme="majorHAnsi" w:cstheme="majorHAnsi"/>
                <w:sz w:val="28"/>
                <w:szCs w:val="28"/>
              </w:rPr>
            </w:pPr>
          </w:p>
        </w:tc>
      </w:tr>
      <w:tr w:rsidR="00A94210" w:rsidRPr="00180107" w14:paraId="4DB07DFC" w14:textId="77777777" w:rsidTr="00551557">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7086A68E" w14:textId="77777777" w:rsidR="00A94210" w:rsidRPr="00180107" w:rsidRDefault="00A94210" w:rsidP="005D5804">
            <w:pPr>
              <w:spacing w:before="96" w:after="96" w:line="360" w:lineRule="auto"/>
              <w:ind w:left="34"/>
              <w:jc w:val="center"/>
              <w:rPr>
                <w:rFonts w:asciiTheme="majorHAnsi" w:hAnsiTheme="majorHAnsi" w:cstheme="majorHAnsi"/>
                <w:sz w:val="28"/>
                <w:szCs w:val="28"/>
              </w:rPr>
            </w:pPr>
            <w:r w:rsidRPr="00180107">
              <w:rPr>
                <w:rFonts w:asciiTheme="majorHAnsi" w:hAnsiTheme="majorHAnsi" w:cstheme="majorHAnsi"/>
                <w:sz w:val="28"/>
                <w:szCs w:val="28"/>
              </w:rPr>
              <w:lastRenderedPageBreak/>
              <w:t>12</w:t>
            </w:r>
          </w:p>
        </w:tc>
        <w:tc>
          <w:tcPr>
            <w:tcW w:w="3090" w:type="dxa"/>
            <w:tcBorders>
              <w:top w:val="single" w:sz="4" w:space="0" w:color="000000"/>
              <w:left w:val="single" w:sz="4" w:space="0" w:color="000000"/>
              <w:bottom w:val="single" w:sz="4" w:space="0" w:color="000000"/>
              <w:right w:val="single" w:sz="4" w:space="0" w:color="000000"/>
            </w:tcBorders>
            <w:vAlign w:val="center"/>
          </w:tcPr>
          <w:p w14:paraId="78B07D6F" w14:textId="77777777" w:rsidR="00A94210" w:rsidRPr="00180107" w:rsidRDefault="00A94210" w:rsidP="005D5804">
            <w:pPr>
              <w:spacing w:line="360" w:lineRule="auto"/>
              <w:rPr>
                <w:rFonts w:asciiTheme="majorHAnsi" w:hAnsiTheme="majorHAnsi" w:cstheme="majorHAnsi"/>
                <w:sz w:val="28"/>
                <w:szCs w:val="28"/>
              </w:rPr>
            </w:pPr>
            <w:r w:rsidRPr="00180107">
              <w:rPr>
                <w:rFonts w:asciiTheme="majorHAnsi" w:hAnsiTheme="majorHAnsi" w:cstheme="majorHAnsi"/>
                <w:sz w:val="28"/>
                <w:szCs w:val="28"/>
              </w:rPr>
              <w:t>Trần Thị Ngọc Sương</w:t>
            </w:r>
          </w:p>
        </w:tc>
        <w:tc>
          <w:tcPr>
            <w:tcW w:w="2977" w:type="dxa"/>
            <w:tcBorders>
              <w:top w:val="single" w:sz="4" w:space="0" w:color="000000"/>
              <w:left w:val="single" w:sz="4" w:space="0" w:color="000000"/>
              <w:bottom w:val="single" w:sz="4" w:space="0" w:color="000000"/>
              <w:right w:val="single" w:sz="4" w:space="0" w:color="000000"/>
            </w:tcBorders>
            <w:vAlign w:val="center"/>
          </w:tcPr>
          <w:p w14:paraId="25C9023D" w14:textId="1F9A8876" w:rsidR="00A94210" w:rsidRPr="00180107" w:rsidRDefault="00A94210" w:rsidP="005D5804">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Tổ trưởng chuyên môn </w:t>
            </w:r>
            <w:r w:rsidR="00C92F1C" w:rsidRPr="00180107">
              <w:rPr>
                <w:rFonts w:asciiTheme="majorHAnsi" w:hAnsiTheme="majorHAnsi" w:cstheme="majorHAnsi"/>
                <w:sz w:val="28"/>
                <w:szCs w:val="28"/>
              </w:rPr>
              <w:t>t</w:t>
            </w:r>
            <w:r w:rsidRPr="00180107">
              <w:rPr>
                <w:rFonts w:asciiTheme="majorHAnsi" w:hAnsiTheme="majorHAnsi" w:cstheme="majorHAnsi"/>
                <w:sz w:val="28"/>
                <w:szCs w:val="28"/>
              </w:rPr>
              <w:t>ổ Lịch sử &amp; Địa lý</w:t>
            </w:r>
          </w:p>
        </w:tc>
        <w:tc>
          <w:tcPr>
            <w:tcW w:w="2409" w:type="dxa"/>
            <w:tcBorders>
              <w:top w:val="single" w:sz="4" w:space="0" w:color="000000"/>
              <w:left w:val="single" w:sz="4" w:space="0" w:color="000000"/>
              <w:bottom w:val="single" w:sz="4" w:space="0" w:color="000000"/>
              <w:right w:val="single" w:sz="4" w:space="0" w:color="000000"/>
            </w:tcBorders>
            <w:vAlign w:val="center"/>
          </w:tcPr>
          <w:p w14:paraId="2B679BD4" w14:textId="77BF9169" w:rsidR="00A94210" w:rsidRPr="00180107" w:rsidRDefault="00A94210" w:rsidP="0055155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highlight w:val="white"/>
              </w:rPr>
              <w:t>Ủy viên</w:t>
            </w:r>
            <w:r w:rsidRPr="00180107">
              <w:rPr>
                <w:rFonts w:asciiTheme="majorHAnsi" w:hAnsiTheme="majorHAnsi" w:cstheme="majorHAnsi"/>
                <w:sz w:val="28"/>
                <w:szCs w:val="28"/>
              </w:rPr>
              <w:t xml:space="preserve"> </w:t>
            </w:r>
            <w:r w:rsidR="00551557">
              <w:rPr>
                <w:rFonts w:asciiTheme="majorHAnsi" w:hAnsiTheme="majorHAnsi" w:cstheme="majorHAnsi"/>
                <w:sz w:val="28"/>
                <w:szCs w:val="28"/>
              </w:rPr>
              <w:t>H</w:t>
            </w:r>
            <w:r w:rsidRPr="00180107">
              <w:rPr>
                <w:rFonts w:asciiTheme="majorHAnsi" w:hAnsiTheme="majorHAnsi" w:cstheme="majorHAnsi"/>
                <w:sz w:val="28"/>
                <w:szCs w:val="28"/>
              </w:rPr>
              <w:t>ội đồng</w:t>
            </w:r>
          </w:p>
        </w:tc>
        <w:tc>
          <w:tcPr>
            <w:tcW w:w="850" w:type="dxa"/>
            <w:tcBorders>
              <w:top w:val="single" w:sz="4" w:space="0" w:color="000000"/>
              <w:left w:val="single" w:sz="4" w:space="0" w:color="000000"/>
              <w:bottom w:val="single" w:sz="4" w:space="0" w:color="000000"/>
              <w:right w:val="single" w:sz="4" w:space="0" w:color="000000"/>
            </w:tcBorders>
            <w:vAlign w:val="center"/>
          </w:tcPr>
          <w:p w14:paraId="40D1DA4C" w14:textId="77777777" w:rsidR="00A94210" w:rsidRPr="00180107" w:rsidRDefault="00A94210" w:rsidP="005D5804">
            <w:pPr>
              <w:spacing w:before="96" w:after="96" w:line="360" w:lineRule="auto"/>
              <w:rPr>
                <w:rFonts w:asciiTheme="majorHAnsi" w:hAnsiTheme="majorHAnsi" w:cstheme="majorHAnsi"/>
                <w:sz w:val="28"/>
                <w:szCs w:val="28"/>
              </w:rPr>
            </w:pPr>
          </w:p>
        </w:tc>
      </w:tr>
      <w:tr w:rsidR="00A94210" w:rsidRPr="00180107" w14:paraId="6D16D862" w14:textId="77777777" w:rsidTr="00551557">
        <w:trPr>
          <w:trHeight w:val="1088"/>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06DE075D" w14:textId="77777777" w:rsidR="00A94210" w:rsidRPr="00180107" w:rsidRDefault="00A94210" w:rsidP="005D5804">
            <w:pPr>
              <w:spacing w:before="96" w:after="96" w:line="360" w:lineRule="auto"/>
              <w:ind w:left="34"/>
              <w:jc w:val="center"/>
              <w:rPr>
                <w:rFonts w:asciiTheme="majorHAnsi" w:hAnsiTheme="majorHAnsi" w:cstheme="majorHAnsi"/>
                <w:sz w:val="28"/>
                <w:szCs w:val="28"/>
              </w:rPr>
            </w:pPr>
            <w:r w:rsidRPr="00180107">
              <w:rPr>
                <w:rFonts w:asciiTheme="majorHAnsi" w:hAnsiTheme="majorHAnsi" w:cstheme="majorHAnsi"/>
                <w:sz w:val="28"/>
                <w:szCs w:val="28"/>
              </w:rPr>
              <w:t>13</w:t>
            </w:r>
          </w:p>
        </w:tc>
        <w:tc>
          <w:tcPr>
            <w:tcW w:w="3090" w:type="dxa"/>
            <w:tcBorders>
              <w:top w:val="single" w:sz="4" w:space="0" w:color="000000"/>
              <w:left w:val="single" w:sz="4" w:space="0" w:color="000000"/>
              <w:bottom w:val="single" w:sz="4" w:space="0" w:color="000000"/>
              <w:right w:val="single" w:sz="4" w:space="0" w:color="000000"/>
            </w:tcBorders>
            <w:vAlign w:val="center"/>
          </w:tcPr>
          <w:p w14:paraId="0ECD33F5" w14:textId="77777777" w:rsidR="00A94210" w:rsidRPr="00180107" w:rsidRDefault="00A94210" w:rsidP="005D5804">
            <w:pPr>
              <w:spacing w:line="360" w:lineRule="auto"/>
              <w:rPr>
                <w:rFonts w:asciiTheme="majorHAnsi" w:hAnsiTheme="majorHAnsi" w:cstheme="majorHAnsi"/>
                <w:sz w:val="28"/>
                <w:szCs w:val="28"/>
              </w:rPr>
            </w:pPr>
            <w:r w:rsidRPr="00180107">
              <w:rPr>
                <w:rFonts w:asciiTheme="majorHAnsi" w:hAnsiTheme="majorHAnsi" w:cstheme="majorHAnsi"/>
                <w:sz w:val="28"/>
                <w:szCs w:val="28"/>
              </w:rPr>
              <w:t>Nguyễn Hồng Hạnh</w:t>
            </w:r>
          </w:p>
        </w:tc>
        <w:tc>
          <w:tcPr>
            <w:tcW w:w="2977" w:type="dxa"/>
            <w:tcBorders>
              <w:top w:val="single" w:sz="4" w:space="0" w:color="000000"/>
              <w:left w:val="single" w:sz="4" w:space="0" w:color="000000"/>
              <w:bottom w:val="single" w:sz="4" w:space="0" w:color="000000"/>
              <w:right w:val="single" w:sz="4" w:space="0" w:color="000000"/>
            </w:tcBorders>
            <w:vAlign w:val="center"/>
          </w:tcPr>
          <w:p w14:paraId="714F082E" w14:textId="77777777" w:rsidR="00A94210" w:rsidRPr="00180107" w:rsidRDefault="00A94210" w:rsidP="005D5804">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Tổ trưởng chuyên môn tổ VTM - CN - Tin học</w:t>
            </w:r>
          </w:p>
        </w:tc>
        <w:tc>
          <w:tcPr>
            <w:tcW w:w="2409" w:type="dxa"/>
            <w:tcBorders>
              <w:top w:val="single" w:sz="4" w:space="0" w:color="000000"/>
              <w:left w:val="single" w:sz="4" w:space="0" w:color="000000"/>
              <w:bottom w:val="single" w:sz="4" w:space="0" w:color="000000"/>
              <w:right w:val="single" w:sz="4" w:space="0" w:color="000000"/>
            </w:tcBorders>
            <w:vAlign w:val="center"/>
          </w:tcPr>
          <w:p w14:paraId="7FF9C62B" w14:textId="407506D3" w:rsidR="00A94210" w:rsidRPr="00180107" w:rsidRDefault="00A94210" w:rsidP="0055155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highlight w:val="white"/>
              </w:rPr>
              <w:t>Ủy viên</w:t>
            </w:r>
            <w:r w:rsidRPr="00180107">
              <w:rPr>
                <w:rFonts w:asciiTheme="majorHAnsi" w:hAnsiTheme="majorHAnsi" w:cstheme="majorHAnsi"/>
                <w:sz w:val="28"/>
                <w:szCs w:val="28"/>
              </w:rPr>
              <w:t xml:space="preserve"> </w:t>
            </w:r>
            <w:r w:rsidR="00551557">
              <w:rPr>
                <w:rFonts w:asciiTheme="majorHAnsi" w:hAnsiTheme="majorHAnsi" w:cstheme="majorHAnsi"/>
                <w:sz w:val="28"/>
                <w:szCs w:val="28"/>
              </w:rPr>
              <w:t>H</w:t>
            </w:r>
            <w:r w:rsidRPr="00180107">
              <w:rPr>
                <w:rFonts w:asciiTheme="majorHAnsi" w:hAnsiTheme="majorHAnsi" w:cstheme="majorHAnsi"/>
                <w:sz w:val="28"/>
                <w:szCs w:val="28"/>
              </w:rPr>
              <w:t>ội đồng</w:t>
            </w:r>
          </w:p>
        </w:tc>
        <w:tc>
          <w:tcPr>
            <w:tcW w:w="850" w:type="dxa"/>
            <w:tcBorders>
              <w:top w:val="single" w:sz="4" w:space="0" w:color="000000"/>
              <w:left w:val="single" w:sz="4" w:space="0" w:color="000000"/>
              <w:bottom w:val="single" w:sz="4" w:space="0" w:color="000000"/>
              <w:right w:val="single" w:sz="4" w:space="0" w:color="000000"/>
            </w:tcBorders>
            <w:vAlign w:val="center"/>
          </w:tcPr>
          <w:p w14:paraId="2C344A65" w14:textId="77777777" w:rsidR="00A94210" w:rsidRPr="00180107" w:rsidRDefault="00A94210" w:rsidP="005D5804">
            <w:pPr>
              <w:spacing w:before="96" w:after="96" w:line="360" w:lineRule="auto"/>
              <w:rPr>
                <w:rFonts w:asciiTheme="majorHAnsi" w:hAnsiTheme="majorHAnsi" w:cstheme="majorHAnsi"/>
                <w:sz w:val="28"/>
                <w:szCs w:val="28"/>
              </w:rPr>
            </w:pPr>
          </w:p>
        </w:tc>
      </w:tr>
      <w:tr w:rsidR="00A94210" w:rsidRPr="00180107" w14:paraId="77DFB6DC" w14:textId="77777777" w:rsidTr="00551557">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207823AF" w14:textId="77777777" w:rsidR="00A94210" w:rsidRPr="00180107" w:rsidRDefault="00A94210" w:rsidP="005D5804">
            <w:pPr>
              <w:spacing w:before="96" w:after="96" w:line="360" w:lineRule="auto"/>
              <w:ind w:left="34"/>
              <w:jc w:val="center"/>
              <w:rPr>
                <w:rFonts w:asciiTheme="majorHAnsi" w:hAnsiTheme="majorHAnsi" w:cstheme="majorHAnsi"/>
                <w:sz w:val="28"/>
                <w:szCs w:val="28"/>
              </w:rPr>
            </w:pPr>
            <w:r w:rsidRPr="00180107">
              <w:rPr>
                <w:rFonts w:asciiTheme="majorHAnsi" w:hAnsiTheme="majorHAnsi" w:cstheme="majorHAnsi"/>
                <w:sz w:val="28"/>
                <w:szCs w:val="28"/>
              </w:rPr>
              <w:t>14</w:t>
            </w:r>
          </w:p>
        </w:tc>
        <w:tc>
          <w:tcPr>
            <w:tcW w:w="3090" w:type="dxa"/>
            <w:tcBorders>
              <w:top w:val="single" w:sz="4" w:space="0" w:color="000000"/>
              <w:left w:val="single" w:sz="4" w:space="0" w:color="000000"/>
              <w:bottom w:val="single" w:sz="4" w:space="0" w:color="000000"/>
              <w:right w:val="single" w:sz="4" w:space="0" w:color="000000"/>
            </w:tcBorders>
            <w:vAlign w:val="center"/>
          </w:tcPr>
          <w:p w14:paraId="3BFDC29F" w14:textId="77777777" w:rsidR="00A94210" w:rsidRPr="00180107" w:rsidRDefault="00A94210" w:rsidP="005D5804">
            <w:pPr>
              <w:spacing w:line="360" w:lineRule="auto"/>
              <w:rPr>
                <w:rFonts w:asciiTheme="majorHAnsi" w:hAnsiTheme="majorHAnsi" w:cstheme="majorHAnsi"/>
                <w:sz w:val="28"/>
                <w:szCs w:val="28"/>
              </w:rPr>
            </w:pPr>
            <w:r w:rsidRPr="00180107">
              <w:rPr>
                <w:rFonts w:asciiTheme="majorHAnsi" w:hAnsiTheme="majorHAnsi" w:cstheme="majorHAnsi"/>
                <w:sz w:val="28"/>
                <w:szCs w:val="28"/>
              </w:rPr>
              <w:t>Nguyễn Thị Thu Hà</w:t>
            </w:r>
          </w:p>
        </w:tc>
        <w:tc>
          <w:tcPr>
            <w:tcW w:w="2977" w:type="dxa"/>
            <w:tcBorders>
              <w:top w:val="single" w:sz="4" w:space="0" w:color="000000"/>
              <w:left w:val="single" w:sz="4" w:space="0" w:color="000000"/>
              <w:bottom w:val="single" w:sz="4" w:space="0" w:color="000000"/>
              <w:right w:val="single" w:sz="4" w:space="0" w:color="000000"/>
            </w:tcBorders>
            <w:vAlign w:val="center"/>
          </w:tcPr>
          <w:p w14:paraId="112023A2" w14:textId="77777777" w:rsidR="00A94210" w:rsidRPr="00180107" w:rsidRDefault="00A94210" w:rsidP="005D5804">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Văn thư</w:t>
            </w:r>
          </w:p>
        </w:tc>
        <w:tc>
          <w:tcPr>
            <w:tcW w:w="2409" w:type="dxa"/>
            <w:tcBorders>
              <w:top w:val="single" w:sz="4" w:space="0" w:color="000000"/>
              <w:left w:val="single" w:sz="4" w:space="0" w:color="000000"/>
              <w:bottom w:val="single" w:sz="4" w:space="0" w:color="000000"/>
              <w:right w:val="single" w:sz="4" w:space="0" w:color="000000"/>
            </w:tcBorders>
            <w:vAlign w:val="center"/>
          </w:tcPr>
          <w:p w14:paraId="1903B779" w14:textId="78356364" w:rsidR="00A94210" w:rsidRPr="00180107" w:rsidRDefault="00A94210" w:rsidP="0055155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highlight w:val="white"/>
              </w:rPr>
              <w:t>Ủy viên</w:t>
            </w:r>
            <w:r w:rsidRPr="00180107">
              <w:rPr>
                <w:rFonts w:asciiTheme="majorHAnsi" w:hAnsiTheme="majorHAnsi" w:cstheme="majorHAnsi"/>
                <w:sz w:val="28"/>
                <w:szCs w:val="28"/>
              </w:rPr>
              <w:t xml:space="preserve"> </w:t>
            </w:r>
            <w:r w:rsidR="00551557">
              <w:rPr>
                <w:rFonts w:asciiTheme="majorHAnsi" w:hAnsiTheme="majorHAnsi" w:cstheme="majorHAnsi"/>
                <w:sz w:val="28"/>
                <w:szCs w:val="28"/>
              </w:rPr>
              <w:t>H</w:t>
            </w:r>
            <w:r w:rsidRPr="00180107">
              <w:rPr>
                <w:rFonts w:asciiTheme="majorHAnsi" w:hAnsiTheme="majorHAnsi" w:cstheme="majorHAnsi"/>
                <w:sz w:val="28"/>
                <w:szCs w:val="28"/>
              </w:rPr>
              <w:t>ội đồng</w:t>
            </w:r>
          </w:p>
        </w:tc>
        <w:tc>
          <w:tcPr>
            <w:tcW w:w="850" w:type="dxa"/>
            <w:tcBorders>
              <w:top w:val="single" w:sz="4" w:space="0" w:color="000000"/>
              <w:left w:val="single" w:sz="4" w:space="0" w:color="000000"/>
              <w:bottom w:val="single" w:sz="4" w:space="0" w:color="000000"/>
              <w:right w:val="single" w:sz="4" w:space="0" w:color="000000"/>
            </w:tcBorders>
            <w:vAlign w:val="center"/>
          </w:tcPr>
          <w:p w14:paraId="3EA26A95" w14:textId="77777777" w:rsidR="00A94210" w:rsidRPr="00180107" w:rsidRDefault="00A94210" w:rsidP="005D5804">
            <w:pPr>
              <w:spacing w:before="96" w:after="96" w:line="360" w:lineRule="auto"/>
              <w:rPr>
                <w:rFonts w:asciiTheme="majorHAnsi" w:hAnsiTheme="majorHAnsi" w:cstheme="majorHAnsi"/>
                <w:sz w:val="28"/>
                <w:szCs w:val="28"/>
              </w:rPr>
            </w:pPr>
          </w:p>
        </w:tc>
      </w:tr>
      <w:tr w:rsidR="00A94210" w:rsidRPr="00180107" w14:paraId="74337469" w14:textId="77777777" w:rsidTr="00551557">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5C7702DE" w14:textId="77777777" w:rsidR="00A94210" w:rsidRPr="00180107" w:rsidRDefault="00A94210" w:rsidP="005D5804">
            <w:pPr>
              <w:spacing w:before="96" w:after="96" w:line="360" w:lineRule="auto"/>
              <w:ind w:left="34"/>
              <w:jc w:val="center"/>
              <w:rPr>
                <w:rFonts w:asciiTheme="majorHAnsi" w:hAnsiTheme="majorHAnsi" w:cstheme="majorHAnsi"/>
                <w:sz w:val="28"/>
                <w:szCs w:val="28"/>
              </w:rPr>
            </w:pPr>
            <w:r w:rsidRPr="00180107">
              <w:rPr>
                <w:rFonts w:asciiTheme="majorHAnsi" w:hAnsiTheme="majorHAnsi" w:cstheme="majorHAnsi"/>
                <w:sz w:val="28"/>
                <w:szCs w:val="28"/>
              </w:rPr>
              <w:t>15</w:t>
            </w:r>
          </w:p>
        </w:tc>
        <w:tc>
          <w:tcPr>
            <w:tcW w:w="3090" w:type="dxa"/>
            <w:tcBorders>
              <w:top w:val="single" w:sz="4" w:space="0" w:color="000000"/>
              <w:left w:val="single" w:sz="4" w:space="0" w:color="000000"/>
              <w:bottom w:val="single" w:sz="4" w:space="0" w:color="000000"/>
              <w:right w:val="single" w:sz="4" w:space="0" w:color="000000"/>
            </w:tcBorders>
            <w:vAlign w:val="center"/>
          </w:tcPr>
          <w:p w14:paraId="5CB5DCAF" w14:textId="77777777" w:rsidR="00A94210" w:rsidRPr="00180107" w:rsidRDefault="00A94210" w:rsidP="005D5804">
            <w:pPr>
              <w:tabs>
                <w:tab w:val="left" w:pos="2025"/>
                <w:tab w:val="left" w:pos="5175"/>
              </w:tabs>
              <w:spacing w:line="360" w:lineRule="auto"/>
              <w:rPr>
                <w:rFonts w:asciiTheme="majorHAnsi" w:hAnsiTheme="majorHAnsi" w:cstheme="majorHAnsi"/>
                <w:sz w:val="28"/>
                <w:szCs w:val="28"/>
              </w:rPr>
            </w:pPr>
            <w:r w:rsidRPr="00180107">
              <w:rPr>
                <w:rFonts w:asciiTheme="majorHAnsi" w:hAnsiTheme="majorHAnsi" w:cstheme="majorHAnsi"/>
                <w:sz w:val="28"/>
                <w:szCs w:val="28"/>
              </w:rPr>
              <w:t>Nguyễn Thị Tú Anh</w:t>
            </w:r>
          </w:p>
        </w:tc>
        <w:tc>
          <w:tcPr>
            <w:tcW w:w="2977" w:type="dxa"/>
            <w:tcBorders>
              <w:top w:val="single" w:sz="4" w:space="0" w:color="000000"/>
              <w:left w:val="single" w:sz="4" w:space="0" w:color="000000"/>
              <w:bottom w:val="single" w:sz="4" w:space="0" w:color="000000"/>
              <w:right w:val="single" w:sz="4" w:space="0" w:color="000000"/>
            </w:tcBorders>
            <w:vAlign w:val="center"/>
          </w:tcPr>
          <w:p w14:paraId="47DFFDD7" w14:textId="77777777" w:rsidR="00A94210" w:rsidRPr="00180107" w:rsidRDefault="00A94210" w:rsidP="005D5804">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c>
          <w:tcPr>
            <w:tcW w:w="2409" w:type="dxa"/>
            <w:tcBorders>
              <w:top w:val="single" w:sz="4" w:space="0" w:color="000000"/>
              <w:left w:val="single" w:sz="4" w:space="0" w:color="000000"/>
              <w:bottom w:val="single" w:sz="4" w:space="0" w:color="000000"/>
              <w:right w:val="single" w:sz="4" w:space="0" w:color="000000"/>
            </w:tcBorders>
            <w:vAlign w:val="center"/>
          </w:tcPr>
          <w:p w14:paraId="7719F9E4" w14:textId="2B14D205" w:rsidR="00A94210" w:rsidRPr="00180107" w:rsidRDefault="00A94210" w:rsidP="0055155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highlight w:val="white"/>
              </w:rPr>
              <w:t>Ủy viên</w:t>
            </w:r>
            <w:r w:rsidRPr="00180107">
              <w:rPr>
                <w:rFonts w:asciiTheme="majorHAnsi" w:hAnsiTheme="majorHAnsi" w:cstheme="majorHAnsi"/>
                <w:sz w:val="28"/>
                <w:szCs w:val="28"/>
              </w:rPr>
              <w:t xml:space="preserve"> </w:t>
            </w:r>
            <w:r w:rsidR="00551557">
              <w:rPr>
                <w:rFonts w:asciiTheme="majorHAnsi" w:hAnsiTheme="majorHAnsi" w:cstheme="majorHAnsi"/>
                <w:sz w:val="28"/>
                <w:szCs w:val="28"/>
              </w:rPr>
              <w:t>H</w:t>
            </w:r>
            <w:r w:rsidRPr="00180107">
              <w:rPr>
                <w:rFonts w:asciiTheme="majorHAnsi" w:hAnsiTheme="majorHAnsi" w:cstheme="majorHAnsi"/>
                <w:sz w:val="28"/>
                <w:szCs w:val="28"/>
              </w:rPr>
              <w:t>ội đồng</w:t>
            </w:r>
          </w:p>
        </w:tc>
        <w:tc>
          <w:tcPr>
            <w:tcW w:w="850" w:type="dxa"/>
            <w:tcBorders>
              <w:top w:val="single" w:sz="4" w:space="0" w:color="000000"/>
              <w:left w:val="single" w:sz="4" w:space="0" w:color="000000"/>
              <w:bottom w:val="single" w:sz="4" w:space="0" w:color="000000"/>
              <w:right w:val="single" w:sz="4" w:space="0" w:color="000000"/>
            </w:tcBorders>
            <w:vAlign w:val="center"/>
          </w:tcPr>
          <w:p w14:paraId="3A94A966" w14:textId="77777777" w:rsidR="00A94210" w:rsidRPr="00180107" w:rsidRDefault="00A94210" w:rsidP="005D5804">
            <w:pPr>
              <w:spacing w:before="96" w:after="96" w:line="360" w:lineRule="auto"/>
              <w:rPr>
                <w:rFonts w:asciiTheme="majorHAnsi" w:hAnsiTheme="majorHAnsi" w:cstheme="majorHAnsi"/>
                <w:sz w:val="28"/>
                <w:szCs w:val="28"/>
              </w:rPr>
            </w:pPr>
          </w:p>
        </w:tc>
      </w:tr>
      <w:tr w:rsidR="00A94210" w:rsidRPr="00180107" w14:paraId="76FF9E47" w14:textId="77777777" w:rsidTr="00551557">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7505CF7C" w14:textId="77777777" w:rsidR="00A94210" w:rsidRPr="00180107" w:rsidRDefault="00A94210" w:rsidP="005D5804">
            <w:pPr>
              <w:spacing w:before="96" w:after="96" w:line="360" w:lineRule="auto"/>
              <w:ind w:left="34"/>
              <w:jc w:val="center"/>
              <w:rPr>
                <w:rFonts w:asciiTheme="majorHAnsi" w:hAnsiTheme="majorHAnsi" w:cstheme="majorHAnsi"/>
                <w:sz w:val="28"/>
                <w:szCs w:val="28"/>
              </w:rPr>
            </w:pPr>
            <w:r w:rsidRPr="00180107">
              <w:rPr>
                <w:rFonts w:asciiTheme="majorHAnsi" w:hAnsiTheme="majorHAnsi" w:cstheme="majorHAnsi"/>
                <w:sz w:val="28"/>
                <w:szCs w:val="28"/>
              </w:rPr>
              <w:t>16</w:t>
            </w:r>
          </w:p>
        </w:tc>
        <w:tc>
          <w:tcPr>
            <w:tcW w:w="3090" w:type="dxa"/>
            <w:tcBorders>
              <w:top w:val="single" w:sz="4" w:space="0" w:color="000000"/>
              <w:left w:val="single" w:sz="4" w:space="0" w:color="000000"/>
              <w:bottom w:val="single" w:sz="4" w:space="0" w:color="000000"/>
              <w:right w:val="single" w:sz="4" w:space="0" w:color="000000"/>
            </w:tcBorders>
            <w:vAlign w:val="center"/>
          </w:tcPr>
          <w:p w14:paraId="7AF5C540" w14:textId="77777777" w:rsidR="00A94210" w:rsidRPr="00180107" w:rsidRDefault="00A94210" w:rsidP="005D5804">
            <w:pPr>
              <w:tabs>
                <w:tab w:val="left" w:pos="2025"/>
                <w:tab w:val="left" w:pos="5175"/>
              </w:tabs>
              <w:spacing w:line="360" w:lineRule="auto"/>
              <w:rPr>
                <w:rFonts w:asciiTheme="majorHAnsi" w:hAnsiTheme="majorHAnsi" w:cstheme="majorHAnsi"/>
                <w:sz w:val="28"/>
                <w:szCs w:val="28"/>
              </w:rPr>
            </w:pPr>
            <w:r w:rsidRPr="00180107">
              <w:rPr>
                <w:rFonts w:asciiTheme="majorHAnsi" w:hAnsiTheme="majorHAnsi" w:cstheme="majorHAnsi"/>
                <w:sz w:val="28"/>
                <w:szCs w:val="28"/>
              </w:rPr>
              <w:t>Phạm Thị Kim Hồng</w:t>
            </w:r>
          </w:p>
        </w:tc>
        <w:tc>
          <w:tcPr>
            <w:tcW w:w="2977" w:type="dxa"/>
            <w:tcBorders>
              <w:top w:val="single" w:sz="4" w:space="0" w:color="000000"/>
              <w:left w:val="single" w:sz="4" w:space="0" w:color="000000"/>
              <w:bottom w:val="single" w:sz="4" w:space="0" w:color="000000"/>
              <w:right w:val="single" w:sz="4" w:space="0" w:color="000000"/>
            </w:tcBorders>
            <w:vAlign w:val="center"/>
          </w:tcPr>
          <w:p w14:paraId="419D162C" w14:textId="77777777" w:rsidR="00A94210" w:rsidRPr="00180107" w:rsidRDefault="00A94210" w:rsidP="005D5804">
            <w:pPr>
              <w:tabs>
                <w:tab w:val="left" w:pos="2025"/>
                <w:tab w:val="left" w:pos="5175"/>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Y tế</w:t>
            </w:r>
          </w:p>
        </w:tc>
        <w:tc>
          <w:tcPr>
            <w:tcW w:w="2409" w:type="dxa"/>
            <w:tcBorders>
              <w:top w:val="single" w:sz="4" w:space="0" w:color="000000"/>
              <w:left w:val="single" w:sz="4" w:space="0" w:color="000000"/>
              <w:bottom w:val="single" w:sz="4" w:space="0" w:color="000000"/>
              <w:right w:val="single" w:sz="4" w:space="0" w:color="000000"/>
            </w:tcBorders>
            <w:vAlign w:val="center"/>
          </w:tcPr>
          <w:p w14:paraId="42685B71" w14:textId="05335162" w:rsidR="00A94210" w:rsidRPr="00180107" w:rsidRDefault="00A94210" w:rsidP="0055155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highlight w:val="white"/>
              </w:rPr>
              <w:t>Ủy viên</w:t>
            </w:r>
            <w:r w:rsidRPr="00180107">
              <w:rPr>
                <w:rFonts w:asciiTheme="majorHAnsi" w:hAnsiTheme="majorHAnsi" w:cstheme="majorHAnsi"/>
                <w:sz w:val="28"/>
                <w:szCs w:val="28"/>
              </w:rPr>
              <w:t xml:space="preserve"> </w:t>
            </w:r>
            <w:r w:rsidR="00551557">
              <w:rPr>
                <w:rFonts w:asciiTheme="majorHAnsi" w:hAnsiTheme="majorHAnsi" w:cstheme="majorHAnsi"/>
                <w:sz w:val="28"/>
                <w:szCs w:val="28"/>
              </w:rPr>
              <w:t>H</w:t>
            </w:r>
            <w:r w:rsidRPr="00180107">
              <w:rPr>
                <w:rFonts w:asciiTheme="majorHAnsi" w:hAnsiTheme="majorHAnsi" w:cstheme="majorHAnsi"/>
                <w:sz w:val="28"/>
                <w:szCs w:val="28"/>
              </w:rPr>
              <w:t>ội đồng</w:t>
            </w:r>
          </w:p>
        </w:tc>
        <w:tc>
          <w:tcPr>
            <w:tcW w:w="850" w:type="dxa"/>
            <w:tcBorders>
              <w:top w:val="single" w:sz="4" w:space="0" w:color="000000"/>
              <w:left w:val="single" w:sz="4" w:space="0" w:color="000000"/>
              <w:bottom w:val="single" w:sz="4" w:space="0" w:color="000000"/>
              <w:right w:val="single" w:sz="4" w:space="0" w:color="000000"/>
            </w:tcBorders>
            <w:vAlign w:val="center"/>
          </w:tcPr>
          <w:p w14:paraId="3888E680" w14:textId="77777777" w:rsidR="00A94210" w:rsidRPr="00180107" w:rsidRDefault="00A94210" w:rsidP="005D5804">
            <w:pPr>
              <w:spacing w:before="96" w:after="96" w:line="360" w:lineRule="auto"/>
              <w:rPr>
                <w:rFonts w:asciiTheme="majorHAnsi" w:hAnsiTheme="majorHAnsi" w:cstheme="majorHAnsi"/>
                <w:sz w:val="28"/>
                <w:szCs w:val="28"/>
              </w:rPr>
            </w:pPr>
          </w:p>
        </w:tc>
      </w:tr>
    </w:tbl>
    <w:p w14:paraId="0985AC47" w14:textId="77777777" w:rsidR="00625514" w:rsidRDefault="00625514" w:rsidP="00B548B9">
      <w:pPr>
        <w:pStyle w:val="Heading3"/>
        <w:spacing w:before="120" w:after="120" w:line="360" w:lineRule="auto"/>
        <w:jc w:val="center"/>
        <w:rPr>
          <w:rFonts w:asciiTheme="majorHAnsi" w:hAnsiTheme="majorHAnsi" w:cstheme="majorHAnsi"/>
          <w:b/>
          <w:color w:val="auto"/>
          <w:sz w:val="28"/>
          <w:szCs w:val="28"/>
        </w:rPr>
      </w:pPr>
    </w:p>
    <w:p w14:paraId="6868C45B" w14:textId="77777777" w:rsidR="00625514" w:rsidRDefault="00625514" w:rsidP="00B548B9">
      <w:pPr>
        <w:pStyle w:val="Heading3"/>
        <w:spacing w:before="120" w:after="120" w:line="360" w:lineRule="auto"/>
        <w:jc w:val="center"/>
        <w:rPr>
          <w:rFonts w:asciiTheme="majorHAnsi" w:hAnsiTheme="majorHAnsi" w:cstheme="majorHAnsi"/>
          <w:b/>
          <w:color w:val="auto"/>
          <w:sz w:val="28"/>
          <w:szCs w:val="28"/>
        </w:rPr>
      </w:pPr>
    </w:p>
    <w:p w14:paraId="743FD5CA" w14:textId="77777777" w:rsidR="00625514" w:rsidRDefault="00625514" w:rsidP="00B548B9">
      <w:pPr>
        <w:pStyle w:val="Heading3"/>
        <w:spacing w:before="120" w:after="120" w:line="360" w:lineRule="auto"/>
        <w:jc w:val="center"/>
        <w:rPr>
          <w:rFonts w:asciiTheme="majorHAnsi" w:hAnsiTheme="majorHAnsi" w:cstheme="majorHAnsi"/>
          <w:b/>
          <w:color w:val="auto"/>
          <w:sz w:val="28"/>
          <w:szCs w:val="28"/>
        </w:rPr>
      </w:pPr>
    </w:p>
    <w:p w14:paraId="34E937BA" w14:textId="77777777" w:rsidR="00625514" w:rsidRDefault="00625514" w:rsidP="00B548B9">
      <w:pPr>
        <w:pStyle w:val="Heading3"/>
        <w:spacing w:before="120" w:after="120" w:line="360" w:lineRule="auto"/>
        <w:jc w:val="center"/>
        <w:rPr>
          <w:rFonts w:asciiTheme="majorHAnsi" w:hAnsiTheme="majorHAnsi" w:cstheme="majorHAnsi"/>
          <w:b/>
          <w:color w:val="auto"/>
          <w:sz w:val="28"/>
          <w:szCs w:val="28"/>
        </w:rPr>
      </w:pPr>
    </w:p>
    <w:p w14:paraId="4423A831" w14:textId="77777777" w:rsidR="00625514" w:rsidRDefault="00625514" w:rsidP="00B548B9">
      <w:pPr>
        <w:pStyle w:val="Heading3"/>
        <w:spacing w:before="120" w:after="120" w:line="360" w:lineRule="auto"/>
        <w:jc w:val="center"/>
        <w:rPr>
          <w:rFonts w:asciiTheme="majorHAnsi" w:hAnsiTheme="majorHAnsi" w:cstheme="majorHAnsi"/>
          <w:b/>
          <w:color w:val="auto"/>
          <w:sz w:val="28"/>
          <w:szCs w:val="28"/>
        </w:rPr>
      </w:pPr>
    </w:p>
    <w:p w14:paraId="19557672" w14:textId="77777777" w:rsidR="00625514" w:rsidRDefault="00625514" w:rsidP="00B548B9">
      <w:pPr>
        <w:pStyle w:val="Heading3"/>
        <w:spacing w:before="120" w:after="120" w:line="360" w:lineRule="auto"/>
        <w:jc w:val="center"/>
        <w:rPr>
          <w:rFonts w:asciiTheme="majorHAnsi" w:hAnsiTheme="majorHAnsi" w:cstheme="majorHAnsi"/>
          <w:b/>
          <w:color w:val="auto"/>
          <w:sz w:val="28"/>
          <w:szCs w:val="28"/>
        </w:rPr>
      </w:pPr>
    </w:p>
    <w:p w14:paraId="693E2F99" w14:textId="77777777" w:rsidR="00625514" w:rsidRDefault="00625514" w:rsidP="00B548B9">
      <w:pPr>
        <w:pStyle w:val="Heading3"/>
        <w:spacing w:before="120" w:after="120" w:line="360" w:lineRule="auto"/>
        <w:jc w:val="center"/>
        <w:rPr>
          <w:rFonts w:asciiTheme="majorHAnsi" w:hAnsiTheme="majorHAnsi" w:cstheme="majorHAnsi"/>
          <w:b/>
          <w:color w:val="auto"/>
          <w:sz w:val="28"/>
          <w:szCs w:val="28"/>
        </w:rPr>
      </w:pPr>
    </w:p>
    <w:p w14:paraId="65E687F8" w14:textId="77777777" w:rsidR="00625514" w:rsidRDefault="00625514" w:rsidP="00B548B9">
      <w:pPr>
        <w:pStyle w:val="Heading3"/>
        <w:spacing w:before="120" w:after="120" w:line="360" w:lineRule="auto"/>
        <w:jc w:val="center"/>
        <w:rPr>
          <w:rFonts w:asciiTheme="majorHAnsi" w:hAnsiTheme="majorHAnsi" w:cstheme="majorHAnsi"/>
          <w:b/>
          <w:color w:val="auto"/>
          <w:sz w:val="28"/>
          <w:szCs w:val="28"/>
        </w:rPr>
      </w:pPr>
    </w:p>
    <w:p w14:paraId="5755E307" w14:textId="77777777" w:rsidR="00625514" w:rsidRDefault="00625514" w:rsidP="00B548B9">
      <w:pPr>
        <w:pStyle w:val="Heading3"/>
        <w:spacing w:before="120" w:after="120" w:line="360" w:lineRule="auto"/>
        <w:jc w:val="center"/>
        <w:rPr>
          <w:rFonts w:asciiTheme="majorHAnsi" w:hAnsiTheme="majorHAnsi" w:cstheme="majorHAnsi"/>
          <w:b/>
          <w:color w:val="auto"/>
          <w:sz w:val="28"/>
          <w:szCs w:val="28"/>
        </w:rPr>
      </w:pPr>
    </w:p>
    <w:p w14:paraId="58383FED" w14:textId="77777777" w:rsidR="00625514" w:rsidRDefault="00625514" w:rsidP="00B548B9">
      <w:pPr>
        <w:pStyle w:val="Heading3"/>
        <w:spacing w:before="120" w:after="120" w:line="360" w:lineRule="auto"/>
        <w:jc w:val="center"/>
        <w:rPr>
          <w:rFonts w:asciiTheme="majorHAnsi" w:hAnsiTheme="majorHAnsi" w:cstheme="majorHAnsi"/>
          <w:b/>
          <w:color w:val="auto"/>
          <w:sz w:val="28"/>
          <w:szCs w:val="28"/>
        </w:rPr>
      </w:pPr>
    </w:p>
    <w:p w14:paraId="7781AEBC" w14:textId="5B04AB98" w:rsidR="00625514" w:rsidRDefault="00625514" w:rsidP="00B548B9">
      <w:pPr>
        <w:pStyle w:val="Heading3"/>
        <w:spacing w:before="120" w:after="120" w:line="360" w:lineRule="auto"/>
        <w:jc w:val="center"/>
        <w:rPr>
          <w:rFonts w:asciiTheme="majorHAnsi" w:hAnsiTheme="majorHAnsi" w:cstheme="majorHAnsi"/>
          <w:b/>
          <w:color w:val="auto"/>
          <w:sz w:val="28"/>
          <w:szCs w:val="28"/>
        </w:rPr>
      </w:pPr>
    </w:p>
    <w:p w14:paraId="5D37D2CA" w14:textId="419E70CA" w:rsidR="00625514" w:rsidRDefault="00625514" w:rsidP="00625514">
      <w:pPr>
        <w:rPr>
          <w:lang w:val="x-none" w:eastAsia="x-none"/>
        </w:rPr>
      </w:pPr>
    </w:p>
    <w:p w14:paraId="7659D450" w14:textId="6F330695" w:rsidR="00625514" w:rsidRDefault="00625514" w:rsidP="00625514">
      <w:pPr>
        <w:rPr>
          <w:lang w:val="x-none" w:eastAsia="x-none"/>
        </w:rPr>
      </w:pPr>
    </w:p>
    <w:p w14:paraId="13907659" w14:textId="2818DD52" w:rsidR="00625514" w:rsidRDefault="00625514" w:rsidP="00625514">
      <w:pPr>
        <w:rPr>
          <w:lang w:val="x-none" w:eastAsia="x-none"/>
        </w:rPr>
      </w:pPr>
    </w:p>
    <w:p w14:paraId="5CEF53FA" w14:textId="647578B5" w:rsidR="00625514" w:rsidRDefault="00625514" w:rsidP="00625514">
      <w:pPr>
        <w:rPr>
          <w:lang w:val="x-none" w:eastAsia="x-none"/>
        </w:rPr>
      </w:pPr>
    </w:p>
    <w:p w14:paraId="09A49E42" w14:textId="0B58100A" w:rsidR="00625514" w:rsidRDefault="00625514" w:rsidP="00625514">
      <w:pPr>
        <w:rPr>
          <w:lang w:val="x-none" w:eastAsia="x-none"/>
        </w:rPr>
      </w:pPr>
    </w:p>
    <w:p w14:paraId="55718127" w14:textId="77777777" w:rsidR="00625514" w:rsidRPr="00625514" w:rsidRDefault="00625514" w:rsidP="00625514">
      <w:pPr>
        <w:rPr>
          <w:lang w:val="x-none" w:eastAsia="x-none"/>
        </w:rPr>
      </w:pPr>
    </w:p>
    <w:p w14:paraId="75CE54DB" w14:textId="77777777" w:rsidR="00625514" w:rsidRDefault="00625514" w:rsidP="00B548B9">
      <w:pPr>
        <w:pStyle w:val="Heading3"/>
        <w:spacing w:before="120" w:after="120" w:line="360" w:lineRule="auto"/>
        <w:jc w:val="center"/>
        <w:rPr>
          <w:rFonts w:asciiTheme="majorHAnsi" w:hAnsiTheme="majorHAnsi" w:cstheme="majorHAnsi"/>
          <w:b/>
          <w:color w:val="auto"/>
          <w:sz w:val="28"/>
          <w:szCs w:val="28"/>
        </w:rPr>
      </w:pPr>
    </w:p>
    <w:p w14:paraId="47680B92" w14:textId="4E4CC901" w:rsidR="00934235" w:rsidRPr="00180107" w:rsidRDefault="007D7368" w:rsidP="00625514">
      <w:pPr>
        <w:pStyle w:val="Heading3"/>
        <w:spacing w:before="120" w:after="120" w:line="360" w:lineRule="auto"/>
        <w:jc w:val="center"/>
        <w:rPr>
          <w:rFonts w:asciiTheme="majorHAnsi" w:hAnsiTheme="majorHAnsi" w:cstheme="majorHAnsi"/>
          <w:b/>
          <w:color w:val="auto"/>
          <w:sz w:val="28"/>
          <w:szCs w:val="28"/>
        </w:rPr>
      </w:pPr>
      <w:r w:rsidRPr="00180107">
        <w:rPr>
          <w:rFonts w:asciiTheme="majorHAnsi" w:hAnsiTheme="majorHAnsi" w:cstheme="majorHAnsi"/>
          <w:b/>
          <w:color w:val="auto"/>
          <w:sz w:val="28"/>
          <w:szCs w:val="28"/>
        </w:rPr>
        <w:t>THÀNH PHỐ HỒ CHÍ MINH - NĂM 202</w:t>
      </w:r>
      <w:r w:rsidR="00A94210" w:rsidRPr="00180107">
        <w:rPr>
          <w:rFonts w:asciiTheme="majorHAnsi" w:hAnsiTheme="majorHAnsi" w:cstheme="majorHAnsi"/>
          <w:b/>
          <w:color w:val="auto"/>
          <w:sz w:val="28"/>
          <w:szCs w:val="28"/>
        </w:rPr>
        <w:t>3</w:t>
      </w:r>
      <w:bookmarkStart w:id="2" w:name="_Hlk149507088"/>
      <w:bookmarkEnd w:id="0"/>
    </w:p>
    <w:p w14:paraId="31ED58CB" w14:textId="77777777" w:rsidR="00B548B9" w:rsidRPr="00180107" w:rsidRDefault="00B548B9" w:rsidP="00B548B9">
      <w:pPr>
        <w:rPr>
          <w:lang w:val="x-none" w:eastAsia="x-none"/>
        </w:rPr>
      </w:pPr>
    </w:p>
    <w:p w14:paraId="7472719C" w14:textId="77777777" w:rsidR="00611771" w:rsidRPr="00180107" w:rsidRDefault="007D7368" w:rsidP="00FE103E">
      <w:pPr>
        <w:pStyle w:val="Heading3"/>
        <w:spacing w:before="120" w:after="120" w:line="360" w:lineRule="auto"/>
        <w:jc w:val="center"/>
        <w:rPr>
          <w:rFonts w:asciiTheme="majorHAnsi" w:hAnsiTheme="majorHAnsi" w:cstheme="majorHAnsi"/>
          <w:b/>
          <w:color w:val="auto"/>
          <w:sz w:val="28"/>
          <w:szCs w:val="28"/>
        </w:rPr>
      </w:pPr>
      <w:r w:rsidRPr="00180107">
        <w:rPr>
          <w:rFonts w:asciiTheme="majorHAnsi" w:hAnsiTheme="majorHAnsi" w:cstheme="majorHAnsi"/>
          <w:b/>
          <w:color w:val="auto"/>
          <w:sz w:val="28"/>
          <w:szCs w:val="28"/>
        </w:rPr>
        <w:lastRenderedPageBreak/>
        <w:t>MỤC LỤC</w:t>
      </w:r>
    </w:p>
    <w:tbl>
      <w:tblPr>
        <w:tblStyle w:val="a2"/>
        <w:tblW w:w="9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99"/>
        <w:gridCol w:w="1004"/>
      </w:tblGrid>
      <w:tr w:rsidR="00611771" w:rsidRPr="00180107" w14:paraId="3C6B67B7" w14:textId="77777777" w:rsidTr="005D5804">
        <w:trPr>
          <w:trHeight w:val="295"/>
          <w:jc w:val="center"/>
        </w:trPr>
        <w:tc>
          <w:tcPr>
            <w:tcW w:w="8599" w:type="dxa"/>
            <w:vAlign w:val="center"/>
          </w:tcPr>
          <w:p w14:paraId="657D71EB" w14:textId="77777777" w:rsidR="00611771" w:rsidRPr="00180107" w:rsidRDefault="007D7368" w:rsidP="00D96BE2">
            <w:pPr>
              <w:widowControl w:val="0"/>
              <w:pBdr>
                <w:top w:val="nil"/>
                <w:left w:val="nil"/>
                <w:bottom w:val="nil"/>
                <w:right w:val="nil"/>
                <w:between w:val="nil"/>
              </w:pBdr>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t>NỘI DUNG</w:t>
            </w:r>
          </w:p>
        </w:tc>
        <w:tc>
          <w:tcPr>
            <w:tcW w:w="1004" w:type="dxa"/>
            <w:vAlign w:val="center"/>
          </w:tcPr>
          <w:p w14:paraId="18883524" w14:textId="77777777" w:rsidR="00611771" w:rsidRPr="00180107" w:rsidRDefault="007D7368" w:rsidP="00D96BE2">
            <w:pPr>
              <w:widowControl w:val="0"/>
              <w:pBdr>
                <w:top w:val="nil"/>
                <w:left w:val="nil"/>
                <w:bottom w:val="nil"/>
                <w:right w:val="nil"/>
                <w:between w:val="nil"/>
              </w:pBdr>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t>Trang</w:t>
            </w:r>
          </w:p>
        </w:tc>
      </w:tr>
      <w:tr w:rsidR="00611771" w:rsidRPr="00180107" w14:paraId="499E21D9" w14:textId="77777777" w:rsidTr="005D5804">
        <w:trPr>
          <w:trHeight w:val="235"/>
          <w:jc w:val="center"/>
        </w:trPr>
        <w:tc>
          <w:tcPr>
            <w:tcW w:w="8599" w:type="dxa"/>
            <w:vAlign w:val="center"/>
          </w:tcPr>
          <w:p w14:paraId="7F76B5D0" w14:textId="77777777" w:rsidR="00611771" w:rsidRPr="00180107" w:rsidRDefault="007D7368" w:rsidP="005D5804">
            <w:pPr>
              <w:widowControl w:val="0"/>
              <w:pBdr>
                <w:top w:val="nil"/>
                <w:left w:val="nil"/>
                <w:bottom w:val="nil"/>
                <w:right w:val="nil"/>
                <w:between w:val="nil"/>
              </w:pBdr>
              <w:spacing w:line="360" w:lineRule="auto"/>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MỤC LỤC</w:t>
            </w:r>
          </w:p>
        </w:tc>
        <w:tc>
          <w:tcPr>
            <w:tcW w:w="1004" w:type="dxa"/>
            <w:vAlign w:val="center"/>
          </w:tcPr>
          <w:p w14:paraId="0829E0B5" w14:textId="299E72C6" w:rsidR="00611771" w:rsidRPr="00180107" w:rsidRDefault="00611771" w:rsidP="00D96BE2">
            <w:pPr>
              <w:widowControl w:val="0"/>
              <w:pBdr>
                <w:top w:val="nil"/>
                <w:left w:val="nil"/>
                <w:bottom w:val="nil"/>
                <w:right w:val="nil"/>
                <w:between w:val="nil"/>
              </w:pBdr>
              <w:jc w:val="center"/>
              <w:rPr>
                <w:rFonts w:asciiTheme="majorHAnsi" w:eastAsia="Times New Roman" w:hAnsiTheme="majorHAnsi" w:cstheme="majorHAnsi"/>
                <w:sz w:val="28"/>
                <w:szCs w:val="28"/>
              </w:rPr>
            </w:pPr>
          </w:p>
        </w:tc>
      </w:tr>
      <w:tr w:rsidR="009A504E" w:rsidRPr="00180107" w14:paraId="5EC2A4B6" w14:textId="77777777" w:rsidTr="005D5804">
        <w:trPr>
          <w:trHeight w:val="230"/>
          <w:jc w:val="center"/>
        </w:trPr>
        <w:tc>
          <w:tcPr>
            <w:tcW w:w="8599" w:type="dxa"/>
            <w:vAlign w:val="center"/>
          </w:tcPr>
          <w:p w14:paraId="52854E1C"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Bảng tổng hợp kết quả tự đánh giá của nhà trường</w:t>
            </w:r>
          </w:p>
        </w:tc>
        <w:tc>
          <w:tcPr>
            <w:tcW w:w="1004" w:type="dxa"/>
            <w:vAlign w:val="center"/>
          </w:tcPr>
          <w:p w14:paraId="5F125E90" w14:textId="12464788"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6</w:t>
            </w:r>
          </w:p>
        </w:tc>
      </w:tr>
      <w:tr w:rsidR="009A504E" w:rsidRPr="00180107" w14:paraId="7CBED552" w14:textId="77777777" w:rsidTr="005D5804">
        <w:trPr>
          <w:trHeight w:val="241"/>
          <w:jc w:val="center"/>
        </w:trPr>
        <w:tc>
          <w:tcPr>
            <w:tcW w:w="8599" w:type="dxa"/>
            <w:vAlign w:val="center"/>
          </w:tcPr>
          <w:p w14:paraId="6C35B142" w14:textId="13F38798"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t>Phần I. CƠ SỞ DỮ LIỆU</w:t>
            </w:r>
          </w:p>
        </w:tc>
        <w:tc>
          <w:tcPr>
            <w:tcW w:w="1004" w:type="dxa"/>
            <w:vAlign w:val="center"/>
          </w:tcPr>
          <w:p w14:paraId="62DE1454" w14:textId="2D32DA30"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8</w:t>
            </w:r>
          </w:p>
        </w:tc>
      </w:tr>
      <w:tr w:rsidR="009A504E" w:rsidRPr="00180107" w14:paraId="58FE7256" w14:textId="77777777" w:rsidTr="005D5804">
        <w:trPr>
          <w:trHeight w:val="245"/>
          <w:jc w:val="center"/>
        </w:trPr>
        <w:tc>
          <w:tcPr>
            <w:tcW w:w="8599" w:type="dxa"/>
            <w:vAlign w:val="center"/>
          </w:tcPr>
          <w:p w14:paraId="400A9FD4"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t>Phần II. TỰ ĐÁNH GIÁ</w:t>
            </w:r>
          </w:p>
        </w:tc>
        <w:tc>
          <w:tcPr>
            <w:tcW w:w="1004" w:type="dxa"/>
            <w:vAlign w:val="center"/>
          </w:tcPr>
          <w:p w14:paraId="72A2575D" w14:textId="18C6BFA2"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14</w:t>
            </w:r>
          </w:p>
        </w:tc>
      </w:tr>
      <w:tr w:rsidR="009A504E" w:rsidRPr="00180107" w14:paraId="79BC5B9C" w14:textId="77777777" w:rsidTr="005D5804">
        <w:trPr>
          <w:trHeight w:val="232"/>
          <w:jc w:val="center"/>
        </w:trPr>
        <w:tc>
          <w:tcPr>
            <w:tcW w:w="8599" w:type="dxa"/>
            <w:vAlign w:val="center"/>
          </w:tcPr>
          <w:p w14:paraId="34752848" w14:textId="77777777" w:rsidR="009A504E" w:rsidRPr="00180107" w:rsidRDefault="009A504E" w:rsidP="005D5804">
            <w:pPr>
              <w:widowControl w:val="0"/>
              <w:pBdr>
                <w:top w:val="nil"/>
                <w:left w:val="nil"/>
                <w:bottom w:val="nil"/>
                <w:right w:val="nil"/>
                <w:between w:val="nil"/>
              </w:pBdr>
              <w:spacing w:line="360" w:lineRule="auto"/>
              <w:ind w:left="-15"/>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t>A. ĐẶT VẤN ĐỀ</w:t>
            </w:r>
          </w:p>
        </w:tc>
        <w:tc>
          <w:tcPr>
            <w:tcW w:w="1004" w:type="dxa"/>
            <w:vAlign w:val="center"/>
          </w:tcPr>
          <w:p w14:paraId="0D97203C" w14:textId="2471142A"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14</w:t>
            </w:r>
          </w:p>
        </w:tc>
      </w:tr>
      <w:tr w:rsidR="009A504E" w:rsidRPr="00180107" w14:paraId="622EBDF3" w14:textId="77777777" w:rsidTr="005D5804">
        <w:trPr>
          <w:trHeight w:val="278"/>
          <w:jc w:val="center"/>
        </w:trPr>
        <w:tc>
          <w:tcPr>
            <w:tcW w:w="8599" w:type="dxa"/>
            <w:vAlign w:val="center"/>
          </w:tcPr>
          <w:p w14:paraId="4A136A41" w14:textId="77777777" w:rsidR="009A504E" w:rsidRPr="00180107" w:rsidRDefault="009A504E" w:rsidP="005D5804">
            <w:pPr>
              <w:widowControl w:val="0"/>
              <w:pBdr>
                <w:top w:val="nil"/>
                <w:left w:val="nil"/>
                <w:bottom w:val="nil"/>
                <w:right w:val="nil"/>
                <w:between w:val="nil"/>
              </w:pBdr>
              <w:spacing w:line="360" w:lineRule="auto"/>
              <w:ind w:left="-15"/>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t>B. TỰ ĐÁNH GIÁ</w:t>
            </w:r>
          </w:p>
        </w:tc>
        <w:tc>
          <w:tcPr>
            <w:tcW w:w="1004" w:type="dxa"/>
            <w:vAlign w:val="center"/>
          </w:tcPr>
          <w:p w14:paraId="65E01FBF" w14:textId="49F37994"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17</w:t>
            </w:r>
          </w:p>
        </w:tc>
      </w:tr>
      <w:tr w:rsidR="009A504E" w:rsidRPr="00180107" w14:paraId="6BCD6D65" w14:textId="77777777" w:rsidTr="005D5804">
        <w:trPr>
          <w:trHeight w:val="226"/>
          <w:jc w:val="center"/>
        </w:trPr>
        <w:tc>
          <w:tcPr>
            <w:tcW w:w="8599" w:type="dxa"/>
            <w:vAlign w:val="center"/>
          </w:tcPr>
          <w:p w14:paraId="3639EBC5"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t>Tiêu chuẩn 1: Tổ chức và quản lý nhà trường</w:t>
            </w:r>
          </w:p>
        </w:tc>
        <w:tc>
          <w:tcPr>
            <w:tcW w:w="1004" w:type="dxa"/>
            <w:vAlign w:val="center"/>
          </w:tcPr>
          <w:p w14:paraId="6716ABE5" w14:textId="3FEE08EC"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17</w:t>
            </w:r>
          </w:p>
        </w:tc>
      </w:tr>
      <w:tr w:rsidR="009A504E" w:rsidRPr="00180107" w14:paraId="4C578D34" w14:textId="77777777" w:rsidTr="005D5804">
        <w:trPr>
          <w:trHeight w:val="237"/>
          <w:jc w:val="center"/>
        </w:trPr>
        <w:tc>
          <w:tcPr>
            <w:tcW w:w="8599" w:type="dxa"/>
            <w:vAlign w:val="center"/>
          </w:tcPr>
          <w:p w14:paraId="42EAA989"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Mở đầu</w:t>
            </w:r>
          </w:p>
        </w:tc>
        <w:tc>
          <w:tcPr>
            <w:tcW w:w="1004" w:type="dxa"/>
            <w:vAlign w:val="center"/>
          </w:tcPr>
          <w:p w14:paraId="3F76D1B3" w14:textId="09F63812"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17</w:t>
            </w:r>
          </w:p>
        </w:tc>
      </w:tr>
      <w:tr w:rsidR="009A504E" w:rsidRPr="00180107" w14:paraId="50B1BAAB" w14:textId="77777777" w:rsidTr="005D5804">
        <w:trPr>
          <w:trHeight w:val="278"/>
          <w:jc w:val="center"/>
        </w:trPr>
        <w:tc>
          <w:tcPr>
            <w:tcW w:w="8599" w:type="dxa"/>
            <w:vAlign w:val="center"/>
          </w:tcPr>
          <w:p w14:paraId="55D0E12D" w14:textId="77777777" w:rsidR="009A504E" w:rsidRPr="00180107" w:rsidRDefault="009A504E" w:rsidP="005D5804">
            <w:pPr>
              <w:widowControl w:val="0"/>
              <w:pBdr>
                <w:top w:val="nil"/>
                <w:left w:val="nil"/>
                <w:bottom w:val="nil"/>
                <w:right w:val="nil"/>
                <w:between w:val="nil"/>
              </w:pBdr>
              <w:spacing w:line="360" w:lineRule="auto"/>
              <w:jc w:val="both"/>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1.1: Phương hướng, chiến lược xây dựng và phát triển nhà trường</w:t>
            </w:r>
          </w:p>
        </w:tc>
        <w:tc>
          <w:tcPr>
            <w:tcW w:w="1004" w:type="dxa"/>
            <w:vAlign w:val="center"/>
          </w:tcPr>
          <w:p w14:paraId="495B5AA8" w14:textId="187C67C2"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18</w:t>
            </w:r>
          </w:p>
        </w:tc>
      </w:tr>
      <w:tr w:rsidR="009A504E" w:rsidRPr="00180107" w14:paraId="650894D2" w14:textId="77777777" w:rsidTr="005D5804">
        <w:trPr>
          <w:trHeight w:val="278"/>
          <w:jc w:val="center"/>
        </w:trPr>
        <w:tc>
          <w:tcPr>
            <w:tcW w:w="8599" w:type="dxa"/>
            <w:vAlign w:val="center"/>
          </w:tcPr>
          <w:p w14:paraId="4D531194" w14:textId="77777777" w:rsidR="009A504E" w:rsidRPr="00180107" w:rsidRDefault="009A504E" w:rsidP="005D5804">
            <w:pPr>
              <w:widowControl w:val="0"/>
              <w:pBdr>
                <w:top w:val="nil"/>
                <w:left w:val="nil"/>
                <w:bottom w:val="nil"/>
                <w:right w:val="nil"/>
                <w:between w:val="nil"/>
              </w:pBdr>
              <w:spacing w:line="360" w:lineRule="auto"/>
              <w:jc w:val="both"/>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1.2: Hội đồng trường (Hội đồng quản trị đối với trường tư thục) và các hội đồng khác</w:t>
            </w:r>
          </w:p>
        </w:tc>
        <w:tc>
          <w:tcPr>
            <w:tcW w:w="1004" w:type="dxa"/>
            <w:vAlign w:val="center"/>
          </w:tcPr>
          <w:p w14:paraId="06D64458" w14:textId="1BDA3E32"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21</w:t>
            </w:r>
          </w:p>
        </w:tc>
      </w:tr>
      <w:tr w:rsidR="009A504E" w:rsidRPr="00180107" w14:paraId="3D3049BB" w14:textId="77777777" w:rsidTr="005D5804">
        <w:trPr>
          <w:trHeight w:val="278"/>
          <w:jc w:val="center"/>
        </w:trPr>
        <w:tc>
          <w:tcPr>
            <w:tcW w:w="8599" w:type="dxa"/>
            <w:vAlign w:val="center"/>
          </w:tcPr>
          <w:p w14:paraId="1542269E" w14:textId="77777777" w:rsidR="009A504E" w:rsidRPr="00180107" w:rsidRDefault="009A504E" w:rsidP="005D5804">
            <w:pPr>
              <w:widowControl w:val="0"/>
              <w:pBdr>
                <w:top w:val="nil"/>
                <w:left w:val="nil"/>
                <w:bottom w:val="nil"/>
                <w:right w:val="nil"/>
                <w:between w:val="nil"/>
              </w:pBdr>
              <w:spacing w:line="360" w:lineRule="auto"/>
              <w:jc w:val="both"/>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1.3: Tổ chức Đảng Cộng sản Việt Nam, các đoàn thể và tổ chức khác trong nhà trường</w:t>
            </w:r>
          </w:p>
        </w:tc>
        <w:tc>
          <w:tcPr>
            <w:tcW w:w="1004" w:type="dxa"/>
            <w:vAlign w:val="center"/>
          </w:tcPr>
          <w:p w14:paraId="25D02536" w14:textId="34E6F1F4"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23</w:t>
            </w:r>
          </w:p>
        </w:tc>
      </w:tr>
      <w:tr w:rsidR="009A504E" w:rsidRPr="00180107" w14:paraId="371A2CF9" w14:textId="77777777" w:rsidTr="005D5804">
        <w:trPr>
          <w:trHeight w:val="278"/>
          <w:jc w:val="center"/>
        </w:trPr>
        <w:tc>
          <w:tcPr>
            <w:tcW w:w="8599" w:type="dxa"/>
            <w:vAlign w:val="center"/>
          </w:tcPr>
          <w:p w14:paraId="00895EDC" w14:textId="77777777" w:rsidR="009A504E" w:rsidRPr="00180107" w:rsidRDefault="009A504E" w:rsidP="005D5804">
            <w:pPr>
              <w:widowControl w:val="0"/>
              <w:pBdr>
                <w:top w:val="nil"/>
                <w:left w:val="nil"/>
                <w:bottom w:val="nil"/>
                <w:right w:val="nil"/>
                <w:between w:val="nil"/>
              </w:pBdr>
              <w:spacing w:line="360" w:lineRule="auto"/>
              <w:jc w:val="both"/>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1.4: Hiệu trưởng, Phó Hiệu trưởng, tổ chuyên môn và tổ Văn phòng</w:t>
            </w:r>
          </w:p>
        </w:tc>
        <w:tc>
          <w:tcPr>
            <w:tcW w:w="1004" w:type="dxa"/>
            <w:vAlign w:val="center"/>
          </w:tcPr>
          <w:p w14:paraId="3108BBD2" w14:textId="275D1A65"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27</w:t>
            </w:r>
          </w:p>
        </w:tc>
      </w:tr>
      <w:tr w:rsidR="009A504E" w:rsidRPr="00180107" w14:paraId="4ECEF0DB" w14:textId="77777777" w:rsidTr="005D5804">
        <w:trPr>
          <w:trHeight w:val="206"/>
          <w:jc w:val="center"/>
        </w:trPr>
        <w:tc>
          <w:tcPr>
            <w:tcW w:w="8599" w:type="dxa"/>
            <w:vAlign w:val="center"/>
          </w:tcPr>
          <w:p w14:paraId="023C2EF4" w14:textId="77777777" w:rsidR="009A504E" w:rsidRPr="00180107" w:rsidRDefault="009A504E" w:rsidP="005D5804">
            <w:pPr>
              <w:widowControl w:val="0"/>
              <w:pBdr>
                <w:top w:val="nil"/>
                <w:left w:val="nil"/>
                <w:bottom w:val="nil"/>
                <w:right w:val="nil"/>
                <w:between w:val="nil"/>
              </w:pBdr>
              <w:spacing w:line="360" w:lineRule="auto"/>
              <w:jc w:val="both"/>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1.5: Lớp học</w:t>
            </w:r>
          </w:p>
        </w:tc>
        <w:tc>
          <w:tcPr>
            <w:tcW w:w="1004" w:type="dxa"/>
            <w:vAlign w:val="center"/>
          </w:tcPr>
          <w:p w14:paraId="59E20461" w14:textId="24ABF857"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30</w:t>
            </w:r>
          </w:p>
        </w:tc>
      </w:tr>
      <w:tr w:rsidR="009A504E" w:rsidRPr="00180107" w14:paraId="5AB7D12D" w14:textId="77777777" w:rsidTr="005D5804">
        <w:trPr>
          <w:trHeight w:val="233"/>
          <w:jc w:val="center"/>
        </w:trPr>
        <w:tc>
          <w:tcPr>
            <w:tcW w:w="8599" w:type="dxa"/>
            <w:vAlign w:val="center"/>
          </w:tcPr>
          <w:p w14:paraId="73FAD673" w14:textId="77777777" w:rsidR="009A504E" w:rsidRPr="00180107" w:rsidRDefault="009A504E" w:rsidP="005D5804">
            <w:pPr>
              <w:spacing w:line="360" w:lineRule="auto"/>
              <w:jc w:val="both"/>
              <w:rPr>
                <w:rFonts w:asciiTheme="majorHAnsi" w:hAnsiTheme="majorHAnsi" w:cstheme="majorHAnsi"/>
                <w:sz w:val="28"/>
                <w:szCs w:val="28"/>
              </w:rPr>
            </w:pPr>
            <w:r w:rsidRPr="00180107">
              <w:rPr>
                <w:rFonts w:asciiTheme="majorHAnsi" w:hAnsiTheme="majorHAnsi" w:cstheme="majorHAnsi"/>
                <w:sz w:val="28"/>
                <w:szCs w:val="28"/>
              </w:rPr>
              <w:t>Tiêu chí 1.6: Quản lý hành chính, tài chính và tài sản</w:t>
            </w:r>
          </w:p>
        </w:tc>
        <w:tc>
          <w:tcPr>
            <w:tcW w:w="1004" w:type="dxa"/>
            <w:vAlign w:val="center"/>
          </w:tcPr>
          <w:p w14:paraId="7901F242" w14:textId="1266AC55"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32</w:t>
            </w:r>
          </w:p>
        </w:tc>
      </w:tr>
      <w:tr w:rsidR="009A504E" w:rsidRPr="00180107" w14:paraId="3EF52480" w14:textId="77777777" w:rsidTr="005D5804">
        <w:trPr>
          <w:trHeight w:val="237"/>
          <w:jc w:val="center"/>
        </w:trPr>
        <w:tc>
          <w:tcPr>
            <w:tcW w:w="8599" w:type="dxa"/>
            <w:vAlign w:val="center"/>
          </w:tcPr>
          <w:p w14:paraId="58E08749" w14:textId="77777777" w:rsidR="009A504E" w:rsidRPr="00180107" w:rsidRDefault="009A504E" w:rsidP="005D5804">
            <w:pPr>
              <w:widowControl w:val="0"/>
              <w:pBdr>
                <w:top w:val="nil"/>
                <w:left w:val="nil"/>
                <w:bottom w:val="nil"/>
                <w:right w:val="nil"/>
                <w:between w:val="nil"/>
              </w:pBdr>
              <w:spacing w:line="360" w:lineRule="auto"/>
              <w:jc w:val="both"/>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1.7: Quản lý cán bộ, giáo viên và nhân viên</w:t>
            </w:r>
          </w:p>
        </w:tc>
        <w:tc>
          <w:tcPr>
            <w:tcW w:w="1004" w:type="dxa"/>
            <w:vAlign w:val="center"/>
          </w:tcPr>
          <w:p w14:paraId="38B2D07D" w14:textId="504311B1"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35</w:t>
            </w:r>
          </w:p>
        </w:tc>
      </w:tr>
      <w:tr w:rsidR="009A504E" w:rsidRPr="00180107" w14:paraId="28D5D3D3" w14:textId="77777777" w:rsidTr="005D5804">
        <w:trPr>
          <w:trHeight w:val="240"/>
          <w:jc w:val="center"/>
        </w:trPr>
        <w:tc>
          <w:tcPr>
            <w:tcW w:w="8599" w:type="dxa"/>
            <w:vAlign w:val="center"/>
          </w:tcPr>
          <w:p w14:paraId="5D861B37" w14:textId="77777777" w:rsidR="009A504E" w:rsidRPr="00180107" w:rsidRDefault="009A504E" w:rsidP="005D5804">
            <w:pPr>
              <w:spacing w:line="360" w:lineRule="auto"/>
              <w:jc w:val="both"/>
              <w:rPr>
                <w:rFonts w:asciiTheme="majorHAnsi" w:hAnsiTheme="majorHAnsi" w:cstheme="majorHAnsi"/>
                <w:sz w:val="28"/>
                <w:szCs w:val="28"/>
              </w:rPr>
            </w:pPr>
            <w:r w:rsidRPr="00180107">
              <w:rPr>
                <w:rFonts w:asciiTheme="majorHAnsi" w:hAnsiTheme="majorHAnsi" w:cstheme="majorHAnsi"/>
                <w:sz w:val="28"/>
                <w:szCs w:val="28"/>
              </w:rPr>
              <w:t>Tiêu chí 1.8: Quản lý các hoạt động giáo dục</w:t>
            </w:r>
          </w:p>
        </w:tc>
        <w:tc>
          <w:tcPr>
            <w:tcW w:w="1004" w:type="dxa"/>
            <w:vAlign w:val="center"/>
          </w:tcPr>
          <w:p w14:paraId="7CCEE937" w14:textId="0906220C"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38</w:t>
            </w:r>
          </w:p>
        </w:tc>
      </w:tr>
      <w:tr w:rsidR="009A504E" w:rsidRPr="00180107" w14:paraId="6804FDBB" w14:textId="77777777" w:rsidTr="005D5804">
        <w:trPr>
          <w:trHeight w:val="244"/>
          <w:jc w:val="center"/>
        </w:trPr>
        <w:tc>
          <w:tcPr>
            <w:tcW w:w="8599" w:type="dxa"/>
            <w:vAlign w:val="center"/>
          </w:tcPr>
          <w:p w14:paraId="2E2C0E69" w14:textId="77777777" w:rsidR="009A504E" w:rsidRPr="00180107" w:rsidRDefault="009A504E" w:rsidP="005D5804">
            <w:pPr>
              <w:widowControl w:val="0"/>
              <w:pBdr>
                <w:top w:val="nil"/>
                <w:left w:val="nil"/>
                <w:bottom w:val="nil"/>
                <w:right w:val="nil"/>
                <w:between w:val="nil"/>
              </w:pBdr>
              <w:spacing w:line="360" w:lineRule="auto"/>
              <w:jc w:val="both"/>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1.9: Thực hiện quy chế dân chủ cơ sở</w:t>
            </w:r>
          </w:p>
        </w:tc>
        <w:tc>
          <w:tcPr>
            <w:tcW w:w="1004" w:type="dxa"/>
            <w:vAlign w:val="center"/>
          </w:tcPr>
          <w:p w14:paraId="6B3193EE" w14:textId="0EEB52CD"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40</w:t>
            </w:r>
          </w:p>
        </w:tc>
      </w:tr>
      <w:tr w:rsidR="009A504E" w:rsidRPr="00180107" w14:paraId="5C2C77E0" w14:textId="77777777" w:rsidTr="005D5804">
        <w:trPr>
          <w:trHeight w:val="231"/>
          <w:jc w:val="center"/>
        </w:trPr>
        <w:tc>
          <w:tcPr>
            <w:tcW w:w="8599" w:type="dxa"/>
            <w:vAlign w:val="center"/>
          </w:tcPr>
          <w:p w14:paraId="2286DAE8" w14:textId="77777777" w:rsidR="009A504E" w:rsidRPr="00180107" w:rsidRDefault="009A504E" w:rsidP="005D5804">
            <w:pPr>
              <w:widowControl w:val="0"/>
              <w:pBdr>
                <w:top w:val="nil"/>
                <w:left w:val="nil"/>
                <w:bottom w:val="nil"/>
                <w:right w:val="nil"/>
                <w:between w:val="nil"/>
              </w:pBdr>
              <w:spacing w:line="360" w:lineRule="auto"/>
              <w:jc w:val="both"/>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1.10: Đảm bảo an ninh trật tự, an toàn trường học</w:t>
            </w:r>
          </w:p>
        </w:tc>
        <w:tc>
          <w:tcPr>
            <w:tcW w:w="1004" w:type="dxa"/>
            <w:vAlign w:val="center"/>
          </w:tcPr>
          <w:p w14:paraId="2A88C64E" w14:textId="0B96C36B"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43</w:t>
            </w:r>
          </w:p>
        </w:tc>
      </w:tr>
      <w:tr w:rsidR="009A504E" w:rsidRPr="00180107" w14:paraId="7CD47BAA" w14:textId="77777777" w:rsidTr="005D5804">
        <w:trPr>
          <w:trHeight w:val="243"/>
          <w:jc w:val="center"/>
        </w:trPr>
        <w:tc>
          <w:tcPr>
            <w:tcW w:w="8599" w:type="dxa"/>
            <w:vAlign w:val="center"/>
          </w:tcPr>
          <w:p w14:paraId="30FFA88A" w14:textId="77777777" w:rsidR="009A504E" w:rsidRPr="00180107" w:rsidRDefault="009A504E" w:rsidP="005D5804">
            <w:pPr>
              <w:widowControl w:val="0"/>
              <w:pBdr>
                <w:top w:val="nil"/>
                <w:left w:val="nil"/>
                <w:bottom w:val="nil"/>
                <w:right w:val="nil"/>
                <w:between w:val="nil"/>
              </w:pBdr>
              <w:spacing w:line="360" w:lineRule="auto"/>
              <w:jc w:val="both"/>
              <w:rPr>
                <w:rFonts w:asciiTheme="majorHAnsi" w:eastAsia="Times New Roman" w:hAnsiTheme="majorHAnsi" w:cstheme="majorHAnsi"/>
                <w:i/>
                <w:sz w:val="28"/>
                <w:szCs w:val="28"/>
              </w:rPr>
            </w:pPr>
            <w:r w:rsidRPr="00180107">
              <w:rPr>
                <w:rFonts w:asciiTheme="majorHAnsi" w:eastAsia="Times New Roman" w:hAnsiTheme="majorHAnsi" w:cstheme="majorHAnsi"/>
                <w:i/>
                <w:sz w:val="28"/>
                <w:szCs w:val="28"/>
              </w:rPr>
              <w:t>Kết luận về Tiêu chuẩn 1</w:t>
            </w:r>
          </w:p>
        </w:tc>
        <w:tc>
          <w:tcPr>
            <w:tcW w:w="1004" w:type="dxa"/>
            <w:vAlign w:val="center"/>
          </w:tcPr>
          <w:p w14:paraId="5AF179A4" w14:textId="1ED97736"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47</w:t>
            </w:r>
          </w:p>
        </w:tc>
      </w:tr>
      <w:tr w:rsidR="009A504E" w:rsidRPr="00180107" w14:paraId="2CE033F8" w14:textId="77777777" w:rsidTr="005D5804">
        <w:trPr>
          <w:trHeight w:val="238"/>
          <w:jc w:val="center"/>
        </w:trPr>
        <w:tc>
          <w:tcPr>
            <w:tcW w:w="8599" w:type="dxa"/>
            <w:vAlign w:val="center"/>
          </w:tcPr>
          <w:p w14:paraId="7E9928F5" w14:textId="77777777" w:rsidR="009A504E" w:rsidRPr="00180107" w:rsidRDefault="009A504E" w:rsidP="005D5804">
            <w:pPr>
              <w:widowControl w:val="0"/>
              <w:pBdr>
                <w:top w:val="nil"/>
                <w:left w:val="nil"/>
                <w:bottom w:val="nil"/>
                <w:right w:val="nil"/>
                <w:between w:val="nil"/>
              </w:pBdr>
              <w:spacing w:line="360" w:lineRule="auto"/>
              <w:jc w:val="both"/>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t>Tiêu chuẩn 2: Cán bộ quản lý, giáo viên, nhân viên và học sinh</w:t>
            </w:r>
          </w:p>
        </w:tc>
        <w:tc>
          <w:tcPr>
            <w:tcW w:w="1004" w:type="dxa"/>
            <w:vAlign w:val="center"/>
          </w:tcPr>
          <w:p w14:paraId="54C5371D" w14:textId="17A149A6"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47</w:t>
            </w:r>
          </w:p>
        </w:tc>
      </w:tr>
      <w:tr w:rsidR="009A504E" w:rsidRPr="00180107" w14:paraId="625CB051" w14:textId="77777777" w:rsidTr="005D5804">
        <w:trPr>
          <w:trHeight w:val="241"/>
          <w:jc w:val="center"/>
        </w:trPr>
        <w:tc>
          <w:tcPr>
            <w:tcW w:w="8599" w:type="dxa"/>
            <w:vAlign w:val="center"/>
          </w:tcPr>
          <w:p w14:paraId="3036822B" w14:textId="77777777" w:rsidR="009A504E" w:rsidRPr="00180107" w:rsidRDefault="009A504E" w:rsidP="005D5804">
            <w:pPr>
              <w:widowControl w:val="0"/>
              <w:pBdr>
                <w:top w:val="nil"/>
                <w:left w:val="nil"/>
                <w:bottom w:val="nil"/>
                <w:right w:val="nil"/>
                <w:between w:val="nil"/>
              </w:pBdr>
              <w:spacing w:line="360" w:lineRule="auto"/>
              <w:jc w:val="both"/>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Mở đầu</w:t>
            </w:r>
          </w:p>
        </w:tc>
        <w:tc>
          <w:tcPr>
            <w:tcW w:w="1004" w:type="dxa"/>
            <w:vAlign w:val="center"/>
          </w:tcPr>
          <w:p w14:paraId="362C73A1" w14:textId="276ED130"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47</w:t>
            </w:r>
          </w:p>
        </w:tc>
      </w:tr>
      <w:tr w:rsidR="009A504E" w:rsidRPr="00180107" w14:paraId="14978437" w14:textId="77777777" w:rsidTr="005D5804">
        <w:trPr>
          <w:trHeight w:val="244"/>
          <w:jc w:val="center"/>
        </w:trPr>
        <w:tc>
          <w:tcPr>
            <w:tcW w:w="8599" w:type="dxa"/>
            <w:vAlign w:val="center"/>
          </w:tcPr>
          <w:p w14:paraId="18E5028C" w14:textId="77777777" w:rsidR="009A504E" w:rsidRPr="00180107" w:rsidRDefault="009A504E" w:rsidP="005D5804">
            <w:pPr>
              <w:widowControl w:val="0"/>
              <w:pBdr>
                <w:top w:val="nil"/>
                <w:left w:val="nil"/>
                <w:bottom w:val="nil"/>
                <w:right w:val="nil"/>
                <w:between w:val="nil"/>
              </w:pBdr>
              <w:spacing w:line="360" w:lineRule="auto"/>
              <w:jc w:val="both"/>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2.1: Đối với Hiệu trưởng, Phó Hiệu trưởng</w:t>
            </w:r>
          </w:p>
        </w:tc>
        <w:tc>
          <w:tcPr>
            <w:tcW w:w="1004" w:type="dxa"/>
            <w:vAlign w:val="center"/>
          </w:tcPr>
          <w:p w14:paraId="249F76A6" w14:textId="1B88048F"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48</w:t>
            </w:r>
          </w:p>
        </w:tc>
      </w:tr>
      <w:tr w:rsidR="009A504E" w:rsidRPr="00180107" w14:paraId="6133C663" w14:textId="77777777" w:rsidTr="005D5804">
        <w:trPr>
          <w:trHeight w:val="232"/>
          <w:jc w:val="center"/>
        </w:trPr>
        <w:tc>
          <w:tcPr>
            <w:tcW w:w="8599" w:type="dxa"/>
            <w:vAlign w:val="center"/>
          </w:tcPr>
          <w:p w14:paraId="13B7F784" w14:textId="77777777" w:rsidR="009A504E" w:rsidRPr="00180107" w:rsidRDefault="009A504E" w:rsidP="005D5804">
            <w:pPr>
              <w:spacing w:line="360" w:lineRule="auto"/>
              <w:rPr>
                <w:rFonts w:asciiTheme="majorHAnsi" w:hAnsiTheme="majorHAnsi" w:cstheme="majorHAnsi"/>
                <w:sz w:val="28"/>
                <w:szCs w:val="28"/>
              </w:rPr>
            </w:pPr>
            <w:r w:rsidRPr="00180107">
              <w:rPr>
                <w:rFonts w:asciiTheme="majorHAnsi" w:hAnsiTheme="majorHAnsi" w:cstheme="majorHAnsi"/>
                <w:sz w:val="28"/>
                <w:szCs w:val="28"/>
              </w:rPr>
              <w:t>Tiêu chí 2.2: Đối với giáo viên</w:t>
            </w:r>
          </w:p>
        </w:tc>
        <w:tc>
          <w:tcPr>
            <w:tcW w:w="1004" w:type="dxa"/>
            <w:vAlign w:val="center"/>
          </w:tcPr>
          <w:p w14:paraId="139F4C03" w14:textId="1078169D"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51</w:t>
            </w:r>
          </w:p>
        </w:tc>
      </w:tr>
      <w:tr w:rsidR="009A504E" w:rsidRPr="00180107" w14:paraId="7DE84AC5" w14:textId="77777777" w:rsidTr="005D5804">
        <w:trPr>
          <w:trHeight w:val="236"/>
          <w:jc w:val="center"/>
        </w:trPr>
        <w:tc>
          <w:tcPr>
            <w:tcW w:w="8599" w:type="dxa"/>
            <w:vAlign w:val="center"/>
          </w:tcPr>
          <w:p w14:paraId="1A4E9FC1" w14:textId="77777777" w:rsidR="009A504E" w:rsidRPr="00180107" w:rsidRDefault="009A504E" w:rsidP="005D5804">
            <w:pPr>
              <w:spacing w:line="360" w:lineRule="auto"/>
              <w:rPr>
                <w:rFonts w:asciiTheme="majorHAnsi" w:hAnsiTheme="majorHAnsi" w:cstheme="majorHAnsi"/>
                <w:sz w:val="28"/>
                <w:szCs w:val="28"/>
              </w:rPr>
            </w:pPr>
            <w:r w:rsidRPr="00180107">
              <w:rPr>
                <w:rFonts w:asciiTheme="majorHAnsi" w:hAnsiTheme="majorHAnsi" w:cstheme="majorHAnsi"/>
                <w:sz w:val="28"/>
                <w:szCs w:val="28"/>
              </w:rPr>
              <w:t>Tiêu chí 2.3: Đối với nhân viên</w:t>
            </w:r>
          </w:p>
        </w:tc>
        <w:tc>
          <w:tcPr>
            <w:tcW w:w="1004" w:type="dxa"/>
            <w:vAlign w:val="center"/>
          </w:tcPr>
          <w:p w14:paraId="55537625" w14:textId="56EB9C97"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55</w:t>
            </w:r>
          </w:p>
        </w:tc>
      </w:tr>
      <w:tr w:rsidR="009A504E" w:rsidRPr="00180107" w14:paraId="5E73E006" w14:textId="77777777" w:rsidTr="005D5804">
        <w:trPr>
          <w:trHeight w:val="247"/>
          <w:jc w:val="center"/>
        </w:trPr>
        <w:tc>
          <w:tcPr>
            <w:tcW w:w="8599" w:type="dxa"/>
            <w:vAlign w:val="center"/>
          </w:tcPr>
          <w:p w14:paraId="538965E5" w14:textId="77777777" w:rsidR="009A504E" w:rsidRPr="00180107" w:rsidRDefault="009A504E" w:rsidP="005D5804">
            <w:pPr>
              <w:spacing w:line="360" w:lineRule="auto"/>
              <w:rPr>
                <w:rFonts w:asciiTheme="majorHAnsi" w:hAnsiTheme="majorHAnsi" w:cstheme="majorHAnsi"/>
                <w:sz w:val="28"/>
                <w:szCs w:val="28"/>
              </w:rPr>
            </w:pPr>
            <w:r w:rsidRPr="00180107">
              <w:rPr>
                <w:rFonts w:asciiTheme="majorHAnsi" w:hAnsiTheme="majorHAnsi" w:cstheme="majorHAnsi"/>
                <w:sz w:val="28"/>
                <w:szCs w:val="28"/>
              </w:rPr>
              <w:t>Tiêu chí 2.4: Đối với học sinh</w:t>
            </w:r>
          </w:p>
        </w:tc>
        <w:tc>
          <w:tcPr>
            <w:tcW w:w="1004" w:type="dxa"/>
            <w:vAlign w:val="center"/>
          </w:tcPr>
          <w:p w14:paraId="5916E59F" w14:textId="5283B2FD"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57</w:t>
            </w:r>
          </w:p>
        </w:tc>
      </w:tr>
      <w:tr w:rsidR="009A504E" w:rsidRPr="00180107" w14:paraId="23F0D876" w14:textId="77777777" w:rsidTr="005D5804">
        <w:trPr>
          <w:trHeight w:val="235"/>
          <w:jc w:val="center"/>
        </w:trPr>
        <w:tc>
          <w:tcPr>
            <w:tcW w:w="8599" w:type="dxa"/>
            <w:vAlign w:val="center"/>
          </w:tcPr>
          <w:p w14:paraId="1E66292A" w14:textId="77777777" w:rsidR="009A504E" w:rsidRPr="00180107" w:rsidRDefault="009A504E" w:rsidP="005D5804">
            <w:pPr>
              <w:spacing w:line="360" w:lineRule="auto"/>
              <w:rPr>
                <w:rFonts w:asciiTheme="majorHAnsi" w:hAnsiTheme="majorHAnsi" w:cstheme="majorHAnsi"/>
                <w:i/>
                <w:sz w:val="28"/>
                <w:szCs w:val="28"/>
              </w:rPr>
            </w:pPr>
            <w:r w:rsidRPr="00180107">
              <w:rPr>
                <w:rFonts w:asciiTheme="majorHAnsi" w:hAnsiTheme="majorHAnsi" w:cstheme="majorHAnsi"/>
                <w:i/>
                <w:sz w:val="28"/>
                <w:szCs w:val="28"/>
              </w:rPr>
              <w:lastRenderedPageBreak/>
              <w:t>Kết luận về Tiêu chuẩn 2</w:t>
            </w:r>
          </w:p>
        </w:tc>
        <w:tc>
          <w:tcPr>
            <w:tcW w:w="1004" w:type="dxa"/>
            <w:vAlign w:val="center"/>
          </w:tcPr>
          <w:p w14:paraId="5045E1B6" w14:textId="56FB74D1"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59</w:t>
            </w:r>
          </w:p>
        </w:tc>
      </w:tr>
      <w:tr w:rsidR="009A504E" w:rsidRPr="00180107" w14:paraId="0A8D2839" w14:textId="77777777" w:rsidTr="005D5804">
        <w:trPr>
          <w:trHeight w:val="238"/>
          <w:jc w:val="center"/>
        </w:trPr>
        <w:tc>
          <w:tcPr>
            <w:tcW w:w="8599" w:type="dxa"/>
            <w:vAlign w:val="center"/>
          </w:tcPr>
          <w:p w14:paraId="69ACFC6F"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t>Tiêu chuẩn 3: Cơ sở vật chất và thiết bị dạy học</w:t>
            </w:r>
          </w:p>
        </w:tc>
        <w:tc>
          <w:tcPr>
            <w:tcW w:w="1004" w:type="dxa"/>
            <w:vAlign w:val="center"/>
          </w:tcPr>
          <w:p w14:paraId="2C5D18CD" w14:textId="0858B976"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60</w:t>
            </w:r>
          </w:p>
        </w:tc>
      </w:tr>
      <w:tr w:rsidR="009A504E" w:rsidRPr="00180107" w14:paraId="104BA2E8" w14:textId="77777777" w:rsidTr="005D5804">
        <w:trPr>
          <w:trHeight w:val="168"/>
          <w:jc w:val="center"/>
        </w:trPr>
        <w:tc>
          <w:tcPr>
            <w:tcW w:w="8599" w:type="dxa"/>
            <w:vAlign w:val="center"/>
          </w:tcPr>
          <w:p w14:paraId="644CCB93"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Mở đầu</w:t>
            </w:r>
          </w:p>
        </w:tc>
        <w:tc>
          <w:tcPr>
            <w:tcW w:w="1004" w:type="dxa"/>
            <w:vAlign w:val="center"/>
          </w:tcPr>
          <w:p w14:paraId="712AC16F" w14:textId="0B83ACF0"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60</w:t>
            </w:r>
          </w:p>
        </w:tc>
      </w:tr>
      <w:tr w:rsidR="009A504E" w:rsidRPr="00180107" w14:paraId="07F52DAD" w14:textId="77777777" w:rsidTr="005D5804">
        <w:trPr>
          <w:trHeight w:val="236"/>
          <w:jc w:val="center"/>
        </w:trPr>
        <w:tc>
          <w:tcPr>
            <w:tcW w:w="8599" w:type="dxa"/>
            <w:vAlign w:val="center"/>
          </w:tcPr>
          <w:p w14:paraId="40B56131"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3.1: Khuôn viên, khu sân chơi, bãi tập</w:t>
            </w:r>
          </w:p>
        </w:tc>
        <w:tc>
          <w:tcPr>
            <w:tcW w:w="1004" w:type="dxa"/>
            <w:vAlign w:val="center"/>
          </w:tcPr>
          <w:p w14:paraId="095E7683" w14:textId="4C7076C5"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61</w:t>
            </w:r>
          </w:p>
        </w:tc>
      </w:tr>
      <w:tr w:rsidR="009A504E" w:rsidRPr="00180107" w14:paraId="0368F456" w14:textId="77777777" w:rsidTr="005D5804">
        <w:trPr>
          <w:trHeight w:val="240"/>
          <w:jc w:val="center"/>
        </w:trPr>
        <w:tc>
          <w:tcPr>
            <w:tcW w:w="8599" w:type="dxa"/>
            <w:vAlign w:val="center"/>
          </w:tcPr>
          <w:p w14:paraId="63E5EE28"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3.2: Phòng học, phòng học bộ môn và khối phục vụ học tập</w:t>
            </w:r>
          </w:p>
        </w:tc>
        <w:tc>
          <w:tcPr>
            <w:tcW w:w="1004" w:type="dxa"/>
            <w:vAlign w:val="center"/>
          </w:tcPr>
          <w:p w14:paraId="06EE6A19" w14:textId="5A2AC343"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63</w:t>
            </w:r>
          </w:p>
        </w:tc>
      </w:tr>
      <w:tr w:rsidR="009A504E" w:rsidRPr="00180107" w14:paraId="2241C9F0" w14:textId="77777777" w:rsidTr="005D5804">
        <w:trPr>
          <w:trHeight w:val="243"/>
          <w:jc w:val="center"/>
        </w:trPr>
        <w:tc>
          <w:tcPr>
            <w:tcW w:w="8599" w:type="dxa"/>
            <w:vAlign w:val="center"/>
          </w:tcPr>
          <w:p w14:paraId="6C724402" w14:textId="77777777" w:rsidR="009A504E" w:rsidRPr="00180107" w:rsidRDefault="009A504E" w:rsidP="005D5804">
            <w:pPr>
              <w:tabs>
                <w:tab w:val="left" w:pos="1400"/>
              </w:tabs>
              <w:spacing w:line="360" w:lineRule="auto"/>
              <w:rPr>
                <w:rFonts w:asciiTheme="majorHAnsi" w:hAnsiTheme="majorHAnsi" w:cstheme="majorHAnsi"/>
                <w:sz w:val="28"/>
                <w:szCs w:val="28"/>
              </w:rPr>
            </w:pPr>
            <w:r w:rsidRPr="00180107">
              <w:rPr>
                <w:rFonts w:asciiTheme="majorHAnsi" w:hAnsiTheme="majorHAnsi" w:cstheme="majorHAnsi"/>
                <w:sz w:val="28"/>
                <w:szCs w:val="28"/>
              </w:rPr>
              <w:t>Tiêu chí 3.3: Khối hành chính - quản trị</w:t>
            </w:r>
          </w:p>
        </w:tc>
        <w:tc>
          <w:tcPr>
            <w:tcW w:w="1004" w:type="dxa"/>
            <w:vAlign w:val="center"/>
          </w:tcPr>
          <w:p w14:paraId="76A7E67A" w14:textId="32F4A351"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66</w:t>
            </w:r>
          </w:p>
        </w:tc>
      </w:tr>
      <w:tr w:rsidR="009A504E" w:rsidRPr="00180107" w14:paraId="4DB2E40B" w14:textId="77777777" w:rsidTr="005D5804">
        <w:trPr>
          <w:trHeight w:val="239"/>
          <w:jc w:val="center"/>
        </w:trPr>
        <w:tc>
          <w:tcPr>
            <w:tcW w:w="8599" w:type="dxa"/>
            <w:vAlign w:val="center"/>
          </w:tcPr>
          <w:p w14:paraId="50ECBA27" w14:textId="77777777" w:rsidR="009A504E" w:rsidRPr="00180107" w:rsidRDefault="009A504E" w:rsidP="005D5804">
            <w:pPr>
              <w:spacing w:line="360" w:lineRule="auto"/>
              <w:rPr>
                <w:rFonts w:asciiTheme="majorHAnsi" w:hAnsiTheme="majorHAnsi" w:cstheme="majorHAnsi"/>
                <w:sz w:val="28"/>
                <w:szCs w:val="28"/>
              </w:rPr>
            </w:pPr>
            <w:r w:rsidRPr="00180107">
              <w:rPr>
                <w:rFonts w:asciiTheme="majorHAnsi" w:hAnsiTheme="majorHAnsi" w:cstheme="majorHAnsi"/>
                <w:sz w:val="28"/>
                <w:szCs w:val="28"/>
              </w:rPr>
              <w:t>Tiêu chí 3.4: Khu vệ sinh, hệ thống cấp thoát nước</w:t>
            </w:r>
          </w:p>
        </w:tc>
        <w:tc>
          <w:tcPr>
            <w:tcW w:w="1004" w:type="dxa"/>
            <w:vAlign w:val="center"/>
          </w:tcPr>
          <w:p w14:paraId="24AE4C53" w14:textId="5FF0D6BE"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68</w:t>
            </w:r>
          </w:p>
        </w:tc>
      </w:tr>
      <w:tr w:rsidR="009A504E" w:rsidRPr="00180107" w14:paraId="40F4044A" w14:textId="77777777" w:rsidTr="005D5804">
        <w:trPr>
          <w:trHeight w:val="233"/>
          <w:jc w:val="center"/>
        </w:trPr>
        <w:tc>
          <w:tcPr>
            <w:tcW w:w="8599" w:type="dxa"/>
            <w:vAlign w:val="center"/>
          </w:tcPr>
          <w:p w14:paraId="62E3564E" w14:textId="77777777" w:rsidR="009A504E" w:rsidRPr="00180107" w:rsidRDefault="009A504E" w:rsidP="005D5804">
            <w:pPr>
              <w:spacing w:line="360" w:lineRule="auto"/>
              <w:rPr>
                <w:rFonts w:asciiTheme="majorHAnsi" w:hAnsiTheme="majorHAnsi" w:cstheme="majorHAnsi"/>
                <w:sz w:val="28"/>
                <w:szCs w:val="28"/>
              </w:rPr>
            </w:pPr>
            <w:r w:rsidRPr="00180107">
              <w:rPr>
                <w:rFonts w:asciiTheme="majorHAnsi" w:hAnsiTheme="majorHAnsi" w:cstheme="majorHAnsi"/>
                <w:sz w:val="28"/>
                <w:szCs w:val="28"/>
              </w:rPr>
              <w:t>Tiêu chí 3.5: Thiết bị</w:t>
            </w:r>
          </w:p>
        </w:tc>
        <w:tc>
          <w:tcPr>
            <w:tcW w:w="1004" w:type="dxa"/>
            <w:vAlign w:val="center"/>
          </w:tcPr>
          <w:p w14:paraId="4672E625" w14:textId="68643517"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70</w:t>
            </w:r>
          </w:p>
        </w:tc>
      </w:tr>
      <w:tr w:rsidR="009A504E" w:rsidRPr="00180107" w14:paraId="02045A0A" w14:textId="77777777" w:rsidTr="005D5804">
        <w:trPr>
          <w:trHeight w:val="245"/>
          <w:jc w:val="center"/>
        </w:trPr>
        <w:tc>
          <w:tcPr>
            <w:tcW w:w="8599" w:type="dxa"/>
            <w:vAlign w:val="center"/>
          </w:tcPr>
          <w:p w14:paraId="6C556578"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3.6: Thư viện</w:t>
            </w:r>
          </w:p>
        </w:tc>
        <w:tc>
          <w:tcPr>
            <w:tcW w:w="1004" w:type="dxa"/>
            <w:vAlign w:val="center"/>
          </w:tcPr>
          <w:p w14:paraId="23229D96" w14:textId="5DA288F3"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73</w:t>
            </w:r>
          </w:p>
        </w:tc>
      </w:tr>
      <w:tr w:rsidR="009A504E" w:rsidRPr="00180107" w14:paraId="211EC458" w14:textId="77777777" w:rsidTr="005D5804">
        <w:trPr>
          <w:trHeight w:val="240"/>
          <w:jc w:val="center"/>
        </w:trPr>
        <w:tc>
          <w:tcPr>
            <w:tcW w:w="8599" w:type="dxa"/>
            <w:vAlign w:val="center"/>
          </w:tcPr>
          <w:p w14:paraId="7BFEDD3D"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i/>
                <w:sz w:val="28"/>
                <w:szCs w:val="28"/>
              </w:rPr>
            </w:pPr>
            <w:r w:rsidRPr="00180107">
              <w:rPr>
                <w:rFonts w:asciiTheme="majorHAnsi" w:eastAsia="Times New Roman" w:hAnsiTheme="majorHAnsi" w:cstheme="majorHAnsi"/>
                <w:i/>
                <w:sz w:val="28"/>
                <w:szCs w:val="28"/>
              </w:rPr>
              <w:t>Kết luận về Tiêu chuẩn 3</w:t>
            </w:r>
          </w:p>
        </w:tc>
        <w:tc>
          <w:tcPr>
            <w:tcW w:w="1004" w:type="dxa"/>
            <w:vAlign w:val="center"/>
          </w:tcPr>
          <w:p w14:paraId="7B7A626C" w14:textId="46A0D1BE"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75</w:t>
            </w:r>
          </w:p>
        </w:tc>
      </w:tr>
      <w:tr w:rsidR="009A504E" w:rsidRPr="00180107" w14:paraId="5E77C6E3" w14:textId="77777777" w:rsidTr="005D5804">
        <w:trPr>
          <w:trHeight w:val="236"/>
          <w:jc w:val="center"/>
        </w:trPr>
        <w:tc>
          <w:tcPr>
            <w:tcW w:w="8599" w:type="dxa"/>
            <w:vAlign w:val="center"/>
          </w:tcPr>
          <w:p w14:paraId="345F283B"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t>Tiêu chuẩn 4: Quan hệ giữa nhà trường, gia đình và xã hội</w:t>
            </w:r>
          </w:p>
        </w:tc>
        <w:tc>
          <w:tcPr>
            <w:tcW w:w="1004" w:type="dxa"/>
            <w:vAlign w:val="center"/>
          </w:tcPr>
          <w:p w14:paraId="4197251E" w14:textId="3A918013"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76</w:t>
            </w:r>
          </w:p>
        </w:tc>
      </w:tr>
      <w:tr w:rsidR="009A504E" w:rsidRPr="00180107" w14:paraId="6992EC96" w14:textId="77777777" w:rsidTr="005D5804">
        <w:trPr>
          <w:trHeight w:val="247"/>
          <w:jc w:val="center"/>
        </w:trPr>
        <w:tc>
          <w:tcPr>
            <w:tcW w:w="8599" w:type="dxa"/>
            <w:vAlign w:val="center"/>
          </w:tcPr>
          <w:p w14:paraId="3415EE3F"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Mở đầu</w:t>
            </w:r>
          </w:p>
        </w:tc>
        <w:tc>
          <w:tcPr>
            <w:tcW w:w="1004" w:type="dxa"/>
            <w:vAlign w:val="center"/>
          </w:tcPr>
          <w:p w14:paraId="4861C36C" w14:textId="2DC6E086"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76</w:t>
            </w:r>
          </w:p>
        </w:tc>
      </w:tr>
      <w:tr w:rsidR="009A504E" w:rsidRPr="00180107" w14:paraId="5F8BC5D5" w14:textId="77777777" w:rsidTr="005D5804">
        <w:trPr>
          <w:trHeight w:val="235"/>
          <w:jc w:val="center"/>
        </w:trPr>
        <w:tc>
          <w:tcPr>
            <w:tcW w:w="8599" w:type="dxa"/>
            <w:vAlign w:val="center"/>
          </w:tcPr>
          <w:p w14:paraId="448B14FA" w14:textId="77777777" w:rsidR="009A504E" w:rsidRPr="00180107" w:rsidRDefault="009A504E" w:rsidP="005D5804">
            <w:pPr>
              <w:spacing w:line="360" w:lineRule="auto"/>
              <w:rPr>
                <w:rFonts w:asciiTheme="majorHAnsi" w:hAnsiTheme="majorHAnsi" w:cstheme="majorHAnsi"/>
                <w:sz w:val="28"/>
                <w:szCs w:val="28"/>
              </w:rPr>
            </w:pPr>
            <w:r w:rsidRPr="00180107">
              <w:rPr>
                <w:rFonts w:asciiTheme="majorHAnsi" w:hAnsiTheme="majorHAnsi" w:cstheme="majorHAnsi"/>
                <w:sz w:val="28"/>
                <w:szCs w:val="28"/>
              </w:rPr>
              <w:t>Tiêu chí 4.1: Ban đại diện cha mẹ học sinh</w:t>
            </w:r>
          </w:p>
        </w:tc>
        <w:tc>
          <w:tcPr>
            <w:tcW w:w="1004" w:type="dxa"/>
            <w:vAlign w:val="center"/>
          </w:tcPr>
          <w:p w14:paraId="26B09689" w14:textId="398A48AF"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76</w:t>
            </w:r>
          </w:p>
        </w:tc>
      </w:tr>
      <w:tr w:rsidR="009A504E" w:rsidRPr="00180107" w14:paraId="29A2B3E6" w14:textId="77777777" w:rsidTr="005D5804">
        <w:trPr>
          <w:trHeight w:val="278"/>
          <w:jc w:val="center"/>
        </w:trPr>
        <w:tc>
          <w:tcPr>
            <w:tcW w:w="8599" w:type="dxa"/>
            <w:vAlign w:val="center"/>
          </w:tcPr>
          <w:p w14:paraId="103161D6" w14:textId="77777777" w:rsidR="009A504E" w:rsidRPr="00180107" w:rsidRDefault="009A504E" w:rsidP="005D5804">
            <w:pPr>
              <w:spacing w:line="360" w:lineRule="auto"/>
              <w:rPr>
                <w:rFonts w:asciiTheme="majorHAnsi" w:hAnsiTheme="majorHAnsi" w:cstheme="majorHAnsi"/>
                <w:sz w:val="28"/>
                <w:szCs w:val="28"/>
              </w:rPr>
            </w:pPr>
            <w:r w:rsidRPr="00180107">
              <w:rPr>
                <w:rFonts w:asciiTheme="majorHAnsi" w:hAnsiTheme="majorHAnsi" w:cstheme="majorHAnsi"/>
                <w:sz w:val="28"/>
                <w:szCs w:val="28"/>
              </w:rPr>
              <w:t>Tiêu chí 4.2: Công tác tham mưu cấp ủy đảng, chính quyền và phối hợp với các tổ chức, cá nhân của nhà trường</w:t>
            </w:r>
          </w:p>
        </w:tc>
        <w:tc>
          <w:tcPr>
            <w:tcW w:w="1004" w:type="dxa"/>
            <w:vAlign w:val="center"/>
          </w:tcPr>
          <w:p w14:paraId="5182FFF8" w14:textId="426ADCB7"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79</w:t>
            </w:r>
          </w:p>
        </w:tc>
      </w:tr>
      <w:tr w:rsidR="009A504E" w:rsidRPr="00180107" w14:paraId="3E546959" w14:textId="77777777" w:rsidTr="005D5804">
        <w:trPr>
          <w:trHeight w:val="186"/>
          <w:jc w:val="center"/>
        </w:trPr>
        <w:tc>
          <w:tcPr>
            <w:tcW w:w="8599" w:type="dxa"/>
            <w:vAlign w:val="center"/>
          </w:tcPr>
          <w:p w14:paraId="61DC3A1F" w14:textId="77777777" w:rsidR="009A504E" w:rsidRPr="00180107" w:rsidRDefault="009A504E" w:rsidP="005D5804">
            <w:pPr>
              <w:spacing w:line="360" w:lineRule="auto"/>
              <w:rPr>
                <w:rFonts w:asciiTheme="majorHAnsi" w:hAnsiTheme="majorHAnsi" w:cstheme="majorHAnsi"/>
                <w:i/>
                <w:sz w:val="28"/>
                <w:szCs w:val="28"/>
              </w:rPr>
            </w:pPr>
            <w:r w:rsidRPr="00180107">
              <w:rPr>
                <w:rFonts w:asciiTheme="majorHAnsi" w:hAnsiTheme="majorHAnsi" w:cstheme="majorHAnsi"/>
                <w:i/>
                <w:sz w:val="28"/>
                <w:szCs w:val="28"/>
              </w:rPr>
              <w:t>Kết luận về Tiêu chuẩn 4</w:t>
            </w:r>
          </w:p>
        </w:tc>
        <w:tc>
          <w:tcPr>
            <w:tcW w:w="1004" w:type="dxa"/>
            <w:vAlign w:val="center"/>
          </w:tcPr>
          <w:p w14:paraId="58AEA09C" w14:textId="1F3DDED0"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82</w:t>
            </w:r>
          </w:p>
        </w:tc>
      </w:tr>
      <w:tr w:rsidR="009A504E" w:rsidRPr="00180107" w14:paraId="3F88604F" w14:textId="77777777" w:rsidTr="005D5804">
        <w:trPr>
          <w:trHeight w:val="213"/>
          <w:jc w:val="center"/>
        </w:trPr>
        <w:tc>
          <w:tcPr>
            <w:tcW w:w="8599" w:type="dxa"/>
            <w:vAlign w:val="center"/>
          </w:tcPr>
          <w:p w14:paraId="475A4BA8"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t>Tiêu chuẩn 5: Hoạt động giáo dục và kết quả giáo dục</w:t>
            </w:r>
          </w:p>
        </w:tc>
        <w:tc>
          <w:tcPr>
            <w:tcW w:w="1004" w:type="dxa"/>
            <w:vAlign w:val="center"/>
          </w:tcPr>
          <w:p w14:paraId="6E153B14" w14:textId="53D0DF75"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83</w:t>
            </w:r>
          </w:p>
        </w:tc>
      </w:tr>
      <w:tr w:rsidR="009A504E" w:rsidRPr="00180107" w14:paraId="4442C18D" w14:textId="77777777" w:rsidTr="005D5804">
        <w:trPr>
          <w:trHeight w:val="250"/>
          <w:jc w:val="center"/>
        </w:trPr>
        <w:tc>
          <w:tcPr>
            <w:tcW w:w="8599" w:type="dxa"/>
            <w:vAlign w:val="center"/>
          </w:tcPr>
          <w:p w14:paraId="6DE37BDB"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Mở đầu</w:t>
            </w:r>
          </w:p>
        </w:tc>
        <w:tc>
          <w:tcPr>
            <w:tcW w:w="1004" w:type="dxa"/>
            <w:vAlign w:val="center"/>
          </w:tcPr>
          <w:p w14:paraId="4B137380" w14:textId="5FE98941"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83</w:t>
            </w:r>
          </w:p>
        </w:tc>
      </w:tr>
      <w:tr w:rsidR="009A504E" w:rsidRPr="00180107" w14:paraId="77529AFD" w14:textId="77777777" w:rsidTr="005D5804">
        <w:trPr>
          <w:trHeight w:val="237"/>
          <w:jc w:val="center"/>
        </w:trPr>
        <w:tc>
          <w:tcPr>
            <w:tcW w:w="8599" w:type="dxa"/>
            <w:vAlign w:val="center"/>
          </w:tcPr>
          <w:p w14:paraId="50082613"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5.1: Thực hiện Chương trình giáo dục phổ thông</w:t>
            </w:r>
          </w:p>
        </w:tc>
        <w:tc>
          <w:tcPr>
            <w:tcW w:w="1004" w:type="dxa"/>
            <w:vAlign w:val="center"/>
          </w:tcPr>
          <w:p w14:paraId="63A9774C" w14:textId="3FC53734"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83</w:t>
            </w:r>
          </w:p>
        </w:tc>
      </w:tr>
      <w:tr w:rsidR="009A504E" w:rsidRPr="00180107" w14:paraId="341BBB31" w14:textId="77777777" w:rsidTr="005D5804">
        <w:trPr>
          <w:trHeight w:val="278"/>
          <w:jc w:val="center"/>
        </w:trPr>
        <w:tc>
          <w:tcPr>
            <w:tcW w:w="8599" w:type="dxa"/>
            <w:vAlign w:val="center"/>
          </w:tcPr>
          <w:p w14:paraId="3710C9D5"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5.2: Tổ chức hoạt động giáo dục cho học sinh có hoàn cảnh khó khăn, học sinh có năng khiếu, học sinh gặp khó khăn trong học tập và rèn luyện</w:t>
            </w:r>
          </w:p>
        </w:tc>
        <w:tc>
          <w:tcPr>
            <w:tcW w:w="1004" w:type="dxa"/>
            <w:vAlign w:val="center"/>
          </w:tcPr>
          <w:p w14:paraId="1A1BB5D7" w14:textId="37EF0989"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86</w:t>
            </w:r>
          </w:p>
        </w:tc>
      </w:tr>
      <w:tr w:rsidR="009A504E" w:rsidRPr="00180107" w14:paraId="377C1A0D" w14:textId="77777777" w:rsidTr="005D5804">
        <w:trPr>
          <w:trHeight w:val="158"/>
          <w:jc w:val="center"/>
        </w:trPr>
        <w:tc>
          <w:tcPr>
            <w:tcW w:w="8599" w:type="dxa"/>
            <w:vAlign w:val="center"/>
          </w:tcPr>
          <w:p w14:paraId="26E92896"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5.3: Thực hiện nội dung giáo dục địa phương theo quy định</w:t>
            </w:r>
          </w:p>
        </w:tc>
        <w:tc>
          <w:tcPr>
            <w:tcW w:w="1004" w:type="dxa"/>
            <w:vAlign w:val="center"/>
          </w:tcPr>
          <w:p w14:paraId="59C6B78A" w14:textId="04E3CD06"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89</w:t>
            </w:r>
          </w:p>
        </w:tc>
      </w:tr>
      <w:tr w:rsidR="009A504E" w:rsidRPr="00180107" w14:paraId="64F750EA" w14:textId="77777777" w:rsidTr="005D5804">
        <w:trPr>
          <w:trHeight w:val="194"/>
          <w:jc w:val="center"/>
        </w:trPr>
        <w:tc>
          <w:tcPr>
            <w:tcW w:w="8599" w:type="dxa"/>
            <w:vAlign w:val="center"/>
          </w:tcPr>
          <w:p w14:paraId="2F00344C"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5.4: Các hoạt động trải nghiệm và hướng nghiệp</w:t>
            </w:r>
          </w:p>
        </w:tc>
        <w:tc>
          <w:tcPr>
            <w:tcW w:w="1004" w:type="dxa"/>
            <w:vAlign w:val="center"/>
          </w:tcPr>
          <w:p w14:paraId="35E31DB4" w14:textId="6938A8C6"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91</w:t>
            </w:r>
          </w:p>
        </w:tc>
      </w:tr>
      <w:tr w:rsidR="009A504E" w:rsidRPr="00180107" w14:paraId="65ADD248" w14:textId="77777777" w:rsidTr="005D5804">
        <w:trPr>
          <w:trHeight w:val="214"/>
          <w:jc w:val="center"/>
        </w:trPr>
        <w:tc>
          <w:tcPr>
            <w:tcW w:w="8599" w:type="dxa"/>
            <w:vAlign w:val="center"/>
          </w:tcPr>
          <w:p w14:paraId="7EE808A1"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5.5: Hình thành, phát triển các kỹ năng sống cho học sinh</w:t>
            </w:r>
          </w:p>
        </w:tc>
        <w:tc>
          <w:tcPr>
            <w:tcW w:w="1004" w:type="dxa"/>
            <w:vAlign w:val="center"/>
          </w:tcPr>
          <w:p w14:paraId="26A010B6" w14:textId="167C2699"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93</w:t>
            </w:r>
          </w:p>
        </w:tc>
      </w:tr>
      <w:tr w:rsidR="009A504E" w:rsidRPr="00180107" w14:paraId="5EED4317" w14:textId="77777777" w:rsidTr="005D5804">
        <w:trPr>
          <w:trHeight w:val="211"/>
          <w:jc w:val="center"/>
        </w:trPr>
        <w:tc>
          <w:tcPr>
            <w:tcW w:w="8599" w:type="dxa"/>
            <w:vAlign w:val="center"/>
          </w:tcPr>
          <w:p w14:paraId="58690EE3"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Tiêu chí 5.6: Kết quả giáo dục</w:t>
            </w:r>
          </w:p>
        </w:tc>
        <w:tc>
          <w:tcPr>
            <w:tcW w:w="1004" w:type="dxa"/>
            <w:vAlign w:val="center"/>
          </w:tcPr>
          <w:p w14:paraId="516D0889" w14:textId="6CB8C9BC"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96</w:t>
            </w:r>
          </w:p>
        </w:tc>
      </w:tr>
      <w:tr w:rsidR="009A504E" w:rsidRPr="00180107" w14:paraId="6EF64A01" w14:textId="77777777" w:rsidTr="005D5804">
        <w:trPr>
          <w:trHeight w:val="179"/>
          <w:jc w:val="center"/>
        </w:trPr>
        <w:tc>
          <w:tcPr>
            <w:tcW w:w="8599" w:type="dxa"/>
            <w:vAlign w:val="center"/>
          </w:tcPr>
          <w:p w14:paraId="4F33A298"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i/>
                <w:sz w:val="28"/>
                <w:szCs w:val="28"/>
              </w:rPr>
            </w:pPr>
            <w:r w:rsidRPr="00180107">
              <w:rPr>
                <w:rFonts w:asciiTheme="majorHAnsi" w:eastAsia="Times New Roman" w:hAnsiTheme="majorHAnsi" w:cstheme="majorHAnsi"/>
                <w:i/>
                <w:sz w:val="28"/>
                <w:szCs w:val="28"/>
              </w:rPr>
              <w:t>Kết luận về Tiêu chuẩn 5</w:t>
            </w:r>
          </w:p>
        </w:tc>
        <w:tc>
          <w:tcPr>
            <w:tcW w:w="1004" w:type="dxa"/>
            <w:vAlign w:val="center"/>
          </w:tcPr>
          <w:p w14:paraId="0AF187E0" w14:textId="489D8217" w:rsidR="009A504E" w:rsidRPr="00180107" w:rsidRDefault="004D57C8" w:rsidP="00D96BE2">
            <w:pPr>
              <w:widowControl w:val="0"/>
              <w:pBdr>
                <w:top w:val="nil"/>
                <w:left w:val="nil"/>
                <w:bottom w:val="nil"/>
                <w:right w:val="nil"/>
                <w:between w:val="nil"/>
              </w:pBdr>
              <w:jc w:val="center"/>
              <w:rPr>
                <w:rFonts w:eastAsia="Times New Roman"/>
                <w:sz w:val="28"/>
                <w:szCs w:val="28"/>
              </w:rPr>
            </w:pPr>
            <w:r>
              <w:rPr>
                <w:rFonts w:eastAsia="Times New Roman"/>
                <w:sz w:val="28"/>
                <w:szCs w:val="28"/>
              </w:rPr>
              <w:t>101</w:t>
            </w:r>
          </w:p>
        </w:tc>
      </w:tr>
      <w:tr w:rsidR="009A504E" w:rsidRPr="00180107" w14:paraId="76CCAB1D" w14:textId="77777777" w:rsidTr="005D5804">
        <w:trPr>
          <w:trHeight w:val="207"/>
          <w:jc w:val="center"/>
        </w:trPr>
        <w:tc>
          <w:tcPr>
            <w:tcW w:w="8599" w:type="dxa"/>
            <w:vAlign w:val="center"/>
          </w:tcPr>
          <w:p w14:paraId="7981F9F4"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t>PHẦN III. KẾT LUẬN CHUNG</w:t>
            </w:r>
          </w:p>
        </w:tc>
        <w:tc>
          <w:tcPr>
            <w:tcW w:w="1004" w:type="dxa"/>
            <w:vAlign w:val="center"/>
          </w:tcPr>
          <w:p w14:paraId="0A5EED92" w14:textId="72528E51" w:rsidR="009A504E" w:rsidRPr="00180107" w:rsidRDefault="004D57C8" w:rsidP="00D96BE2">
            <w:pPr>
              <w:widowControl w:val="0"/>
              <w:pBdr>
                <w:top w:val="nil"/>
                <w:left w:val="nil"/>
                <w:bottom w:val="nil"/>
                <w:right w:val="nil"/>
                <w:between w:val="nil"/>
              </w:pBdr>
              <w:ind w:left="-44"/>
              <w:jc w:val="center"/>
              <w:rPr>
                <w:rFonts w:eastAsia="Times New Roman"/>
                <w:sz w:val="28"/>
                <w:szCs w:val="28"/>
              </w:rPr>
            </w:pPr>
            <w:r>
              <w:rPr>
                <w:rFonts w:eastAsia="Times New Roman"/>
                <w:sz w:val="28"/>
                <w:szCs w:val="28"/>
              </w:rPr>
              <w:t>102</w:t>
            </w:r>
          </w:p>
        </w:tc>
      </w:tr>
      <w:tr w:rsidR="009A504E" w:rsidRPr="00180107" w14:paraId="5A03786E" w14:textId="77777777" w:rsidTr="005D5804">
        <w:trPr>
          <w:trHeight w:val="207"/>
          <w:jc w:val="center"/>
        </w:trPr>
        <w:tc>
          <w:tcPr>
            <w:tcW w:w="8599" w:type="dxa"/>
            <w:vAlign w:val="center"/>
          </w:tcPr>
          <w:p w14:paraId="24CD76C4" w14:textId="77777777" w:rsidR="009A504E" w:rsidRPr="00180107" w:rsidRDefault="009A504E" w:rsidP="005D5804">
            <w:pPr>
              <w:widowControl w:val="0"/>
              <w:pBdr>
                <w:top w:val="nil"/>
                <w:left w:val="nil"/>
                <w:bottom w:val="nil"/>
                <w:right w:val="nil"/>
                <w:between w:val="nil"/>
              </w:pBdr>
              <w:spacing w:line="360" w:lineRule="auto"/>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t>PHẦN IV. PHỤ LỤC</w:t>
            </w:r>
          </w:p>
        </w:tc>
        <w:tc>
          <w:tcPr>
            <w:tcW w:w="1004" w:type="dxa"/>
            <w:vAlign w:val="center"/>
          </w:tcPr>
          <w:p w14:paraId="79520129" w14:textId="70DF13B7" w:rsidR="009A504E" w:rsidRPr="00180107" w:rsidRDefault="009A504E" w:rsidP="00D96BE2">
            <w:pPr>
              <w:widowControl w:val="0"/>
              <w:pBdr>
                <w:top w:val="nil"/>
                <w:left w:val="nil"/>
                <w:bottom w:val="nil"/>
                <w:right w:val="nil"/>
                <w:between w:val="nil"/>
              </w:pBdr>
              <w:ind w:left="-44"/>
              <w:jc w:val="center"/>
              <w:rPr>
                <w:rFonts w:eastAsia="Times New Roman"/>
                <w:sz w:val="28"/>
                <w:szCs w:val="28"/>
              </w:rPr>
            </w:pPr>
            <w:r w:rsidRPr="00E85753">
              <w:rPr>
                <w:rFonts w:eastAsia="Times New Roman"/>
                <w:sz w:val="28"/>
                <w:szCs w:val="28"/>
              </w:rPr>
              <w:t>1-30</w:t>
            </w:r>
          </w:p>
        </w:tc>
      </w:tr>
    </w:tbl>
    <w:p w14:paraId="522FFB96" w14:textId="77F70801" w:rsidR="00611771" w:rsidRPr="00180107" w:rsidRDefault="007D7368" w:rsidP="005D5804">
      <w:pPr>
        <w:pStyle w:val="Heading1"/>
        <w:spacing w:before="0" w:line="360" w:lineRule="auto"/>
        <w:jc w:val="center"/>
        <w:rPr>
          <w:rFonts w:asciiTheme="majorHAnsi" w:hAnsiTheme="majorHAnsi" w:cstheme="majorHAnsi"/>
          <w:b/>
          <w:color w:val="auto"/>
          <w:sz w:val="28"/>
          <w:szCs w:val="28"/>
        </w:rPr>
      </w:pPr>
      <w:bookmarkStart w:id="3" w:name="_heading=h.3znysh7" w:colFirst="0" w:colLast="0"/>
      <w:bookmarkStart w:id="4" w:name="_Hlk149507106"/>
      <w:bookmarkEnd w:id="2"/>
      <w:bookmarkEnd w:id="3"/>
      <w:r w:rsidRPr="00180107">
        <w:rPr>
          <w:rFonts w:asciiTheme="majorHAnsi" w:hAnsiTheme="majorHAnsi" w:cstheme="majorHAnsi"/>
          <w:b/>
          <w:color w:val="auto"/>
          <w:sz w:val="28"/>
          <w:szCs w:val="28"/>
        </w:rPr>
        <w:lastRenderedPageBreak/>
        <w:t>TỔNG HỢP KẾT QUẢ TỰ ĐÁNH GIÁ</w:t>
      </w:r>
    </w:p>
    <w:p w14:paraId="15D38B5A"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 xml:space="preserve">1. Kết quả đánh giá </w:t>
      </w:r>
    </w:p>
    <w:tbl>
      <w:tblPr>
        <w:tblStyle w:val="a3"/>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1"/>
        <w:gridCol w:w="1812"/>
        <w:gridCol w:w="1872"/>
        <w:gridCol w:w="1703"/>
        <w:gridCol w:w="1701"/>
      </w:tblGrid>
      <w:tr w:rsidR="00611771" w:rsidRPr="00180107" w14:paraId="5E33BE93" w14:textId="77777777" w:rsidTr="00863BDF">
        <w:trPr>
          <w:trHeight w:val="559"/>
        </w:trPr>
        <w:tc>
          <w:tcPr>
            <w:tcW w:w="2091" w:type="dxa"/>
            <w:vMerge w:val="restart"/>
            <w:vAlign w:val="center"/>
          </w:tcPr>
          <w:p w14:paraId="6F95B7B6" w14:textId="77777777" w:rsidR="00611771" w:rsidRPr="00180107" w:rsidRDefault="007D7368" w:rsidP="008C5B6F">
            <w:pPr>
              <w:spacing w:before="100" w:after="100"/>
              <w:jc w:val="center"/>
              <w:rPr>
                <w:rFonts w:asciiTheme="majorHAnsi" w:hAnsiTheme="majorHAnsi" w:cstheme="majorHAnsi"/>
                <w:b/>
                <w:sz w:val="28"/>
                <w:szCs w:val="28"/>
              </w:rPr>
            </w:pPr>
            <w:r w:rsidRPr="00180107">
              <w:rPr>
                <w:rFonts w:asciiTheme="majorHAnsi" w:hAnsiTheme="majorHAnsi" w:cstheme="majorHAnsi"/>
                <w:b/>
                <w:sz w:val="28"/>
                <w:szCs w:val="28"/>
              </w:rPr>
              <w:t>Tiêu chuẩn,</w:t>
            </w:r>
          </w:p>
          <w:p w14:paraId="5DB5ADE9" w14:textId="77777777" w:rsidR="00611771" w:rsidRPr="00180107" w:rsidRDefault="007D7368" w:rsidP="008C5B6F">
            <w:pPr>
              <w:spacing w:before="100" w:after="100"/>
              <w:jc w:val="center"/>
              <w:rPr>
                <w:rFonts w:asciiTheme="majorHAnsi" w:hAnsiTheme="majorHAnsi" w:cstheme="majorHAnsi"/>
                <w:b/>
                <w:sz w:val="28"/>
                <w:szCs w:val="28"/>
              </w:rPr>
            </w:pPr>
            <w:r w:rsidRPr="00180107">
              <w:rPr>
                <w:rFonts w:asciiTheme="majorHAnsi" w:hAnsiTheme="majorHAnsi" w:cstheme="majorHAnsi"/>
                <w:b/>
                <w:sz w:val="28"/>
                <w:szCs w:val="28"/>
              </w:rPr>
              <w:t>tiêu chí</w:t>
            </w:r>
          </w:p>
        </w:tc>
        <w:tc>
          <w:tcPr>
            <w:tcW w:w="7088" w:type="dxa"/>
            <w:gridSpan w:val="4"/>
            <w:vAlign w:val="center"/>
          </w:tcPr>
          <w:p w14:paraId="1DDDB9F5" w14:textId="77777777" w:rsidR="00611771" w:rsidRPr="00180107" w:rsidRDefault="007D7368" w:rsidP="008C5B6F">
            <w:pPr>
              <w:spacing w:before="100" w:after="100"/>
              <w:jc w:val="center"/>
              <w:rPr>
                <w:rFonts w:asciiTheme="majorHAnsi" w:hAnsiTheme="majorHAnsi" w:cstheme="majorHAnsi"/>
                <w:b/>
                <w:sz w:val="28"/>
                <w:szCs w:val="28"/>
              </w:rPr>
            </w:pPr>
            <w:r w:rsidRPr="00180107">
              <w:rPr>
                <w:rFonts w:asciiTheme="majorHAnsi" w:hAnsiTheme="majorHAnsi" w:cstheme="majorHAnsi"/>
                <w:b/>
                <w:sz w:val="28"/>
                <w:szCs w:val="28"/>
              </w:rPr>
              <w:t>Kết quả</w:t>
            </w:r>
          </w:p>
        </w:tc>
      </w:tr>
      <w:tr w:rsidR="00611771" w:rsidRPr="00180107" w14:paraId="41413841" w14:textId="77777777" w:rsidTr="00863BDF">
        <w:trPr>
          <w:trHeight w:val="423"/>
        </w:trPr>
        <w:tc>
          <w:tcPr>
            <w:tcW w:w="2091" w:type="dxa"/>
            <w:vMerge/>
            <w:vAlign w:val="center"/>
          </w:tcPr>
          <w:p w14:paraId="0222EDB0" w14:textId="77777777" w:rsidR="00611771" w:rsidRPr="00180107" w:rsidRDefault="00611771" w:rsidP="008C5B6F">
            <w:pPr>
              <w:widowControl w:val="0"/>
              <w:pBdr>
                <w:top w:val="nil"/>
                <w:left w:val="nil"/>
                <w:bottom w:val="nil"/>
                <w:right w:val="nil"/>
                <w:between w:val="nil"/>
              </w:pBdr>
              <w:rPr>
                <w:rFonts w:asciiTheme="majorHAnsi" w:hAnsiTheme="majorHAnsi" w:cstheme="majorHAnsi"/>
                <w:b/>
                <w:sz w:val="28"/>
                <w:szCs w:val="28"/>
              </w:rPr>
            </w:pPr>
          </w:p>
        </w:tc>
        <w:tc>
          <w:tcPr>
            <w:tcW w:w="1812" w:type="dxa"/>
            <w:vMerge w:val="restart"/>
            <w:vAlign w:val="center"/>
          </w:tcPr>
          <w:p w14:paraId="11053C14" w14:textId="77777777" w:rsidR="00611771" w:rsidRPr="00180107" w:rsidRDefault="007D7368" w:rsidP="008C5B6F">
            <w:pPr>
              <w:spacing w:before="100" w:after="100"/>
              <w:jc w:val="center"/>
              <w:rPr>
                <w:rFonts w:asciiTheme="majorHAnsi" w:hAnsiTheme="majorHAnsi" w:cstheme="majorHAnsi"/>
                <w:b/>
                <w:sz w:val="28"/>
                <w:szCs w:val="28"/>
              </w:rPr>
            </w:pPr>
            <w:r w:rsidRPr="00180107">
              <w:rPr>
                <w:rFonts w:asciiTheme="majorHAnsi" w:hAnsiTheme="majorHAnsi" w:cstheme="majorHAnsi"/>
                <w:b/>
                <w:sz w:val="28"/>
                <w:szCs w:val="28"/>
              </w:rPr>
              <w:t>Không đạt</w:t>
            </w:r>
          </w:p>
        </w:tc>
        <w:tc>
          <w:tcPr>
            <w:tcW w:w="5276" w:type="dxa"/>
            <w:gridSpan w:val="3"/>
            <w:vAlign w:val="center"/>
          </w:tcPr>
          <w:p w14:paraId="10DE7528" w14:textId="77777777" w:rsidR="00611771" w:rsidRPr="00180107" w:rsidRDefault="007D7368" w:rsidP="008C5B6F">
            <w:pPr>
              <w:spacing w:before="100" w:after="100"/>
              <w:jc w:val="center"/>
              <w:rPr>
                <w:rFonts w:asciiTheme="majorHAnsi" w:hAnsiTheme="majorHAnsi" w:cstheme="majorHAnsi"/>
                <w:b/>
                <w:sz w:val="28"/>
                <w:szCs w:val="28"/>
              </w:rPr>
            </w:pPr>
            <w:r w:rsidRPr="00180107">
              <w:rPr>
                <w:rFonts w:asciiTheme="majorHAnsi" w:hAnsiTheme="majorHAnsi" w:cstheme="majorHAnsi"/>
                <w:b/>
                <w:sz w:val="28"/>
                <w:szCs w:val="28"/>
              </w:rPr>
              <w:t>Đạt</w:t>
            </w:r>
          </w:p>
        </w:tc>
      </w:tr>
      <w:tr w:rsidR="00611771" w:rsidRPr="00180107" w14:paraId="35EBE859" w14:textId="77777777" w:rsidTr="00863BDF">
        <w:trPr>
          <w:trHeight w:val="405"/>
        </w:trPr>
        <w:tc>
          <w:tcPr>
            <w:tcW w:w="2091" w:type="dxa"/>
            <w:vMerge/>
            <w:vAlign w:val="center"/>
          </w:tcPr>
          <w:p w14:paraId="7E17DC58" w14:textId="77777777" w:rsidR="00611771" w:rsidRPr="00180107" w:rsidRDefault="00611771" w:rsidP="008C5B6F">
            <w:pPr>
              <w:widowControl w:val="0"/>
              <w:pBdr>
                <w:top w:val="nil"/>
                <w:left w:val="nil"/>
                <w:bottom w:val="nil"/>
                <w:right w:val="nil"/>
                <w:between w:val="nil"/>
              </w:pBdr>
              <w:rPr>
                <w:rFonts w:asciiTheme="majorHAnsi" w:hAnsiTheme="majorHAnsi" w:cstheme="majorHAnsi"/>
                <w:b/>
                <w:sz w:val="28"/>
                <w:szCs w:val="28"/>
              </w:rPr>
            </w:pPr>
          </w:p>
        </w:tc>
        <w:tc>
          <w:tcPr>
            <w:tcW w:w="1812" w:type="dxa"/>
            <w:vMerge/>
            <w:vAlign w:val="center"/>
          </w:tcPr>
          <w:p w14:paraId="746D07CA" w14:textId="77777777" w:rsidR="00611771" w:rsidRPr="00180107" w:rsidRDefault="00611771" w:rsidP="008C5B6F">
            <w:pPr>
              <w:widowControl w:val="0"/>
              <w:pBdr>
                <w:top w:val="nil"/>
                <w:left w:val="nil"/>
                <w:bottom w:val="nil"/>
                <w:right w:val="nil"/>
                <w:between w:val="nil"/>
              </w:pBdr>
              <w:rPr>
                <w:rFonts w:asciiTheme="majorHAnsi" w:hAnsiTheme="majorHAnsi" w:cstheme="majorHAnsi"/>
                <w:b/>
                <w:sz w:val="28"/>
                <w:szCs w:val="28"/>
              </w:rPr>
            </w:pPr>
          </w:p>
        </w:tc>
        <w:tc>
          <w:tcPr>
            <w:tcW w:w="1872" w:type="dxa"/>
            <w:vAlign w:val="center"/>
          </w:tcPr>
          <w:p w14:paraId="15D0B8E9" w14:textId="77777777" w:rsidR="00611771" w:rsidRPr="00180107" w:rsidRDefault="007D7368" w:rsidP="008C5B6F">
            <w:pPr>
              <w:spacing w:before="100" w:after="100"/>
              <w:jc w:val="center"/>
              <w:rPr>
                <w:rFonts w:asciiTheme="majorHAnsi" w:hAnsiTheme="majorHAnsi" w:cstheme="majorHAnsi"/>
                <w:b/>
                <w:sz w:val="28"/>
                <w:szCs w:val="28"/>
              </w:rPr>
            </w:pPr>
            <w:r w:rsidRPr="00180107">
              <w:rPr>
                <w:rFonts w:asciiTheme="majorHAnsi" w:hAnsiTheme="majorHAnsi" w:cstheme="majorHAnsi"/>
                <w:b/>
                <w:sz w:val="28"/>
                <w:szCs w:val="28"/>
              </w:rPr>
              <w:t>Mức 1</w:t>
            </w:r>
          </w:p>
        </w:tc>
        <w:tc>
          <w:tcPr>
            <w:tcW w:w="1703" w:type="dxa"/>
            <w:vAlign w:val="center"/>
          </w:tcPr>
          <w:p w14:paraId="0352851C" w14:textId="77777777" w:rsidR="00611771" w:rsidRPr="00180107" w:rsidRDefault="007D7368" w:rsidP="008C5B6F">
            <w:pPr>
              <w:spacing w:before="100" w:after="100"/>
              <w:jc w:val="center"/>
              <w:rPr>
                <w:rFonts w:asciiTheme="majorHAnsi" w:hAnsiTheme="majorHAnsi" w:cstheme="majorHAnsi"/>
                <w:b/>
                <w:sz w:val="28"/>
                <w:szCs w:val="28"/>
              </w:rPr>
            </w:pPr>
            <w:r w:rsidRPr="00180107">
              <w:rPr>
                <w:rFonts w:asciiTheme="majorHAnsi" w:hAnsiTheme="majorHAnsi" w:cstheme="majorHAnsi"/>
                <w:b/>
                <w:sz w:val="28"/>
                <w:szCs w:val="28"/>
              </w:rPr>
              <w:t>Mức 2</w:t>
            </w:r>
          </w:p>
        </w:tc>
        <w:tc>
          <w:tcPr>
            <w:tcW w:w="1701" w:type="dxa"/>
            <w:vAlign w:val="center"/>
          </w:tcPr>
          <w:p w14:paraId="0FC93B12" w14:textId="77777777" w:rsidR="00611771" w:rsidRPr="00180107" w:rsidRDefault="007D7368" w:rsidP="008C5B6F">
            <w:pPr>
              <w:spacing w:before="100" w:after="100"/>
              <w:jc w:val="center"/>
              <w:rPr>
                <w:rFonts w:asciiTheme="majorHAnsi" w:hAnsiTheme="majorHAnsi" w:cstheme="majorHAnsi"/>
                <w:b/>
                <w:sz w:val="28"/>
                <w:szCs w:val="28"/>
              </w:rPr>
            </w:pPr>
            <w:r w:rsidRPr="00180107">
              <w:rPr>
                <w:rFonts w:asciiTheme="majorHAnsi" w:hAnsiTheme="majorHAnsi" w:cstheme="majorHAnsi"/>
                <w:b/>
                <w:sz w:val="28"/>
                <w:szCs w:val="28"/>
              </w:rPr>
              <w:t>Mức 3</w:t>
            </w:r>
          </w:p>
        </w:tc>
      </w:tr>
      <w:tr w:rsidR="00611771" w:rsidRPr="00180107" w14:paraId="33D74387" w14:textId="77777777" w:rsidTr="00863BDF">
        <w:trPr>
          <w:trHeight w:val="340"/>
        </w:trPr>
        <w:tc>
          <w:tcPr>
            <w:tcW w:w="2091" w:type="dxa"/>
            <w:vAlign w:val="center"/>
          </w:tcPr>
          <w:p w14:paraId="363D81C3" w14:textId="77777777" w:rsidR="00611771" w:rsidRPr="00180107" w:rsidRDefault="007D7368" w:rsidP="0013687F">
            <w:pPr>
              <w:spacing w:before="100" w:after="100" w:line="360" w:lineRule="auto"/>
              <w:ind w:hanging="1"/>
              <w:rPr>
                <w:rFonts w:asciiTheme="majorHAnsi" w:hAnsiTheme="majorHAnsi" w:cstheme="majorHAnsi"/>
                <w:b/>
                <w:sz w:val="28"/>
                <w:szCs w:val="28"/>
              </w:rPr>
            </w:pPr>
            <w:r w:rsidRPr="00180107">
              <w:rPr>
                <w:rFonts w:asciiTheme="majorHAnsi" w:hAnsiTheme="majorHAnsi" w:cstheme="majorHAnsi"/>
                <w:b/>
                <w:sz w:val="28"/>
                <w:szCs w:val="28"/>
              </w:rPr>
              <w:t>Tiêu chuẩn 1</w:t>
            </w:r>
          </w:p>
        </w:tc>
        <w:tc>
          <w:tcPr>
            <w:tcW w:w="1812" w:type="dxa"/>
            <w:vAlign w:val="center"/>
          </w:tcPr>
          <w:p w14:paraId="70A7F11A"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75D9556C" w14:textId="77777777" w:rsidR="00611771" w:rsidRPr="00180107" w:rsidRDefault="00611771" w:rsidP="008C5B6F">
            <w:pPr>
              <w:spacing w:before="100" w:after="100"/>
              <w:jc w:val="center"/>
              <w:rPr>
                <w:rFonts w:asciiTheme="majorHAnsi" w:hAnsiTheme="majorHAnsi" w:cstheme="majorHAnsi"/>
                <w:sz w:val="28"/>
                <w:szCs w:val="28"/>
              </w:rPr>
            </w:pPr>
          </w:p>
        </w:tc>
        <w:tc>
          <w:tcPr>
            <w:tcW w:w="1703" w:type="dxa"/>
            <w:vAlign w:val="center"/>
          </w:tcPr>
          <w:p w14:paraId="2DAF0E7D" w14:textId="77777777" w:rsidR="00611771" w:rsidRPr="00180107" w:rsidRDefault="00611771" w:rsidP="008C5B6F">
            <w:pPr>
              <w:spacing w:before="100" w:after="100"/>
              <w:jc w:val="center"/>
              <w:rPr>
                <w:rFonts w:asciiTheme="majorHAnsi" w:hAnsiTheme="majorHAnsi" w:cstheme="majorHAnsi"/>
                <w:sz w:val="28"/>
                <w:szCs w:val="28"/>
              </w:rPr>
            </w:pPr>
          </w:p>
        </w:tc>
        <w:tc>
          <w:tcPr>
            <w:tcW w:w="1701" w:type="dxa"/>
            <w:vAlign w:val="center"/>
          </w:tcPr>
          <w:p w14:paraId="2FCBADCC" w14:textId="77777777" w:rsidR="00611771" w:rsidRPr="00180107" w:rsidRDefault="00611771" w:rsidP="008C5B6F">
            <w:pPr>
              <w:spacing w:before="100" w:after="100"/>
              <w:jc w:val="center"/>
              <w:rPr>
                <w:rFonts w:asciiTheme="majorHAnsi" w:hAnsiTheme="majorHAnsi" w:cstheme="majorHAnsi"/>
                <w:sz w:val="28"/>
                <w:szCs w:val="28"/>
              </w:rPr>
            </w:pPr>
          </w:p>
        </w:tc>
      </w:tr>
      <w:tr w:rsidR="00611771" w:rsidRPr="00180107" w14:paraId="65D96678" w14:textId="77777777" w:rsidTr="00863BDF">
        <w:tc>
          <w:tcPr>
            <w:tcW w:w="2091" w:type="dxa"/>
            <w:vAlign w:val="center"/>
          </w:tcPr>
          <w:p w14:paraId="64465268" w14:textId="77777777" w:rsidR="00611771" w:rsidRPr="00180107" w:rsidRDefault="007D7368"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1.1</w:t>
            </w:r>
          </w:p>
        </w:tc>
        <w:tc>
          <w:tcPr>
            <w:tcW w:w="1812" w:type="dxa"/>
            <w:vAlign w:val="center"/>
          </w:tcPr>
          <w:p w14:paraId="78D43ABE"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00DE787F" w14:textId="77777777" w:rsidR="00611771" w:rsidRPr="00180107" w:rsidRDefault="007D7368"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71C16225" w14:textId="77777777" w:rsidR="00611771" w:rsidRPr="00180107" w:rsidRDefault="0028600A"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1" w:type="dxa"/>
            <w:vAlign w:val="center"/>
          </w:tcPr>
          <w:p w14:paraId="22DF269F" w14:textId="00C51AA4" w:rsidR="00611771" w:rsidRPr="00180107" w:rsidRDefault="00611771" w:rsidP="008C5B6F">
            <w:pPr>
              <w:spacing w:before="100" w:after="100"/>
              <w:jc w:val="center"/>
              <w:rPr>
                <w:rFonts w:asciiTheme="majorHAnsi" w:hAnsiTheme="majorHAnsi" w:cstheme="majorHAnsi"/>
                <w:sz w:val="28"/>
                <w:szCs w:val="28"/>
              </w:rPr>
            </w:pPr>
          </w:p>
        </w:tc>
      </w:tr>
      <w:tr w:rsidR="00611771" w:rsidRPr="00180107" w14:paraId="2CA38EBB" w14:textId="77777777" w:rsidTr="00863BDF">
        <w:tc>
          <w:tcPr>
            <w:tcW w:w="2091" w:type="dxa"/>
            <w:vAlign w:val="center"/>
          </w:tcPr>
          <w:p w14:paraId="603CF916" w14:textId="77777777" w:rsidR="00611771" w:rsidRPr="00180107" w:rsidRDefault="007D7368"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1.2</w:t>
            </w:r>
          </w:p>
        </w:tc>
        <w:tc>
          <w:tcPr>
            <w:tcW w:w="1812" w:type="dxa"/>
            <w:vAlign w:val="center"/>
          </w:tcPr>
          <w:p w14:paraId="1E2CA5A0"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31DA9C6E" w14:textId="77777777" w:rsidR="00611771" w:rsidRPr="00180107" w:rsidRDefault="007D7368"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2AAFEF5F" w14:textId="77777777" w:rsidR="00611771" w:rsidRPr="00180107" w:rsidRDefault="005D23F7"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1" w:type="dxa"/>
            <w:vAlign w:val="center"/>
          </w:tcPr>
          <w:p w14:paraId="3A7EC6F6" w14:textId="77777777" w:rsidR="00611771" w:rsidRPr="00180107" w:rsidRDefault="005D23F7"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w:t>
            </w:r>
          </w:p>
        </w:tc>
      </w:tr>
      <w:tr w:rsidR="00611771" w:rsidRPr="00180107" w14:paraId="52410C15" w14:textId="77777777" w:rsidTr="00863BDF">
        <w:tc>
          <w:tcPr>
            <w:tcW w:w="2091" w:type="dxa"/>
            <w:vAlign w:val="center"/>
          </w:tcPr>
          <w:p w14:paraId="19A75ABA" w14:textId="77777777" w:rsidR="00611771" w:rsidRPr="00180107" w:rsidRDefault="007D7368"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1.3</w:t>
            </w:r>
          </w:p>
        </w:tc>
        <w:tc>
          <w:tcPr>
            <w:tcW w:w="1812" w:type="dxa"/>
            <w:vAlign w:val="center"/>
          </w:tcPr>
          <w:p w14:paraId="44504D4A"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57B1E0CE" w14:textId="77777777" w:rsidR="00611771" w:rsidRPr="00180107" w:rsidRDefault="007D7368"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5E0A1F44" w14:textId="77777777" w:rsidR="00611771" w:rsidRPr="00180107" w:rsidRDefault="005D23F7"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1" w:type="dxa"/>
            <w:vAlign w:val="center"/>
          </w:tcPr>
          <w:p w14:paraId="455E6B24" w14:textId="588E6751" w:rsidR="00611771" w:rsidRPr="00180107" w:rsidRDefault="00863BDF"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 xml:space="preserve"> </w:t>
            </w:r>
          </w:p>
        </w:tc>
      </w:tr>
      <w:tr w:rsidR="00611771" w:rsidRPr="00180107" w14:paraId="7E4D1F4D" w14:textId="77777777" w:rsidTr="00863BDF">
        <w:tc>
          <w:tcPr>
            <w:tcW w:w="2091" w:type="dxa"/>
            <w:vAlign w:val="center"/>
          </w:tcPr>
          <w:p w14:paraId="247970D3" w14:textId="77777777" w:rsidR="00611771" w:rsidRPr="00180107" w:rsidRDefault="007D7368"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1.4</w:t>
            </w:r>
          </w:p>
        </w:tc>
        <w:tc>
          <w:tcPr>
            <w:tcW w:w="1812" w:type="dxa"/>
            <w:vAlign w:val="center"/>
          </w:tcPr>
          <w:p w14:paraId="61EA1768"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6C90D8EE" w14:textId="77777777" w:rsidR="00611771" w:rsidRPr="00180107" w:rsidRDefault="007D7368"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0BDF0EBC" w14:textId="77777777" w:rsidR="00611771" w:rsidRPr="00180107" w:rsidRDefault="005D23F7"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1" w:type="dxa"/>
            <w:vAlign w:val="center"/>
          </w:tcPr>
          <w:p w14:paraId="074507E9" w14:textId="77777777" w:rsidR="00611771" w:rsidRPr="00180107" w:rsidRDefault="00863BDF"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r>
      <w:tr w:rsidR="00611771" w:rsidRPr="00180107" w14:paraId="522F0FAF" w14:textId="77777777" w:rsidTr="00863BDF">
        <w:tc>
          <w:tcPr>
            <w:tcW w:w="2091" w:type="dxa"/>
            <w:vAlign w:val="center"/>
          </w:tcPr>
          <w:p w14:paraId="6FB6CCDF" w14:textId="77777777" w:rsidR="00611771" w:rsidRPr="00180107" w:rsidRDefault="007D7368"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1.5</w:t>
            </w:r>
          </w:p>
        </w:tc>
        <w:tc>
          <w:tcPr>
            <w:tcW w:w="1812" w:type="dxa"/>
            <w:vAlign w:val="center"/>
          </w:tcPr>
          <w:p w14:paraId="52DE899C"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3E521697" w14:textId="77777777" w:rsidR="00611771" w:rsidRPr="00180107" w:rsidRDefault="007D7368"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6E396E6D" w14:textId="77777777" w:rsidR="00611771" w:rsidRPr="00180107" w:rsidRDefault="00611771" w:rsidP="008C5B6F">
            <w:pPr>
              <w:spacing w:before="100" w:after="100"/>
              <w:jc w:val="center"/>
              <w:rPr>
                <w:rFonts w:asciiTheme="majorHAnsi" w:hAnsiTheme="majorHAnsi" w:cstheme="majorHAnsi"/>
                <w:sz w:val="28"/>
                <w:szCs w:val="28"/>
              </w:rPr>
            </w:pPr>
          </w:p>
        </w:tc>
        <w:tc>
          <w:tcPr>
            <w:tcW w:w="1701" w:type="dxa"/>
            <w:vAlign w:val="center"/>
          </w:tcPr>
          <w:p w14:paraId="2C4E480E" w14:textId="77777777" w:rsidR="00611771" w:rsidRPr="00180107" w:rsidRDefault="00611771" w:rsidP="008C5B6F">
            <w:pPr>
              <w:spacing w:before="100" w:after="100"/>
              <w:jc w:val="center"/>
              <w:rPr>
                <w:rFonts w:asciiTheme="majorHAnsi" w:hAnsiTheme="majorHAnsi" w:cstheme="majorHAnsi"/>
                <w:sz w:val="28"/>
                <w:szCs w:val="28"/>
              </w:rPr>
            </w:pPr>
          </w:p>
        </w:tc>
      </w:tr>
      <w:tr w:rsidR="00611771" w:rsidRPr="00180107" w14:paraId="3691F26D" w14:textId="77777777" w:rsidTr="00863BDF">
        <w:tc>
          <w:tcPr>
            <w:tcW w:w="2091" w:type="dxa"/>
            <w:vAlign w:val="center"/>
          </w:tcPr>
          <w:p w14:paraId="72799B2A" w14:textId="77777777" w:rsidR="00611771" w:rsidRPr="00180107" w:rsidRDefault="007D7368"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1.6</w:t>
            </w:r>
          </w:p>
        </w:tc>
        <w:tc>
          <w:tcPr>
            <w:tcW w:w="1812" w:type="dxa"/>
            <w:vAlign w:val="center"/>
          </w:tcPr>
          <w:p w14:paraId="3E429E5B"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1CC1EBE4" w14:textId="77777777" w:rsidR="00611771" w:rsidRPr="00180107" w:rsidRDefault="007D7368"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568353B5" w14:textId="77777777" w:rsidR="00611771" w:rsidRPr="00180107" w:rsidRDefault="005D23F7"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1" w:type="dxa"/>
            <w:vAlign w:val="center"/>
          </w:tcPr>
          <w:p w14:paraId="072F2458" w14:textId="77777777" w:rsidR="00611771" w:rsidRPr="00180107" w:rsidRDefault="00611771" w:rsidP="008C5B6F">
            <w:pPr>
              <w:spacing w:before="100" w:after="100"/>
              <w:jc w:val="center"/>
              <w:rPr>
                <w:rFonts w:asciiTheme="majorHAnsi" w:hAnsiTheme="majorHAnsi" w:cstheme="majorHAnsi"/>
                <w:sz w:val="28"/>
                <w:szCs w:val="28"/>
              </w:rPr>
            </w:pPr>
          </w:p>
        </w:tc>
      </w:tr>
      <w:tr w:rsidR="00611771" w:rsidRPr="00180107" w14:paraId="3732F1EC" w14:textId="77777777" w:rsidTr="00863BDF">
        <w:tc>
          <w:tcPr>
            <w:tcW w:w="2091" w:type="dxa"/>
            <w:vAlign w:val="center"/>
          </w:tcPr>
          <w:p w14:paraId="180E0AC1" w14:textId="77777777" w:rsidR="00611771" w:rsidRPr="00180107" w:rsidRDefault="007D7368"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1.7</w:t>
            </w:r>
          </w:p>
        </w:tc>
        <w:tc>
          <w:tcPr>
            <w:tcW w:w="1812" w:type="dxa"/>
            <w:vAlign w:val="center"/>
          </w:tcPr>
          <w:p w14:paraId="6DBF48B4"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5E55233D" w14:textId="77777777" w:rsidR="00611771" w:rsidRPr="00180107" w:rsidRDefault="007D7368"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0335D320" w14:textId="77777777" w:rsidR="00611771" w:rsidRPr="00180107" w:rsidRDefault="001E3852"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1" w:type="dxa"/>
            <w:vAlign w:val="center"/>
          </w:tcPr>
          <w:p w14:paraId="42F11EAF" w14:textId="77777777" w:rsidR="00611771" w:rsidRPr="00180107" w:rsidRDefault="00363C36"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w:t>
            </w:r>
          </w:p>
        </w:tc>
      </w:tr>
      <w:tr w:rsidR="00611771" w:rsidRPr="00180107" w14:paraId="450CB06E" w14:textId="77777777" w:rsidTr="00863BDF">
        <w:tc>
          <w:tcPr>
            <w:tcW w:w="2091" w:type="dxa"/>
            <w:vAlign w:val="center"/>
          </w:tcPr>
          <w:p w14:paraId="3877CD1E" w14:textId="77777777" w:rsidR="00611771" w:rsidRPr="00180107" w:rsidRDefault="007D7368"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1.8</w:t>
            </w:r>
          </w:p>
        </w:tc>
        <w:tc>
          <w:tcPr>
            <w:tcW w:w="1812" w:type="dxa"/>
            <w:vAlign w:val="center"/>
          </w:tcPr>
          <w:p w14:paraId="6704BE54"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3C0692D4" w14:textId="77777777" w:rsidR="00611771" w:rsidRPr="00180107" w:rsidRDefault="007D7368"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633BA196" w14:textId="77777777" w:rsidR="00611771" w:rsidRPr="00180107" w:rsidRDefault="001E3852"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1" w:type="dxa"/>
            <w:vAlign w:val="center"/>
          </w:tcPr>
          <w:p w14:paraId="01B2D7C7" w14:textId="77777777" w:rsidR="00611771" w:rsidRPr="00180107" w:rsidRDefault="00363C36"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w:t>
            </w:r>
          </w:p>
        </w:tc>
      </w:tr>
      <w:tr w:rsidR="00611771" w:rsidRPr="00180107" w14:paraId="1DDB0070" w14:textId="77777777" w:rsidTr="00863BDF">
        <w:tc>
          <w:tcPr>
            <w:tcW w:w="2091" w:type="dxa"/>
            <w:vAlign w:val="center"/>
          </w:tcPr>
          <w:p w14:paraId="12D93C37" w14:textId="77777777" w:rsidR="00611771" w:rsidRPr="00180107" w:rsidRDefault="007D7368"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1.9</w:t>
            </w:r>
          </w:p>
        </w:tc>
        <w:tc>
          <w:tcPr>
            <w:tcW w:w="1812" w:type="dxa"/>
            <w:vAlign w:val="center"/>
          </w:tcPr>
          <w:p w14:paraId="32E7C2B4"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00253A21" w14:textId="77777777" w:rsidR="00611771" w:rsidRPr="00180107" w:rsidRDefault="007D7368"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2F33A316" w14:textId="77777777" w:rsidR="00611771" w:rsidRPr="00180107" w:rsidRDefault="001E3852"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1" w:type="dxa"/>
            <w:vAlign w:val="center"/>
          </w:tcPr>
          <w:p w14:paraId="6B044514" w14:textId="77777777" w:rsidR="00611771" w:rsidRPr="00180107" w:rsidRDefault="00363C36"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w:t>
            </w:r>
          </w:p>
        </w:tc>
      </w:tr>
      <w:tr w:rsidR="00611771" w:rsidRPr="00180107" w14:paraId="15480F95" w14:textId="77777777" w:rsidTr="00863BDF">
        <w:tc>
          <w:tcPr>
            <w:tcW w:w="2091" w:type="dxa"/>
            <w:vAlign w:val="center"/>
          </w:tcPr>
          <w:p w14:paraId="75AC7903" w14:textId="77777777" w:rsidR="00611771" w:rsidRPr="00180107" w:rsidRDefault="007D7368"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1.10</w:t>
            </w:r>
          </w:p>
        </w:tc>
        <w:tc>
          <w:tcPr>
            <w:tcW w:w="1812" w:type="dxa"/>
            <w:vAlign w:val="center"/>
          </w:tcPr>
          <w:p w14:paraId="74AB6E5C"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6FB5AC71" w14:textId="77777777" w:rsidR="00611771" w:rsidRPr="00180107" w:rsidRDefault="007D7368"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27A54FFB" w14:textId="77777777" w:rsidR="00611771" w:rsidRPr="00180107" w:rsidRDefault="001E3852"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1" w:type="dxa"/>
            <w:vAlign w:val="center"/>
          </w:tcPr>
          <w:p w14:paraId="0BFA1D70" w14:textId="77777777" w:rsidR="00611771" w:rsidRPr="00180107" w:rsidRDefault="00363C36"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w:t>
            </w:r>
          </w:p>
        </w:tc>
      </w:tr>
      <w:tr w:rsidR="00611771" w:rsidRPr="00180107" w14:paraId="3F23FED1" w14:textId="77777777" w:rsidTr="00863BDF">
        <w:tc>
          <w:tcPr>
            <w:tcW w:w="2091" w:type="dxa"/>
            <w:vAlign w:val="center"/>
          </w:tcPr>
          <w:p w14:paraId="088A7BF5" w14:textId="77777777" w:rsidR="00611771" w:rsidRPr="00180107" w:rsidRDefault="007D7368" w:rsidP="0013687F">
            <w:pPr>
              <w:spacing w:before="100" w:after="100" w:line="360" w:lineRule="auto"/>
              <w:ind w:hanging="1"/>
              <w:rPr>
                <w:rFonts w:asciiTheme="majorHAnsi" w:hAnsiTheme="majorHAnsi" w:cstheme="majorHAnsi"/>
                <w:sz w:val="28"/>
                <w:szCs w:val="28"/>
              </w:rPr>
            </w:pPr>
            <w:r w:rsidRPr="00180107">
              <w:rPr>
                <w:rFonts w:asciiTheme="majorHAnsi" w:hAnsiTheme="majorHAnsi" w:cstheme="majorHAnsi"/>
                <w:b/>
                <w:sz w:val="28"/>
                <w:szCs w:val="28"/>
              </w:rPr>
              <w:t>Tiêu chuẩn 2</w:t>
            </w:r>
          </w:p>
        </w:tc>
        <w:tc>
          <w:tcPr>
            <w:tcW w:w="1812" w:type="dxa"/>
            <w:vAlign w:val="center"/>
          </w:tcPr>
          <w:p w14:paraId="43C21BA7"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08ABB19C" w14:textId="77777777" w:rsidR="00611771" w:rsidRPr="00180107" w:rsidRDefault="00611771" w:rsidP="008C5B6F">
            <w:pPr>
              <w:spacing w:before="100" w:after="100"/>
              <w:jc w:val="center"/>
              <w:rPr>
                <w:rFonts w:asciiTheme="majorHAnsi" w:hAnsiTheme="majorHAnsi" w:cstheme="majorHAnsi"/>
                <w:sz w:val="28"/>
                <w:szCs w:val="28"/>
              </w:rPr>
            </w:pPr>
          </w:p>
        </w:tc>
        <w:tc>
          <w:tcPr>
            <w:tcW w:w="1703" w:type="dxa"/>
            <w:vAlign w:val="center"/>
          </w:tcPr>
          <w:p w14:paraId="3DC95C47" w14:textId="77777777" w:rsidR="00611771" w:rsidRPr="00180107" w:rsidRDefault="00611771" w:rsidP="008C5B6F">
            <w:pPr>
              <w:spacing w:before="100" w:after="100"/>
              <w:jc w:val="center"/>
              <w:rPr>
                <w:rFonts w:asciiTheme="majorHAnsi" w:hAnsiTheme="majorHAnsi" w:cstheme="majorHAnsi"/>
                <w:sz w:val="28"/>
                <w:szCs w:val="28"/>
              </w:rPr>
            </w:pPr>
          </w:p>
        </w:tc>
        <w:tc>
          <w:tcPr>
            <w:tcW w:w="1701" w:type="dxa"/>
            <w:vAlign w:val="center"/>
          </w:tcPr>
          <w:p w14:paraId="70E5E8E1" w14:textId="77777777" w:rsidR="00611771" w:rsidRPr="00180107" w:rsidRDefault="00611771" w:rsidP="008C5B6F">
            <w:pPr>
              <w:spacing w:before="100" w:after="100"/>
              <w:jc w:val="center"/>
              <w:rPr>
                <w:rFonts w:asciiTheme="majorHAnsi" w:hAnsiTheme="majorHAnsi" w:cstheme="majorHAnsi"/>
                <w:sz w:val="28"/>
                <w:szCs w:val="28"/>
              </w:rPr>
            </w:pPr>
          </w:p>
        </w:tc>
      </w:tr>
      <w:tr w:rsidR="00611771" w:rsidRPr="00180107" w14:paraId="64489476" w14:textId="77777777" w:rsidTr="00863BDF">
        <w:tc>
          <w:tcPr>
            <w:tcW w:w="2091" w:type="dxa"/>
            <w:vAlign w:val="center"/>
          </w:tcPr>
          <w:p w14:paraId="62F37429" w14:textId="77777777" w:rsidR="00611771" w:rsidRPr="00180107" w:rsidRDefault="007D7368"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2.1</w:t>
            </w:r>
          </w:p>
        </w:tc>
        <w:tc>
          <w:tcPr>
            <w:tcW w:w="1812" w:type="dxa"/>
            <w:vAlign w:val="center"/>
          </w:tcPr>
          <w:p w14:paraId="30BC39BD"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3FFFD044" w14:textId="77777777" w:rsidR="00611771" w:rsidRPr="00180107" w:rsidRDefault="007D7368"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53E59AEA" w14:textId="77777777" w:rsidR="00611771" w:rsidRPr="00180107" w:rsidRDefault="007B3EA7"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1" w:type="dxa"/>
            <w:vAlign w:val="center"/>
          </w:tcPr>
          <w:p w14:paraId="2A74F786" w14:textId="4B177123" w:rsidR="00611771" w:rsidRPr="00180107" w:rsidRDefault="00611771" w:rsidP="008C5B6F">
            <w:pPr>
              <w:spacing w:before="100" w:after="100"/>
              <w:jc w:val="center"/>
              <w:rPr>
                <w:rFonts w:asciiTheme="majorHAnsi" w:hAnsiTheme="majorHAnsi" w:cstheme="majorHAnsi"/>
                <w:sz w:val="28"/>
                <w:szCs w:val="28"/>
              </w:rPr>
            </w:pPr>
          </w:p>
        </w:tc>
      </w:tr>
      <w:tr w:rsidR="00611771" w:rsidRPr="00180107" w14:paraId="74F9BAD4" w14:textId="77777777" w:rsidTr="00863BDF">
        <w:tc>
          <w:tcPr>
            <w:tcW w:w="2091" w:type="dxa"/>
            <w:vAlign w:val="center"/>
          </w:tcPr>
          <w:p w14:paraId="4F746954" w14:textId="77777777" w:rsidR="00611771" w:rsidRPr="00180107" w:rsidRDefault="007D7368"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2.2</w:t>
            </w:r>
          </w:p>
        </w:tc>
        <w:tc>
          <w:tcPr>
            <w:tcW w:w="1812" w:type="dxa"/>
            <w:vAlign w:val="center"/>
          </w:tcPr>
          <w:p w14:paraId="3FF99C06"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65E36A38" w14:textId="77777777" w:rsidR="00611771" w:rsidRPr="00180107" w:rsidRDefault="007D7368"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606ED097" w14:textId="77777777" w:rsidR="00611771" w:rsidRPr="00180107" w:rsidRDefault="007B3EA7"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1" w:type="dxa"/>
            <w:vAlign w:val="center"/>
          </w:tcPr>
          <w:p w14:paraId="1645206D" w14:textId="5D5C324A" w:rsidR="00611771" w:rsidRPr="00180107" w:rsidRDefault="00611771" w:rsidP="008C5B6F">
            <w:pPr>
              <w:spacing w:before="100" w:after="100"/>
              <w:jc w:val="center"/>
              <w:rPr>
                <w:rFonts w:asciiTheme="majorHAnsi" w:hAnsiTheme="majorHAnsi" w:cstheme="majorHAnsi"/>
                <w:sz w:val="28"/>
                <w:szCs w:val="28"/>
              </w:rPr>
            </w:pPr>
          </w:p>
        </w:tc>
      </w:tr>
      <w:tr w:rsidR="00611771" w:rsidRPr="00180107" w14:paraId="654C96F2" w14:textId="77777777" w:rsidTr="00863BDF">
        <w:tc>
          <w:tcPr>
            <w:tcW w:w="2091" w:type="dxa"/>
            <w:vAlign w:val="center"/>
          </w:tcPr>
          <w:p w14:paraId="2B8150ED" w14:textId="77777777" w:rsidR="00611771" w:rsidRPr="00180107" w:rsidRDefault="007D7368"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2.3</w:t>
            </w:r>
          </w:p>
        </w:tc>
        <w:tc>
          <w:tcPr>
            <w:tcW w:w="1812" w:type="dxa"/>
            <w:vAlign w:val="center"/>
          </w:tcPr>
          <w:p w14:paraId="1B0A5BF5"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777680E5" w14:textId="77777777" w:rsidR="00611771" w:rsidRPr="00180107" w:rsidRDefault="007D7368"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183BC88E" w14:textId="2C05C534" w:rsidR="00611771" w:rsidRPr="00180107" w:rsidRDefault="00611771" w:rsidP="008C5B6F">
            <w:pPr>
              <w:spacing w:before="100" w:after="100"/>
              <w:jc w:val="center"/>
              <w:rPr>
                <w:rFonts w:asciiTheme="majorHAnsi" w:hAnsiTheme="majorHAnsi" w:cstheme="majorHAnsi"/>
                <w:sz w:val="28"/>
                <w:szCs w:val="28"/>
              </w:rPr>
            </w:pPr>
          </w:p>
        </w:tc>
        <w:tc>
          <w:tcPr>
            <w:tcW w:w="1701" w:type="dxa"/>
            <w:vAlign w:val="center"/>
          </w:tcPr>
          <w:p w14:paraId="4889B0B3" w14:textId="6A1E6B42" w:rsidR="00611771" w:rsidRPr="00180107" w:rsidRDefault="00611771" w:rsidP="008C5B6F">
            <w:pPr>
              <w:spacing w:before="100" w:after="100"/>
              <w:jc w:val="center"/>
              <w:rPr>
                <w:rFonts w:asciiTheme="majorHAnsi" w:hAnsiTheme="majorHAnsi" w:cstheme="majorHAnsi"/>
                <w:sz w:val="28"/>
                <w:szCs w:val="28"/>
              </w:rPr>
            </w:pPr>
          </w:p>
        </w:tc>
      </w:tr>
      <w:tr w:rsidR="00611771" w:rsidRPr="00180107" w14:paraId="3BB16DCC" w14:textId="77777777" w:rsidTr="00863BDF">
        <w:tc>
          <w:tcPr>
            <w:tcW w:w="2091" w:type="dxa"/>
            <w:vAlign w:val="center"/>
          </w:tcPr>
          <w:p w14:paraId="4647AC89" w14:textId="77777777" w:rsidR="00611771" w:rsidRPr="00180107" w:rsidRDefault="007D7368"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2.4</w:t>
            </w:r>
          </w:p>
        </w:tc>
        <w:tc>
          <w:tcPr>
            <w:tcW w:w="1812" w:type="dxa"/>
            <w:vAlign w:val="center"/>
          </w:tcPr>
          <w:p w14:paraId="46B2EFD1"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59A6FBEB" w14:textId="77777777" w:rsidR="00611771" w:rsidRPr="00180107" w:rsidRDefault="007D7368"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761B3BC9" w14:textId="77777777" w:rsidR="00611771" w:rsidRPr="00180107" w:rsidRDefault="007713F8"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1" w:type="dxa"/>
            <w:vAlign w:val="center"/>
          </w:tcPr>
          <w:p w14:paraId="0DD190EC" w14:textId="77777777" w:rsidR="00611771" w:rsidRPr="00180107" w:rsidRDefault="00611771" w:rsidP="008C5B6F">
            <w:pPr>
              <w:spacing w:before="100" w:after="100"/>
              <w:jc w:val="center"/>
              <w:rPr>
                <w:rFonts w:asciiTheme="majorHAnsi" w:hAnsiTheme="majorHAnsi" w:cstheme="majorHAnsi"/>
                <w:sz w:val="28"/>
                <w:szCs w:val="28"/>
              </w:rPr>
            </w:pPr>
          </w:p>
        </w:tc>
      </w:tr>
      <w:tr w:rsidR="00611771" w:rsidRPr="00180107" w14:paraId="6DCD8077" w14:textId="77777777" w:rsidTr="00863BDF">
        <w:tc>
          <w:tcPr>
            <w:tcW w:w="2091" w:type="dxa"/>
            <w:vAlign w:val="center"/>
          </w:tcPr>
          <w:p w14:paraId="20CE1091" w14:textId="77777777" w:rsidR="00611771" w:rsidRPr="00180107" w:rsidRDefault="007D7368" w:rsidP="0013687F">
            <w:pPr>
              <w:spacing w:before="100" w:after="100" w:line="360" w:lineRule="auto"/>
              <w:ind w:hanging="1"/>
              <w:rPr>
                <w:rFonts w:asciiTheme="majorHAnsi" w:hAnsiTheme="majorHAnsi" w:cstheme="majorHAnsi"/>
                <w:sz w:val="28"/>
                <w:szCs w:val="28"/>
              </w:rPr>
            </w:pPr>
            <w:r w:rsidRPr="00180107">
              <w:rPr>
                <w:rFonts w:asciiTheme="majorHAnsi" w:hAnsiTheme="majorHAnsi" w:cstheme="majorHAnsi"/>
                <w:b/>
                <w:sz w:val="28"/>
                <w:szCs w:val="28"/>
              </w:rPr>
              <w:lastRenderedPageBreak/>
              <w:t>Tiêu chuẩn 3</w:t>
            </w:r>
          </w:p>
        </w:tc>
        <w:tc>
          <w:tcPr>
            <w:tcW w:w="1812" w:type="dxa"/>
            <w:vAlign w:val="center"/>
          </w:tcPr>
          <w:p w14:paraId="1C5E3BE8"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662CF3B8" w14:textId="77777777" w:rsidR="00611771" w:rsidRPr="00180107" w:rsidRDefault="00611771" w:rsidP="008C5B6F">
            <w:pPr>
              <w:spacing w:before="100" w:after="100"/>
              <w:jc w:val="center"/>
              <w:rPr>
                <w:rFonts w:asciiTheme="majorHAnsi" w:hAnsiTheme="majorHAnsi" w:cstheme="majorHAnsi"/>
                <w:sz w:val="28"/>
                <w:szCs w:val="28"/>
              </w:rPr>
            </w:pPr>
          </w:p>
        </w:tc>
        <w:tc>
          <w:tcPr>
            <w:tcW w:w="1703" w:type="dxa"/>
            <w:vAlign w:val="center"/>
          </w:tcPr>
          <w:p w14:paraId="658EBBC6" w14:textId="77777777" w:rsidR="00611771" w:rsidRPr="00180107" w:rsidRDefault="00611771" w:rsidP="008C5B6F">
            <w:pPr>
              <w:spacing w:before="100" w:after="100"/>
              <w:jc w:val="center"/>
              <w:rPr>
                <w:rFonts w:asciiTheme="majorHAnsi" w:hAnsiTheme="majorHAnsi" w:cstheme="majorHAnsi"/>
                <w:sz w:val="28"/>
                <w:szCs w:val="28"/>
              </w:rPr>
            </w:pPr>
          </w:p>
        </w:tc>
        <w:tc>
          <w:tcPr>
            <w:tcW w:w="1701" w:type="dxa"/>
            <w:vAlign w:val="center"/>
          </w:tcPr>
          <w:p w14:paraId="2FC68448" w14:textId="77777777" w:rsidR="00611771" w:rsidRPr="00180107" w:rsidRDefault="00611771" w:rsidP="008C5B6F">
            <w:pPr>
              <w:spacing w:before="100" w:after="100"/>
              <w:jc w:val="center"/>
              <w:rPr>
                <w:rFonts w:asciiTheme="majorHAnsi" w:hAnsiTheme="majorHAnsi" w:cstheme="majorHAnsi"/>
                <w:sz w:val="28"/>
                <w:szCs w:val="28"/>
              </w:rPr>
            </w:pPr>
          </w:p>
        </w:tc>
      </w:tr>
      <w:tr w:rsidR="00963072" w:rsidRPr="00180107" w14:paraId="160019BF" w14:textId="77777777" w:rsidTr="00773552">
        <w:tc>
          <w:tcPr>
            <w:tcW w:w="2091" w:type="dxa"/>
            <w:vAlign w:val="center"/>
          </w:tcPr>
          <w:p w14:paraId="7FC64BEA" w14:textId="77777777" w:rsidR="00611771" w:rsidRPr="00180107" w:rsidRDefault="007D7368"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3.1</w:t>
            </w:r>
          </w:p>
        </w:tc>
        <w:tc>
          <w:tcPr>
            <w:tcW w:w="1812" w:type="dxa"/>
            <w:vAlign w:val="center"/>
          </w:tcPr>
          <w:p w14:paraId="755B456B"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49830BFD" w14:textId="77777777" w:rsidR="00611771" w:rsidRPr="00180107" w:rsidRDefault="007D7368"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436FB4F6" w14:textId="548410CA" w:rsidR="00611771" w:rsidRPr="00180107" w:rsidRDefault="00611771" w:rsidP="008C5B6F">
            <w:pPr>
              <w:spacing w:before="100" w:after="100"/>
              <w:jc w:val="center"/>
              <w:rPr>
                <w:rFonts w:asciiTheme="majorHAnsi" w:hAnsiTheme="majorHAnsi" w:cstheme="majorHAnsi"/>
                <w:sz w:val="28"/>
                <w:szCs w:val="28"/>
              </w:rPr>
            </w:pPr>
          </w:p>
        </w:tc>
        <w:tc>
          <w:tcPr>
            <w:tcW w:w="1701" w:type="dxa"/>
            <w:vAlign w:val="center"/>
          </w:tcPr>
          <w:p w14:paraId="2F7E2938" w14:textId="77777777" w:rsidR="00611771" w:rsidRPr="00180107" w:rsidRDefault="00611771" w:rsidP="008C5B6F">
            <w:pPr>
              <w:spacing w:before="100" w:after="100"/>
              <w:jc w:val="center"/>
              <w:rPr>
                <w:rFonts w:asciiTheme="majorHAnsi" w:hAnsiTheme="majorHAnsi" w:cstheme="majorHAnsi"/>
                <w:sz w:val="28"/>
                <w:szCs w:val="28"/>
              </w:rPr>
            </w:pPr>
          </w:p>
        </w:tc>
      </w:tr>
      <w:tr w:rsidR="00963072" w:rsidRPr="00180107" w14:paraId="15A3F43F" w14:textId="77777777" w:rsidTr="00773552">
        <w:tc>
          <w:tcPr>
            <w:tcW w:w="2091" w:type="dxa"/>
            <w:vAlign w:val="center"/>
          </w:tcPr>
          <w:p w14:paraId="1CE8640B" w14:textId="77777777" w:rsidR="00863BDF" w:rsidRPr="00180107" w:rsidRDefault="00863BDF"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3.2</w:t>
            </w:r>
          </w:p>
        </w:tc>
        <w:tc>
          <w:tcPr>
            <w:tcW w:w="1812" w:type="dxa"/>
            <w:vAlign w:val="center"/>
          </w:tcPr>
          <w:p w14:paraId="1A52C18E" w14:textId="77777777" w:rsidR="00863BDF" w:rsidRPr="00180107" w:rsidRDefault="00863BDF" w:rsidP="008C5B6F">
            <w:pPr>
              <w:spacing w:before="100" w:after="100"/>
              <w:jc w:val="center"/>
              <w:rPr>
                <w:rFonts w:asciiTheme="majorHAnsi" w:hAnsiTheme="majorHAnsi" w:cstheme="majorHAnsi"/>
                <w:sz w:val="28"/>
                <w:szCs w:val="28"/>
              </w:rPr>
            </w:pPr>
          </w:p>
        </w:tc>
        <w:tc>
          <w:tcPr>
            <w:tcW w:w="1872" w:type="dxa"/>
            <w:vAlign w:val="center"/>
          </w:tcPr>
          <w:p w14:paraId="73D829F7" w14:textId="77777777" w:rsidR="00863BDF" w:rsidRPr="00180107" w:rsidRDefault="00863BDF"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46CEF093" w14:textId="77777777" w:rsidR="00863BDF" w:rsidRPr="00180107" w:rsidRDefault="00863BDF" w:rsidP="008C5B6F">
            <w:pPr>
              <w:jc w:val="center"/>
            </w:pPr>
            <w:r w:rsidRPr="00180107">
              <w:rPr>
                <w:rFonts w:asciiTheme="majorHAnsi" w:hAnsiTheme="majorHAnsi" w:cstheme="majorHAnsi"/>
                <w:sz w:val="28"/>
                <w:szCs w:val="28"/>
              </w:rPr>
              <w:t>x</w:t>
            </w:r>
          </w:p>
        </w:tc>
        <w:tc>
          <w:tcPr>
            <w:tcW w:w="1701" w:type="dxa"/>
            <w:vAlign w:val="center"/>
          </w:tcPr>
          <w:p w14:paraId="0BF01D62" w14:textId="580BB74E" w:rsidR="00863BDF" w:rsidRPr="00180107" w:rsidRDefault="00863BDF" w:rsidP="008C5B6F">
            <w:pPr>
              <w:spacing w:before="100" w:after="100"/>
              <w:jc w:val="center"/>
              <w:rPr>
                <w:rFonts w:asciiTheme="majorHAnsi" w:hAnsiTheme="majorHAnsi" w:cstheme="majorHAnsi"/>
                <w:sz w:val="28"/>
                <w:szCs w:val="28"/>
              </w:rPr>
            </w:pPr>
          </w:p>
        </w:tc>
      </w:tr>
      <w:tr w:rsidR="00963072" w:rsidRPr="00180107" w14:paraId="76DF271B" w14:textId="77777777" w:rsidTr="00773552">
        <w:tc>
          <w:tcPr>
            <w:tcW w:w="2091" w:type="dxa"/>
            <w:vAlign w:val="center"/>
          </w:tcPr>
          <w:p w14:paraId="4DDDDED7" w14:textId="77777777" w:rsidR="00863BDF" w:rsidRPr="00180107" w:rsidRDefault="00863BDF"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3.3</w:t>
            </w:r>
          </w:p>
        </w:tc>
        <w:tc>
          <w:tcPr>
            <w:tcW w:w="1812" w:type="dxa"/>
            <w:vAlign w:val="center"/>
          </w:tcPr>
          <w:p w14:paraId="53BAC2A9" w14:textId="77777777" w:rsidR="00863BDF" w:rsidRPr="00180107" w:rsidRDefault="00863BDF" w:rsidP="008C5B6F">
            <w:pPr>
              <w:spacing w:before="100" w:after="100"/>
              <w:jc w:val="center"/>
              <w:rPr>
                <w:rFonts w:asciiTheme="majorHAnsi" w:hAnsiTheme="majorHAnsi" w:cstheme="majorHAnsi"/>
                <w:sz w:val="28"/>
                <w:szCs w:val="28"/>
              </w:rPr>
            </w:pPr>
          </w:p>
        </w:tc>
        <w:tc>
          <w:tcPr>
            <w:tcW w:w="1872" w:type="dxa"/>
            <w:vAlign w:val="center"/>
          </w:tcPr>
          <w:p w14:paraId="3ECA9E18" w14:textId="77777777" w:rsidR="00863BDF" w:rsidRPr="00180107" w:rsidRDefault="00863BDF"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7E1FCA3E" w14:textId="77777777" w:rsidR="00863BDF" w:rsidRPr="00180107" w:rsidRDefault="00863BDF" w:rsidP="008C5B6F">
            <w:pPr>
              <w:jc w:val="center"/>
            </w:pPr>
            <w:r w:rsidRPr="00180107">
              <w:rPr>
                <w:rFonts w:asciiTheme="majorHAnsi" w:hAnsiTheme="majorHAnsi" w:cstheme="majorHAnsi"/>
                <w:sz w:val="28"/>
                <w:szCs w:val="28"/>
              </w:rPr>
              <w:t>x</w:t>
            </w:r>
          </w:p>
        </w:tc>
        <w:tc>
          <w:tcPr>
            <w:tcW w:w="1701" w:type="dxa"/>
            <w:vAlign w:val="center"/>
          </w:tcPr>
          <w:p w14:paraId="249EB053" w14:textId="041FFF2E" w:rsidR="00863BDF" w:rsidRPr="00180107" w:rsidRDefault="00B8097F" w:rsidP="008C5B6F">
            <w:pPr>
              <w:spacing w:before="100" w:after="100"/>
              <w:jc w:val="center"/>
              <w:rPr>
                <w:rFonts w:asciiTheme="majorHAnsi" w:hAnsiTheme="majorHAnsi" w:cstheme="majorHAnsi"/>
                <w:sz w:val="28"/>
                <w:szCs w:val="28"/>
              </w:rPr>
            </w:pPr>
            <w:r>
              <w:rPr>
                <w:rFonts w:asciiTheme="majorHAnsi" w:hAnsiTheme="majorHAnsi" w:cstheme="majorHAnsi"/>
                <w:sz w:val="28"/>
                <w:szCs w:val="28"/>
              </w:rPr>
              <w:t>x</w:t>
            </w:r>
          </w:p>
        </w:tc>
      </w:tr>
      <w:tr w:rsidR="00963072" w:rsidRPr="00180107" w14:paraId="1488B0DF" w14:textId="77777777" w:rsidTr="00773552">
        <w:tc>
          <w:tcPr>
            <w:tcW w:w="2091" w:type="dxa"/>
            <w:vAlign w:val="center"/>
          </w:tcPr>
          <w:p w14:paraId="69EC3788" w14:textId="77777777" w:rsidR="00863BDF" w:rsidRPr="00180107" w:rsidRDefault="00863BDF"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3.4</w:t>
            </w:r>
          </w:p>
        </w:tc>
        <w:tc>
          <w:tcPr>
            <w:tcW w:w="1812" w:type="dxa"/>
            <w:vAlign w:val="center"/>
          </w:tcPr>
          <w:p w14:paraId="261B5F02" w14:textId="77777777" w:rsidR="00863BDF" w:rsidRPr="00180107" w:rsidRDefault="00863BDF" w:rsidP="008C5B6F">
            <w:pPr>
              <w:spacing w:before="100" w:after="100"/>
              <w:jc w:val="center"/>
              <w:rPr>
                <w:rFonts w:asciiTheme="majorHAnsi" w:hAnsiTheme="majorHAnsi" w:cstheme="majorHAnsi"/>
                <w:sz w:val="28"/>
                <w:szCs w:val="28"/>
              </w:rPr>
            </w:pPr>
          </w:p>
        </w:tc>
        <w:tc>
          <w:tcPr>
            <w:tcW w:w="1872" w:type="dxa"/>
            <w:vAlign w:val="center"/>
          </w:tcPr>
          <w:p w14:paraId="03189A36" w14:textId="77777777" w:rsidR="00863BDF" w:rsidRPr="00180107" w:rsidRDefault="00863BDF"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61E0ABDC" w14:textId="77777777" w:rsidR="00863BDF" w:rsidRPr="00180107" w:rsidRDefault="00863BDF" w:rsidP="008C5B6F">
            <w:pPr>
              <w:jc w:val="center"/>
            </w:pPr>
            <w:r w:rsidRPr="00180107">
              <w:rPr>
                <w:rFonts w:asciiTheme="majorHAnsi" w:hAnsiTheme="majorHAnsi" w:cstheme="majorHAnsi"/>
                <w:sz w:val="28"/>
                <w:szCs w:val="28"/>
              </w:rPr>
              <w:t>x</w:t>
            </w:r>
          </w:p>
        </w:tc>
        <w:tc>
          <w:tcPr>
            <w:tcW w:w="1701" w:type="dxa"/>
            <w:vAlign w:val="center"/>
          </w:tcPr>
          <w:p w14:paraId="032DF124" w14:textId="77777777" w:rsidR="00863BDF" w:rsidRPr="00180107" w:rsidRDefault="00363C36"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w:t>
            </w:r>
          </w:p>
        </w:tc>
      </w:tr>
      <w:tr w:rsidR="00963072" w:rsidRPr="00180107" w14:paraId="6A9430B7" w14:textId="77777777" w:rsidTr="00773552">
        <w:tc>
          <w:tcPr>
            <w:tcW w:w="2091" w:type="dxa"/>
            <w:vAlign w:val="center"/>
          </w:tcPr>
          <w:p w14:paraId="5AF616BB" w14:textId="77777777" w:rsidR="00863BDF" w:rsidRPr="00180107" w:rsidRDefault="00863BDF"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3.5</w:t>
            </w:r>
          </w:p>
        </w:tc>
        <w:tc>
          <w:tcPr>
            <w:tcW w:w="1812" w:type="dxa"/>
            <w:vAlign w:val="center"/>
          </w:tcPr>
          <w:p w14:paraId="2DD2EBDC" w14:textId="77777777" w:rsidR="00863BDF" w:rsidRPr="00180107" w:rsidRDefault="00863BDF" w:rsidP="008C5B6F">
            <w:pPr>
              <w:spacing w:before="100" w:after="100"/>
              <w:jc w:val="center"/>
              <w:rPr>
                <w:rFonts w:asciiTheme="majorHAnsi" w:hAnsiTheme="majorHAnsi" w:cstheme="majorHAnsi"/>
                <w:sz w:val="28"/>
                <w:szCs w:val="28"/>
              </w:rPr>
            </w:pPr>
          </w:p>
        </w:tc>
        <w:tc>
          <w:tcPr>
            <w:tcW w:w="1872" w:type="dxa"/>
            <w:vAlign w:val="center"/>
          </w:tcPr>
          <w:p w14:paraId="0FAF2E4B" w14:textId="77777777" w:rsidR="00863BDF" w:rsidRPr="00180107" w:rsidRDefault="00863BDF"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4E8F9EC7" w14:textId="77777777" w:rsidR="00863BDF" w:rsidRPr="00180107" w:rsidRDefault="00863BDF" w:rsidP="008C5B6F">
            <w:pPr>
              <w:jc w:val="center"/>
            </w:pPr>
            <w:r w:rsidRPr="00180107">
              <w:rPr>
                <w:rFonts w:asciiTheme="majorHAnsi" w:hAnsiTheme="majorHAnsi" w:cstheme="majorHAnsi"/>
                <w:sz w:val="28"/>
                <w:szCs w:val="28"/>
              </w:rPr>
              <w:t>x</w:t>
            </w:r>
          </w:p>
        </w:tc>
        <w:tc>
          <w:tcPr>
            <w:tcW w:w="1701" w:type="dxa"/>
            <w:vAlign w:val="center"/>
          </w:tcPr>
          <w:p w14:paraId="76CB2696" w14:textId="746B29E3" w:rsidR="00863BDF" w:rsidRPr="00180107" w:rsidRDefault="003611A4" w:rsidP="008C5B6F">
            <w:pPr>
              <w:spacing w:before="100" w:after="100"/>
              <w:jc w:val="center"/>
              <w:rPr>
                <w:rFonts w:asciiTheme="majorHAnsi" w:hAnsiTheme="majorHAnsi" w:cstheme="majorHAnsi"/>
                <w:sz w:val="28"/>
                <w:szCs w:val="28"/>
              </w:rPr>
            </w:pPr>
            <w:r>
              <w:rPr>
                <w:rFonts w:asciiTheme="majorHAnsi" w:hAnsiTheme="majorHAnsi" w:cstheme="majorHAnsi"/>
                <w:sz w:val="28"/>
                <w:szCs w:val="28"/>
              </w:rPr>
              <w:t>x</w:t>
            </w:r>
          </w:p>
        </w:tc>
      </w:tr>
      <w:tr w:rsidR="00963072" w:rsidRPr="00180107" w14:paraId="1A4ED31C" w14:textId="77777777" w:rsidTr="00773552">
        <w:tc>
          <w:tcPr>
            <w:tcW w:w="2091" w:type="dxa"/>
            <w:vAlign w:val="center"/>
          </w:tcPr>
          <w:p w14:paraId="521DCFCB" w14:textId="77777777" w:rsidR="00863BDF" w:rsidRPr="00180107" w:rsidRDefault="00863BDF"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3.6</w:t>
            </w:r>
          </w:p>
        </w:tc>
        <w:tc>
          <w:tcPr>
            <w:tcW w:w="1812" w:type="dxa"/>
            <w:vAlign w:val="center"/>
          </w:tcPr>
          <w:p w14:paraId="5CB98D7D" w14:textId="77777777" w:rsidR="00863BDF" w:rsidRPr="00180107" w:rsidRDefault="00863BDF" w:rsidP="008C5B6F">
            <w:pPr>
              <w:spacing w:before="100" w:after="100"/>
              <w:jc w:val="center"/>
              <w:rPr>
                <w:rFonts w:asciiTheme="majorHAnsi" w:hAnsiTheme="majorHAnsi" w:cstheme="majorHAnsi"/>
                <w:sz w:val="28"/>
                <w:szCs w:val="28"/>
              </w:rPr>
            </w:pPr>
          </w:p>
        </w:tc>
        <w:tc>
          <w:tcPr>
            <w:tcW w:w="1872" w:type="dxa"/>
            <w:vAlign w:val="center"/>
          </w:tcPr>
          <w:p w14:paraId="5575E015" w14:textId="77777777" w:rsidR="00863BDF" w:rsidRPr="00180107" w:rsidRDefault="00863BDF"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26226025" w14:textId="77777777" w:rsidR="00863BDF" w:rsidRPr="00180107" w:rsidRDefault="00863BDF" w:rsidP="008C5B6F">
            <w:pPr>
              <w:jc w:val="center"/>
            </w:pPr>
            <w:r w:rsidRPr="00180107">
              <w:rPr>
                <w:rFonts w:asciiTheme="majorHAnsi" w:hAnsiTheme="majorHAnsi" w:cstheme="majorHAnsi"/>
                <w:sz w:val="28"/>
                <w:szCs w:val="28"/>
              </w:rPr>
              <w:t>x</w:t>
            </w:r>
          </w:p>
        </w:tc>
        <w:tc>
          <w:tcPr>
            <w:tcW w:w="1701" w:type="dxa"/>
            <w:vAlign w:val="center"/>
          </w:tcPr>
          <w:p w14:paraId="0FCF2F1B" w14:textId="5E590432" w:rsidR="00863BDF" w:rsidRPr="00180107" w:rsidRDefault="00863BDF" w:rsidP="008C5B6F">
            <w:pPr>
              <w:spacing w:before="100" w:after="100"/>
              <w:jc w:val="center"/>
              <w:rPr>
                <w:rFonts w:asciiTheme="majorHAnsi" w:hAnsiTheme="majorHAnsi" w:cstheme="majorHAnsi"/>
                <w:sz w:val="28"/>
                <w:szCs w:val="28"/>
              </w:rPr>
            </w:pPr>
          </w:p>
        </w:tc>
      </w:tr>
      <w:tr w:rsidR="00963072" w:rsidRPr="00180107" w14:paraId="7E322312" w14:textId="77777777" w:rsidTr="00773552">
        <w:tc>
          <w:tcPr>
            <w:tcW w:w="2091" w:type="dxa"/>
            <w:vAlign w:val="center"/>
          </w:tcPr>
          <w:p w14:paraId="5D05AAC4" w14:textId="77777777" w:rsidR="00611771" w:rsidRPr="00180107" w:rsidRDefault="007D7368" w:rsidP="0013687F">
            <w:pPr>
              <w:spacing w:before="100" w:after="100" w:line="360" w:lineRule="auto"/>
              <w:ind w:hanging="1"/>
              <w:rPr>
                <w:rFonts w:asciiTheme="majorHAnsi" w:hAnsiTheme="majorHAnsi" w:cstheme="majorHAnsi"/>
                <w:sz w:val="28"/>
                <w:szCs w:val="28"/>
              </w:rPr>
            </w:pPr>
            <w:r w:rsidRPr="00180107">
              <w:rPr>
                <w:rFonts w:asciiTheme="majorHAnsi" w:hAnsiTheme="majorHAnsi" w:cstheme="majorHAnsi"/>
                <w:b/>
                <w:sz w:val="28"/>
                <w:szCs w:val="28"/>
              </w:rPr>
              <w:t>Tiêu chuẩn 4</w:t>
            </w:r>
          </w:p>
        </w:tc>
        <w:tc>
          <w:tcPr>
            <w:tcW w:w="1812" w:type="dxa"/>
            <w:vAlign w:val="center"/>
          </w:tcPr>
          <w:p w14:paraId="3D7519FD"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5072D141" w14:textId="77777777" w:rsidR="00611771" w:rsidRPr="00180107" w:rsidRDefault="00611771" w:rsidP="008C5B6F">
            <w:pPr>
              <w:spacing w:before="100" w:after="100"/>
              <w:jc w:val="center"/>
              <w:rPr>
                <w:rFonts w:asciiTheme="majorHAnsi" w:hAnsiTheme="majorHAnsi" w:cstheme="majorHAnsi"/>
                <w:sz w:val="28"/>
                <w:szCs w:val="28"/>
              </w:rPr>
            </w:pPr>
          </w:p>
        </w:tc>
        <w:tc>
          <w:tcPr>
            <w:tcW w:w="1703" w:type="dxa"/>
            <w:vAlign w:val="center"/>
          </w:tcPr>
          <w:p w14:paraId="5FD29C5A" w14:textId="77777777" w:rsidR="00611771" w:rsidRPr="00180107" w:rsidRDefault="00611771" w:rsidP="008C5B6F">
            <w:pPr>
              <w:spacing w:before="100" w:after="100"/>
              <w:jc w:val="center"/>
              <w:rPr>
                <w:rFonts w:asciiTheme="majorHAnsi" w:hAnsiTheme="majorHAnsi" w:cstheme="majorHAnsi"/>
                <w:sz w:val="28"/>
                <w:szCs w:val="28"/>
              </w:rPr>
            </w:pPr>
          </w:p>
        </w:tc>
        <w:tc>
          <w:tcPr>
            <w:tcW w:w="1701" w:type="dxa"/>
            <w:vAlign w:val="center"/>
          </w:tcPr>
          <w:p w14:paraId="2DC51E8F" w14:textId="77777777" w:rsidR="00611771" w:rsidRPr="00180107" w:rsidRDefault="00611771" w:rsidP="008C5B6F">
            <w:pPr>
              <w:spacing w:before="100" w:after="100"/>
              <w:jc w:val="center"/>
              <w:rPr>
                <w:rFonts w:asciiTheme="majorHAnsi" w:hAnsiTheme="majorHAnsi" w:cstheme="majorHAnsi"/>
                <w:sz w:val="28"/>
                <w:szCs w:val="28"/>
              </w:rPr>
            </w:pPr>
          </w:p>
        </w:tc>
      </w:tr>
      <w:tr w:rsidR="00963072" w:rsidRPr="00180107" w14:paraId="2875F609" w14:textId="77777777" w:rsidTr="00363C36">
        <w:tc>
          <w:tcPr>
            <w:tcW w:w="2091" w:type="dxa"/>
            <w:vAlign w:val="center"/>
          </w:tcPr>
          <w:p w14:paraId="6478628C" w14:textId="77777777" w:rsidR="00863BDF" w:rsidRPr="00180107" w:rsidRDefault="00863BDF"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4.1</w:t>
            </w:r>
          </w:p>
        </w:tc>
        <w:tc>
          <w:tcPr>
            <w:tcW w:w="1812" w:type="dxa"/>
            <w:vAlign w:val="center"/>
          </w:tcPr>
          <w:p w14:paraId="79697C2F" w14:textId="77777777" w:rsidR="00863BDF" w:rsidRPr="00180107" w:rsidRDefault="00863BDF" w:rsidP="008C5B6F">
            <w:pPr>
              <w:spacing w:before="100" w:after="100"/>
              <w:jc w:val="center"/>
              <w:rPr>
                <w:rFonts w:asciiTheme="majorHAnsi" w:hAnsiTheme="majorHAnsi" w:cstheme="majorHAnsi"/>
                <w:sz w:val="28"/>
                <w:szCs w:val="28"/>
              </w:rPr>
            </w:pPr>
          </w:p>
        </w:tc>
        <w:tc>
          <w:tcPr>
            <w:tcW w:w="1872" w:type="dxa"/>
            <w:vAlign w:val="center"/>
          </w:tcPr>
          <w:p w14:paraId="5ECE036B" w14:textId="77777777" w:rsidR="00863BDF" w:rsidRPr="00180107" w:rsidRDefault="00863BDF"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206612E3" w14:textId="77777777" w:rsidR="00863BDF" w:rsidRPr="00180107" w:rsidRDefault="00863BDF" w:rsidP="008C5B6F">
            <w:pPr>
              <w:jc w:val="center"/>
            </w:pPr>
            <w:r w:rsidRPr="00180107">
              <w:rPr>
                <w:rFonts w:asciiTheme="majorHAnsi" w:hAnsiTheme="majorHAnsi" w:cstheme="majorHAnsi"/>
                <w:sz w:val="28"/>
                <w:szCs w:val="28"/>
              </w:rPr>
              <w:t>x</w:t>
            </w:r>
          </w:p>
        </w:tc>
        <w:tc>
          <w:tcPr>
            <w:tcW w:w="1701" w:type="dxa"/>
            <w:vAlign w:val="center"/>
          </w:tcPr>
          <w:p w14:paraId="06EF6157" w14:textId="77777777" w:rsidR="00863BDF" w:rsidRPr="00180107" w:rsidRDefault="00363C36"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r>
      <w:tr w:rsidR="00963072" w:rsidRPr="00180107" w14:paraId="099ECFE4" w14:textId="77777777" w:rsidTr="00773552">
        <w:tc>
          <w:tcPr>
            <w:tcW w:w="2091" w:type="dxa"/>
            <w:vAlign w:val="center"/>
          </w:tcPr>
          <w:p w14:paraId="506C9049" w14:textId="77777777" w:rsidR="00863BDF" w:rsidRPr="00180107" w:rsidRDefault="00863BDF"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4.2</w:t>
            </w:r>
          </w:p>
        </w:tc>
        <w:tc>
          <w:tcPr>
            <w:tcW w:w="1812" w:type="dxa"/>
            <w:vAlign w:val="center"/>
          </w:tcPr>
          <w:p w14:paraId="6FE81244" w14:textId="77777777" w:rsidR="00863BDF" w:rsidRPr="00180107" w:rsidRDefault="00863BDF" w:rsidP="008C5B6F">
            <w:pPr>
              <w:spacing w:before="100" w:after="100"/>
              <w:jc w:val="center"/>
              <w:rPr>
                <w:rFonts w:asciiTheme="majorHAnsi" w:hAnsiTheme="majorHAnsi" w:cstheme="majorHAnsi"/>
                <w:sz w:val="28"/>
                <w:szCs w:val="28"/>
              </w:rPr>
            </w:pPr>
          </w:p>
        </w:tc>
        <w:tc>
          <w:tcPr>
            <w:tcW w:w="1872" w:type="dxa"/>
            <w:vAlign w:val="center"/>
          </w:tcPr>
          <w:p w14:paraId="35119B10" w14:textId="77777777" w:rsidR="00863BDF" w:rsidRPr="00180107" w:rsidRDefault="00863BDF"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7F767F10" w14:textId="77777777" w:rsidR="00863BDF" w:rsidRPr="00180107" w:rsidRDefault="00232A19" w:rsidP="008C5B6F">
            <w:pPr>
              <w:jc w:val="center"/>
            </w:pPr>
            <w:r w:rsidRPr="00180107">
              <w:rPr>
                <w:rFonts w:asciiTheme="majorHAnsi" w:hAnsiTheme="majorHAnsi" w:cstheme="majorHAnsi"/>
                <w:sz w:val="28"/>
                <w:szCs w:val="28"/>
              </w:rPr>
              <w:t>x</w:t>
            </w:r>
          </w:p>
        </w:tc>
        <w:tc>
          <w:tcPr>
            <w:tcW w:w="1701" w:type="dxa"/>
            <w:vAlign w:val="center"/>
          </w:tcPr>
          <w:p w14:paraId="7FF5893C" w14:textId="77777777" w:rsidR="00863BDF" w:rsidRPr="00180107" w:rsidRDefault="00863BDF" w:rsidP="008C5B6F">
            <w:pPr>
              <w:spacing w:before="100" w:after="100"/>
              <w:jc w:val="center"/>
              <w:rPr>
                <w:rFonts w:asciiTheme="majorHAnsi" w:hAnsiTheme="majorHAnsi" w:cstheme="majorHAnsi"/>
                <w:sz w:val="28"/>
                <w:szCs w:val="28"/>
              </w:rPr>
            </w:pPr>
          </w:p>
        </w:tc>
      </w:tr>
      <w:tr w:rsidR="00963072" w:rsidRPr="00180107" w14:paraId="641B70B7" w14:textId="77777777" w:rsidTr="00773552">
        <w:tc>
          <w:tcPr>
            <w:tcW w:w="2091" w:type="dxa"/>
            <w:vAlign w:val="center"/>
          </w:tcPr>
          <w:p w14:paraId="2C9A1281" w14:textId="77777777" w:rsidR="00611771" w:rsidRPr="00180107" w:rsidRDefault="007D7368" w:rsidP="0013687F">
            <w:pPr>
              <w:spacing w:before="100" w:after="100" w:line="360" w:lineRule="auto"/>
              <w:ind w:hanging="1"/>
              <w:rPr>
                <w:rFonts w:asciiTheme="majorHAnsi" w:hAnsiTheme="majorHAnsi" w:cstheme="majorHAnsi"/>
                <w:sz w:val="28"/>
                <w:szCs w:val="28"/>
              </w:rPr>
            </w:pPr>
            <w:r w:rsidRPr="00180107">
              <w:rPr>
                <w:rFonts w:asciiTheme="majorHAnsi" w:hAnsiTheme="majorHAnsi" w:cstheme="majorHAnsi"/>
                <w:b/>
                <w:sz w:val="28"/>
                <w:szCs w:val="28"/>
              </w:rPr>
              <w:t>Tiêu chuẩn 5</w:t>
            </w:r>
          </w:p>
        </w:tc>
        <w:tc>
          <w:tcPr>
            <w:tcW w:w="1812" w:type="dxa"/>
            <w:vAlign w:val="center"/>
          </w:tcPr>
          <w:p w14:paraId="2DC4ACF1" w14:textId="77777777" w:rsidR="00611771" w:rsidRPr="00180107" w:rsidRDefault="00611771" w:rsidP="008C5B6F">
            <w:pPr>
              <w:spacing w:before="100" w:after="100"/>
              <w:jc w:val="center"/>
              <w:rPr>
                <w:rFonts w:asciiTheme="majorHAnsi" w:hAnsiTheme="majorHAnsi" w:cstheme="majorHAnsi"/>
                <w:sz w:val="28"/>
                <w:szCs w:val="28"/>
              </w:rPr>
            </w:pPr>
          </w:p>
        </w:tc>
        <w:tc>
          <w:tcPr>
            <w:tcW w:w="1872" w:type="dxa"/>
            <w:vAlign w:val="center"/>
          </w:tcPr>
          <w:p w14:paraId="6D2B575D" w14:textId="77777777" w:rsidR="00611771" w:rsidRPr="00180107" w:rsidRDefault="00611771" w:rsidP="008C5B6F">
            <w:pPr>
              <w:spacing w:before="100" w:after="100"/>
              <w:jc w:val="center"/>
              <w:rPr>
                <w:rFonts w:asciiTheme="majorHAnsi" w:hAnsiTheme="majorHAnsi" w:cstheme="majorHAnsi"/>
                <w:sz w:val="28"/>
                <w:szCs w:val="28"/>
              </w:rPr>
            </w:pPr>
          </w:p>
        </w:tc>
        <w:tc>
          <w:tcPr>
            <w:tcW w:w="1703" w:type="dxa"/>
            <w:vAlign w:val="center"/>
          </w:tcPr>
          <w:p w14:paraId="32C3855E" w14:textId="77777777" w:rsidR="00611771" w:rsidRPr="00180107" w:rsidRDefault="00611771" w:rsidP="008C5B6F">
            <w:pPr>
              <w:spacing w:before="100" w:after="100"/>
              <w:jc w:val="center"/>
              <w:rPr>
                <w:rFonts w:asciiTheme="majorHAnsi" w:hAnsiTheme="majorHAnsi" w:cstheme="majorHAnsi"/>
                <w:sz w:val="28"/>
                <w:szCs w:val="28"/>
              </w:rPr>
            </w:pPr>
          </w:p>
        </w:tc>
        <w:tc>
          <w:tcPr>
            <w:tcW w:w="1701" w:type="dxa"/>
            <w:vAlign w:val="center"/>
          </w:tcPr>
          <w:p w14:paraId="11E04749" w14:textId="77777777" w:rsidR="00611771" w:rsidRPr="00180107" w:rsidRDefault="00611771" w:rsidP="008C5B6F">
            <w:pPr>
              <w:spacing w:before="100" w:after="100"/>
              <w:jc w:val="center"/>
              <w:rPr>
                <w:rFonts w:asciiTheme="majorHAnsi" w:hAnsiTheme="majorHAnsi" w:cstheme="majorHAnsi"/>
                <w:sz w:val="28"/>
                <w:szCs w:val="28"/>
              </w:rPr>
            </w:pPr>
          </w:p>
        </w:tc>
      </w:tr>
      <w:tr w:rsidR="00963072" w:rsidRPr="00180107" w14:paraId="2A0E1272" w14:textId="77777777" w:rsidTr="00232A19">
        <w:tc>
          <w:tcPr>
            <w:tcW w:w="2091" w:type="dxa"/>
            <w:vAlign w:val="center"/>
          </w:tcPr>
          <w:p w14:paraId="0BC01B56" w14:textId="77777777" w:rsidR="00232A19" w:rsidRPr="00180107" w:rsidRDefault="00232A19"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5.1</w:t>
            </w:r>
          </w:p>
        </w:tc>
        <w:tc>
          <w:tcPr>
            <w:tcW w:w="1812" w:type="dxa"/>
            <w:vAlign w:val="center"/>
          </w:tcPr>
          <w:p w14:paraId="63E57992" w14:textId="77777777" w:rsidR="00232A19" w:rsidRPr="00180107" w:rsidRDefault="00232A19" w:rsidP="008C5B6F">
            <w:pPr>
              <w:spacing w:before="100" w:after="100"/>
              <w:jc w:val="center"/>
              <w:rPr>
                <w:rFonts w:asciiTheme="majorHAnsi" w:hAnsiTheme="majorHAnsi" w:cstheme="majorHAnsi"/>
                <w:sz w:val="28"/>
                <w:szCs w:val="28"/>
              </w:rPr>
            </w:pPr>
          </w:p>
        </w:tc>
        <w:tc>
          <w:tcPr>
            <w:tcW w:w="1872" w:type="dxa"/>
            <w:vAlign w:val="center"/>
          </w:tcPr>
          <w:p w14:paraId="7575D33E" w14:textId="77777777" w:rsidR="00232A19" w:rsidRPr="00180107" w:rsidRDefault="00232A19"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4435DF5E" w14:textId="77777777" w:rsidR="00232A19" w:rsidRPr="00180107" w:rsidRDefault="00232A19" w:rsidP="008C5B6F">
            <w:pPr>
              <w:jc w:val="center"/>
            </w:pPr>
            <w:r w:rsidRPr="00180107">
              <w:rPr>
                <w:rFonts w:asciiTheme="majorHAnsi" w:hAnsiTheme="majorHAnsi" w:cstheme="majorHAnsi"/>
                <w:sz w:val="28"/>
                <w:szCs w:val="28"/>
              </w:rPr>
              <w:t>x</w:t>
            </w:r>
          </w:p>
        </w:tc>
        <w:tc>
          <w:tcPr>
            <w:tcW w:w="1701" w:type="dxa"/>
            <w:vAlign w:val="center"/>
          </w:tcPr>
          <w:p w14:paraId="61C6FE13" w14:textId="4E32ED0A" w:rsidR="00232A19" w:rsidRPr="00180107" w:rsidRDefault="00232A19" w:rsidP="008C5B6F">
            <w:pPr>
              <w:spacing w:before="100" w:after="100"/>
              <w:jc w:val="center"/>
              <w:rPr>
                <w:rFonts w:asciiTheme="majorHAnsi" w:hAnsiTheme="majorHAnsi" w:cstheme="majorHAnsi"/>
                <w:sz w:val="28"/>
                <w:szCs w:val="28"/>
              </w:rPr>
            </w:pPr>
          </w:p>
        </w:tc>
      </w:tr>
      <w:tr w:rsidR="00963072" w:rsidRPr="00180107" w14:paraId="2CCE27C8" w14:textId="77777777" w:rsidTr="00232A19">
        <w:tc>
          <w:tcPr>
            <w:tcW w:w="2091" w:type="dxa"/>
            <w:vAlign w:val="center"/>
          </w:tcPr>
          <w:p w14:paraId="78E65655" w14:textId="77777777" w:rsidR="00232A19" w:rsidRPr="00180107" w:rsidRDefault="00232A19"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5.2</w:t>
            </w:r>
          </w:p>
        </w:tc>
        <w:tc>
          <w:tcPr>
            <w:tcW w:w="1812" w:type="dxa"/>
            <w:vAlign w:val="center"/>
          </w:tcPr>
          <w:p w14:paraId="378B008D" w14:textId="77777777" w:rsidR="00232A19" w:rsidRPr="00180107" w:rsidRDefault="00232A19" w:rsidP="008C5B6F">
            <w:pPr>
              <w:spacing w:before="100" w:after="100"/>
              <w:jc w:val="center"/>
              <w:rPr>
                <w:rFonts w:asciiTheme="majorHAnsi" w:hAnsiTheme="majorHAnsi" w:cstheme="majorHAnsi"/>
                <w:sz w:val="28"/>
                <w:szCs w:val="28"/>
              </w:rPr>
            </w:pPr>
          </w:p>
        </w:tc>
        <w:tc>
          <w:tcPr>
            <w:tcW w:w="1872" w:type="dxa"/>
            <w:vAlign w:val="center"/>
          </w:tcPr>
          <w:p w14:paraId="6AA0FCDC" w14:textId="77777777" w:rsidR="00232A19" w:rsidRPr="00180107" w:rsidRDefault="00232A19"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3D116362" w14:textId="12BC70FA" w:rsidR="00232A19" w:rsidRPr="00180107" w:rsidRDefault="00232A19" w:rsidP="008C5B6F">
            <w:pPr>
              <w:jc w:val="center"/>
            </w:pPr>
          </w:p>
        </w:tc>
        <w:tc>
          <w:tcPr>
            <w:tcW w:w="1701" w:type="dxa"/>
            <w:vAlign w:val="center"/>
          </w:tcPr>
          <w:p w14:paraId="5F1E69D0" w14:textId="77777777" w:rsidR="00232A19" w:rsidRPr="00180107" w:rsidRDefault="00232A19" w:rsidP="008C5B6F">
            <w:pPr>
              <w:spacing w:before="100" w:after="100"/>
              <w:jc w:val="center"/>
              <w:rPr>
                <w:rFonts w:asciiTheme="majorHAnsi" w:hAnsiTheme="majorHAnsi" w:cstheme="majorHAnsi"/>
                <w:sz w:val="28"/>
                <w:szCs w:val="28"/>
              </w:rPr>
            </w:pPr>
          </w:p>
        </w:tc>
      </w:tr>
      <w:tr w:rsidR="00963072" w:rsidRPr="00180107" w14:paraId="5CAE374D" w14:textId="77777777" w:rsidTr="00232A19">
        <w:tc>
          <w:tcPr>
            <w:tcW w:w="2091" w:type="dxa"/>
            <w:vAlign w:val="center"/>
          </w:tcPr>
          <w:p w14:paraId="7BD8E79D" w14:textId="77777777" w:rsidR="00232A19" w:rsidRPr="00180107" w:rsidRDefault="00232A19"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5.3</w:t>
            </w:r>
          </w:p>
        </w:tc>
        <w:tc>
          <w:tcPr>
            <w:tcW w:w="1812" w:type="dxa"/>
            <w:vAlign w:val="center"/>
          </w:tcPr>
          <w:p w14:paraId="4B3A6892" w14:textId="77777777" w:rsidR="00232A19" w:rsidRPr="00180107" w:rsidRDefault="00232A19" w:rsidP="008C5B6F">
            <w:pPr>
              <w:spacing w:before="100" w:after="100"/>
              <w:jc w:val="center"/>
              <w:rPr>
                <w:rFonts w:asciiTheme="majorHAnsi" w:hAnsiTheme="majorHAnsi" w:cstheme="majorHAnsi"/>
                <w:sz w:val="28"/>
                <w:szCs w:val="28"/>
              </w:rPr>
            </w:pPr>
          </w:p>
        </w:tc>
        <w:tc>
          <w:tcPr>
            <w:tcW w:w="1872" w:type="dxa"/>
            <w:vAlign w:val="center"/>
          </w:tcPr>
          <w:p w14:paraId="1ACA90AB" w14:textId="77777777" w:rsidR="00232A19" w:rsidRPr="00180107" w:rsidRDefault="00232A19"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681CAB9D" w14:textId="77777777" w:rsidR="00232A19" w:rsidRPr="00180107" w:rsidRDefault="00232A19" w:rsidP="008C5B6F">
            <w:pPr>
              <w:jc w:val="center"/>
            </w:pPr>
            <w:r w:rsidRPr="00180107">
              <w:rPr>
                <w:rFonts w:asciiTheme="majorHAnsi" w:hAnsiTheme="majorHAnsi" w:cstheme="majorHAnsi"/>
                <w:sz w:val="28"/>
                <w:szCs w:val="28"/>
              </w:rPr>
              <w:t>x</w:t>
            </w:r>
          </w:p>
        </w:tc>
        <w:tc>
          <w:tcPr>
            <w:tcW w:w="1701" w:type="dxa"/>
            <w:vAlign w:val="center"/>
          </w:tcPr>
          <w:p w14:paraId="2EF0886B" w14:textId="77777777" w:rsidR="00232A19" w:rsidRPr="00180107" w:rsidRDefault="00363C36"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w:t>
            </w:r>
          </w:p>
        </w:tc>
      </w:tr>
      <w:tr w:rsidR="00963072" w:rsidRPr="00180107" w14:paraId="2B8E4477" w14:textId="77777777" w:rsidTr="00232A19">
        <w:tc>
          <w:tcPr>
            <w:tcW w:w="2091" w:type="dxa"/>
            <w:vAlign w:val="center"/>
          </w:tcPr>
          <w:p w14:paraId="228C7B49" w14:textId="77777777" w:rsidR="00232A19" w:rsidRPr="00180107" w:rsidRDefault="00232A19"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5.4</w:t>
            </w:r>
          </w:p>
        </w:tc>
        <w:tc>
          <w:tcPr>
            <w:tcW w:w="1812" w:type="dxa"/>
            <w:vAlign w:val="center"/>
          </w:tcPr>
          <w:p w14:paraId="02627218" w14:textId="77777777" w:rsidR="00232A19" w:rsidRPr="00180107" w:rsidRDefault="00232A19" w:rsidP="008C5B6F">
            <w:pPr>
              <w:spacing w:before="100" w:after="100"/>
              <w:jc w:val="center"/>
              <w:rPr>
                <w:rFonts w:asciiTheme="majorHAnsi" w:hAnsiTheme="majorHAnsi" w:cstheme="majorHAnsi"/>
                <w:sz w:val="28"/>
                <w:szCs w:val="28"/>
              </w:rPr>
            </w:pPr>
          </w:p>
        </w:tc>
        <w:tc>
          <w:tcPr>
            <w:tcW w:w="1872" w:type="dxa"/>
            <w:vAlign w:val="center"/>
          </w:tcPr>
          <w:p w14:paraId="15BFBCA4" w14:textId="77777777" w:rsidR="00232A19" w:rsidRPr="00180107" w:rsidRDefault="00232A19"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77B4A2B7" w14:textId="77777777" w:rsidR="00232A19" w:rsidRPr="00180107" w:rsidRDefault="00232A19" w:rsidP="008C5B6F">
            <w:pPr>
              <w:jc w:val="center"/>
            </w:pPr>
            <w:r w:rsidRPr="00180107">
              <w:rPr>
                <w:rFonts w:asciiTheme="majorHAnsi" w:hAnsiTheme="majorHAnsi" w:cstheme="majorHAnsi"/>
                <w:sz w:val="28"/>
                <w:szCs w:val="28"/>
              </w:rPr>
              <w:t>x</w:t>
            </w:r>
          </w:p>
        </w:tc>
        <w:tc>
          <w:tcPr>
            <w:tcW w:w="1701" w:type="dxa"/>
            <w:vAlign w:val="center"/>
          </w:tcPr>
          <w:p w14:paraId="67D32DBB" w14:textId="77777777" w:rsidR="00232A19" w:rsidRPr="00180107" w:rsidRDefault="00363C36"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w:t>
            </w:r>
          </w:p>
        </w:tc>
      </w:tr>
      <w:tr w:rsidR="00963072" w:rsidRPr="00180107" w14:paraId="425A8BD4" w14:textId="77777777" w:rsidTr="00232A19">
        <w:tc>
          <w:tcPr>
            <w:tcW w:w="2091" w:type="dxa"/>
            <w:vAlign w:val="center"/>
          </w:tcPr>
          <w:p w14:paraId="0BE5416E" w14:textId="77777777" w:rsidR="00232A19" w:rsidRPr="00180107" w:rsidRDefault="00232A19"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5.5</w:t>
            </w:r>
          </w:p>
        </w:tc>
        <w:tc>
          <w:tcPr>
            <w:tcW w:w="1812" w:type="dxa"/>
            <w:vAlign w:val="center"/>
          </w:tcPr>
          <w:p w14:paraId="750BD546" w14:textId="77777777" w:rsidR="00232A19" w:rsidRPr="00180107" w:rsidRDefault="00232A19" w:rsidP="008C5B6F">
            <w:pPr>
              <w:spacing w:before="100" w:after="100"/>
              <w:jc w:val="center"/>
              <w:rPr>
                <w:rFonts w:asciiTheme="majorHAnsi" w:hAnsiTheme="majorHAnsi" w:cstheme="majorHAnsi"/>
                <w:sz w:val="28"/>
                <w:szCs w:val="28"/>
              </w:rPr>
            </w:pPr>
          </w:p>
        </w:tc>
        <w:tc>
          <w:tcPr>
            <w:tcW w:w="1872" w:type="dxa"/>
            <w:vAlign w:val="center"/>
          </w:tcPr>
          <w:p w14:paraId="6201E719" w14:textId="77777777" w:rsidR="00232A19" w:rsidRPr="00180107" w:rsidRDefault="00232A19"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7E0B8FE8" w14:textId="77777777" w:rsidR="00232A19" w:rsidRPr="00180107" w:rsidRDefault="00232A19" w:rsidP="008C5B6F">
            <w:pPr>
              <w:jc w:val="center"/>
            </w:pPr>
            <w:r w:rsidRPr="00180107">
              <w:rPr>
                <w:rFonts w:asciiTheme="majorHAnsi" w:hAnsiTheme="majorHAnsi" w:cstheme="majorHAnsi"/>
                <w:sz w:val="28"/>
                <w:szCs w:val="28"/>
              </w:rPr>
              <w:t>x</w:t>
            </w:r>
          </w:p>
        </w:tc>
        <w:tc>
          <w:tcPr>
            <w:tcW w:w="1701" w:type="dxa"/>
            <w:vAlign w:val="center"/>
          </w:tcPr>
          <w:p w14:paraId="1C9CB1B7" w14:textId="77777777" w:rsidR="00232A19" w:rsidRPr="00180107" w:rsidRDefault="00232A19" w:rsidP="008C5B6F">
            <w:pPr>
              <w:spacing w:before="100" w:after="100"/>
              <w:jc w:val="center"/>
              <w:rPr>
                <w:rFonts w:asciiTheme="majorHAnsi" w:hAnsiTheme="majorHAnsi" w:cstheme="majorHAnsi"/>
                <w:sz w:val="28"/>
                <w:szCs w:val="28"/>
              </w:rPr>
            </w:pPr>
          </w:p>
        </w:tc>
      </w:tr>
      <w:tr w:rsidR="00963072" w:rsidRPr="00180107" w14:paraId="0BDCFBD0" w14:textId="77777777" w:rsidTr="00232A19">
        <w:tc>
          <w:tcPr>
            <w:tcW w:w="2091" w:type="dxa"/>
            <w:vAlign w:val="center"/>
          </w:tcPr>
          <w:p w14:paraId="26B30F65" w14:textId="77777777" w:rsidR="00232A19" w:rsidRPr="00180107" w:rsidRDefault="00232A19" w:rsidP="0013687F">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Tiêu chí 5.6</w:t>
            </w:r>
          </w:p>
        </w:tc>
        <w:tc>
          <w:tcPr>
            <w:tcW w:w="1812" w:type="dxa"/>
            <w:vAlign w:val="center"/>
          </w:tcPr>
          <w:p w14:paraId="3E626531" w14:textId="77777777" w:rsidR="00232A19" w:rsidRPr="00180107" w:rsidRDefault="00232A19" w:rsidP="008C5B6F">
            <w:pPr>
              <w:spacing w:before="100" w:after="100"/>
              <w:jc w:val="center"/>
              <w:rPr>
                <w:rFonts w:asciiTheme="majorHAnsi" w:hAnsiTheme="majorHAnsi" w:cstheme="majorHAnsi"/>
                <w:sz w:val="28"/>
                <w:szCs w:val="28"/>
              </w:rPr>
            </w:pPr>
          </w:p>
        </w:tc>
        <w:tc>
          <w:tcPr>
            <w:tcW w:w="1872" w:type="dxa"/>
            <w:vAlign w:val="center"/>
          </w:tcPr>
          <w:p w14:paraId="5FD0D7EC" w14:textId="77777777" w:rsidR="00232A19" w:rsidRPr="00180107" w:rsidRDefault="00232A19" w:rsidP="008C5B6F">
            <w:pPr>
              <w:spacing w:before="100" w:after="100"/>
              <w:jc w:val="center"/>
              <w:rPr>
                <w:rFonts w:asciiTheme="majorHAnsi" w:hAnsiTheme="majorHAnsi" w:cstheme="majorHAnsi"/>
                <w:sz w:val="28"/>
                <w:szCs w:val="28"/>
              </w:rPr>
            </w:pPr>
            <w:r w:rsidRPr="00180107">
              <w:rPr>
                <w:rFonts w:asciiTheme="majorHAnsi" w:hAnsiTheme="majorHAnsi" w:cstheme="majorHAnsi"/>
                <w:sz w:val="28"/>
                <w:szCs w:val="28"/>
              </w:rPr>
              <w:t>x</w:t>
            </w:r>
          </w:p>
        </w:tc>
        <w:tc>
          <w:tcPr>
            <w:tcW w:w="1703" w:type="dxa"/>
            <w:vAlign w:val="center"/>
          </w:tcPr>
          <w:p w14:paraId="69F871BE" w14:textId="77777777" w:rsidR="00232A19" w:rsidRPr="00180107" w:rsidRDefault="00232A19" w:rsidP="008C5B6F">
            <w:pPr>
              <w:jc w:val="center"/>
            </w:pPr>
            <w:r w:rsidRPr="00180107">
              <w:rPr>
                <w:rFonts w:asciiTheme="majorHAnsi" w:hAnsiTheme="majorHAnsi" w:cstheme="majorHAnsi"/>
                <w:sz w:val="28"/>
                <w:szCs w:val="28"/>
              </w:rPr>
              <w:t>x</w:t>
            </w:r>
          </w:p>
        </w:tc>
        <w:tc>
          <w:tcPr>
            <w:tcW w:w="1701" w:type="dxa"/>
            <w:vAlign w:val="center"/>
          </w:tcPr>
          <w:p w14:paraId="7B306D45" w14:textId="77777777" w:rsidR="00232A19" w:rsidRPr="00180107" w:rsidRDefault="00232A19" w:rsidP="008C5B6F">
            <w:pPr>
              <w:spacing w:before="100" w:after="100"/>
              <w:jc w:val="center"/>
              <w:rPr>
                <w:rFonts w:asciiTheme="majorHAnsi" w:hAnsiTheme="majorHAnsi" w:cstheme="majorHAnsi"/>
                <w:sz w:val="28"/>
                <w:szCs w:val="28"/>
              </w:rPr>
            </w:pPr>
          </w:p>
        </w:tc>
      </w:tr>
    </w:tbl>
    <w:p w14:paraId="37B504E6" w14:textId="01EBF299" w:rsidR="008C5B6F" w:rsidRPr="00180107" w:rsidRDefault="007D7368" w:rsidP="00B548B9">
      <w:pPr>
        <w:widowControl w:val="0"/>
        <w:tabs>
          <w:tab w:val="left" w:pos="700"/>
        </w:tabs>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 xml:space="preserve">Kết quả: </w:t>
      </w:r>
      <w:r w:rsidRPr="00180107">
        <w:rPr>
          <w:rFonts w:asciiTheme="majorHAnsi" w:hAnsiTheme="majorHAnsi" w:cstheme="majorHAnsi"/>
          <w:sz w:val="28"/>
          <w:szCs w:val="28"/>
        </w:rPr>
        <w:t>đạt Mức 1</w:t>
      </w:r>
    </w:p>
    <w:p w14:paraId="3689B715" w14:textId="0D1B44A4" w:rsidR="001779E6" w:rsidRPr="00180107" w:rsidRDefault="007D7368" w:rsidP="003D13F2">
      <w:pPr>
        <w:ind w:firstLine="720"/>
        <w:rPr>
          <w:rFonts w:asciiTheme="majorHAnsi" w:hAnsiTheme="majorHAnsi" w:cstheme="majorHAnsi"/>
          <w:sz w:val="28"/>
          <w:szCs w:val="28"/>
        </w:rPr>
      </w:pPr>
      <w:r w:rsidRPr="00180107">
        <w:rPr>
          <w:rFonts w:asciiTheme="majorHAnsi" w:hAnsiTheme="majorHAnsi" w:cstheme="majorHAnsi"/>
          <w:b/>
          <w:sz w:val="28"/>
          <w:szCs w:val="28"/>
        </w:rPr>
        <w:t xml:space="preserve">2. Kết luận: </w:t>
      </w:r>
      <w:r w:rsidRPr="00180107">
        <w:rPr>
          <w:rFonts w:asciiTheme="majorHAnsi" w:hAnsiTheme="majorHAnsi" w:cstheme="majorHAnsi"/>
          <w:sz w:val="28"/>
          <w:szCs w:val="28"/>
        </w:rPr>
        <w:t>trường đạt Mức 1.</w:t>
      </w:r>
      <w:bookmarkStart w:id="5" w:name="_heading=h.2et92p0" w:colFirst="0" w:colLast="0"/>
      <w:bookmarkStart w:id="6" w:name="_Hlk149507129"/>
      <w:bookmarkEnd w:id="4"/>
      <w:bookmarkEnd w:id="5"/>
    </w:p>
    <w:p w14:paraId="07933AA2" w14:textId="66C01281" w:rsidR="008C5B6F" w:rsidRPr="00180107" w:rsidRDefault="008C5B6F" w:rsidP="00B548B9">
      <w:pPr>
        <w:pStyle w:val="Heading2"/>
        <w:spacing w:before="120" w:after="120" w:line="360" w:lineRule="auto"/>
        <w:jc w:val="center"/>
        <w:rPr>
          <w:rFonts w:asciiTheme="majorHAnsi" w:hAnsiTheme="majorHAnsi" w:cstheme="majorHAnsi"/>
          <w:b/>
          <w:color w:val="auto"/>
          <w:sz w:val="28"/>
          <w:szCs w:val="28"/>
        </w:rPr>
      </w:pPr>
    </w:p>
    <w:p w14:paraId="7192D59F" w14:textId="77777777" w:rsidR="003D13F2" w:rsidRPr="00180107" w:rsidRDefault="003D13F2" w:rsidP="003D13F2">
      <w:pPr>
        <w:rPr>
          <w:lang w:val="x-none" w:eastAsia="x-none"/>
        </w:rPr>
      </w:pPr>
    </w:p>
    <w:p w14:paraId="01FAAC75" w14:textId="77777777" w:rsidR="003D13F2" w:rsidRPr="00180107" w:rsidRDefault="003D13F2" w:rsidP="003D13F2">
      <w:pPr>
        <w:rPr>
          <w:lang w:val="x-none" w:eastAsia="x-none"/>
        </w:rPr>
      </w:pPr>
    </w:p>
    <w:p w14:paraId="5C417E10" w14:textId="19850C36" w:rsidR="00611771" w:rsidRPr="00180107" w:rsidRDefault="007D7368" w:rsidP="00727F8B">
      <w:pPr>
        <w:pStyle w:val="Heading2"/>
        <w:spacing w:before="0" w:line="360" w:lineRule="auto"/>
        <w:jc w:val="center"/>
        <w:rPr>
          <w:rFonts w:asciiTheme="majorHAnsi" w:hAnsiTheme="majorHAnsi" w:cstheme="majorHAnsi"/>
          <w:b/>
          <w:color w:val="auto"/>
          <w:sz w:val="28"/>
          <w:szCs w:val="28"/>
        </w:rPr>
      </w:pPr>
      <w:r w:rsidRPr="00180107">
        <w:rPr>
          <w:rFonts w:asciiTheme="majorHAnsi" w:hAnsiTheme="majorHAnsi" w:cstheme="majorHAnsi"/>
          <w:b/>
          <w:color w:val="auto"/>
          <w:sz w:val="28"/>
          <w:szCs w:val="28"/>
        </w:rPr>
        <w:lastRenderedPageBreak/>
        <w:t>Phần I</w:t>
      </w:r>
    </w:p>
    <w:p w14:paraId="578E190F" w14:textId="6FD9B73F" w:rsidR="00611771" w:rsidRPr="00180107" w:rsidRDefault="007D7368" w:rsidP="00727F8B">
      <w:pPr>
        <w:pStyle w:val="Heading2"/>
        <w:spacing w:before="0" w:line="360" w:lineRule="auto"/>
        <w:jc w:val="center"/>
        <w:rPr>
          <w:rFonts w:asciiTheme="majorHAnsi" w:hAnsiTheme="majorHAnsi" w:cstheme="majorHAnsi"/>
          <w:b/>
          <w:color w:val="auto"/>
          <w:sz w:val="28"/>
          <w:szCs w:val="28"/>
        </w:rPr>
      </w:pPr>
      <w:r w:rsidRPr="00180107">
        <w:rPr>
          <w:rFonts w:asciiTheme="majorHAnsi" w:hAnsiTheme="majorHAnsi" w:cstheme="majorHAnsi"/>
          <w:b/>
          <w:color w:val="auto"/>
          <w:sz w:val="28"/>
          <w:szCs w:val="28"/>
        </w:rPr>
        <w:t xml:space="preserve"> CƠ SỞ DỮ LIỆU</w:t>
      </w:r>
    </w:p>
    <w:p w14:paraId="016427D9" w14:textId="77777777" w:rsidR="00611771" w:rsidRPr="00180107" w:rsidRDefault="007D7368" w:rsidP="00727F8B">
      <w:pPr>
        <w:widowControl w:val="0"/>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t xml:space="preserve">Tên trường: Trường Trung học cơ sở </w:t>
      </w:r>
      <w:r w:rsidR="00F81647" w:rsidRPr="00180107">
        <w:rPr>
          <w:rFonts w:asciiTheme="majorHAnsi" w:hAnsiTheme="majorHAnsi" w:cstheme="majorHAnsi"/>
          <w:sz w:val="28"/>
          <w:szCs w:val="28"/>
        </w:rPr>
        <w:t>Nguyễn Ảnh Thủ</w:t>
      </w:r>
    </w:p>
    <w:p w14:paraId="7A5969AC" w14:textId="77777777" w:rsidR="00611771" w:rsidRPr="00180107" w:rsidRDefault="007D7368" w:rsidP="00727F8B">
      <w:pPr>
        <w:widowControl w:val="0"/>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t xml:space="preserve">Tên trước đây: </w:t>
      </w:r>
      <w:r w:rsidR="00F81647" w:rsidRPr="00180107">
        <w:rPr>
          <w:rFonts w:asciiTheme="majorHAnsi" w:hAnsiTheme="majorHAnsi" w:cstheme="majorHAnsi"/>
          <w:sz w:val="28"/>
          <w:szCs w:val="28"/>
        </w:rPr>
        <w:t xml:space="preserve">Trường phổ thông </w:t>
      </w:r>
      <w:r w:rsidR="00510856" w:rsidRPr="00180107">
        <w:rPr>
          <w:rFonts w:asciiTheme="majorHAnsi" w:hAnsiTheme="majorHAnsi" w:cstheme="majorHAnsi"/>
          <w:sz w:val="28"/>
          <w:szCs w:val="28"/>
        </w:rPr>
        <w:t>cơ sở Thuận Kiều</w:t>
      </w:r>
    </w:p>
    <w:p w14:paraId="5337F461" w14:textId="77777777" w:rsidR="00611771" w:rsidRPr="00180107" w:rsidRDefault="007D7368" w:rsidP="00727F8B">
      <w:pPr>
        <w:widowControl w:val="0"/>
        <w:spacing w:before="120" w:after="120" w:line="360" w:lineRule="auto"/>
        <w:jc w:val="both"/>
        <w:rPr>
          <w:rFonts w:asciiTheme="majorHAnsi" w:hAnsiTheme="majorHAnsi" w:cstheme="majorHAnsi"/>
          <w:b/>
          <w:sz w:val="28"/>
          <w:szCs w:val="28"/>
        </w:rPr>
      </w:pPr>
      <w:r w:rsidRPr="00180107">
        <w:rPr>
          <w:rFonts w:asciiTheme="majorHAnsi" w:hAnsiTheme="majorHAnsi" w:cstheme="majorHAnsi"/>
          <w:sz w:val="28"/>
          <w:szCs w:val="28"/>
        </w:rPr>
        <w:t xml:space="preserve">Cơ quan chủ quản: </w:t>
      </w:r>
      <w:r w:rsidRPr="00180107">
        <w:rPr>
          <w:rFonts w:asciiTheme="majorHAnsi" w:hAnsiTheme="majorHAnsi" w:cstheme="majorHAnsi"/>
          <w:sz w:val="28"/>
          <w:szCs w:val="28"/>
          <w:highlight w:val="white"/>
        </w:rPr>
        <w:t>Ủy</w:t>
      </w:r>
      <w:r w:rsidRPr="00180107">
        <w:rPr>
          <w:rFonts w:asciiTheme="majorHAnsi" w:hAnsiTheme="majorHAnsi" w:cstheme="majorHAnsi"/>
          <w:sz w:val="28"/>
          <w:szCs w:val="28"/>
        </w:rPr>
        <w:t xml:space="preserve"> ban nhân dân Quận 12</w:t>
      </w:r>
    </w:p>
    <w:tbl>
      <w:tblPr>
        <w:tblStyle w:val="a4"/>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1797"/>
        <w:gridCol w:w="250"/>
        <w:gridCol w:w="1648"/>
        <w:gridCol w:w="2831"/>
      </w:tblGrid>
      <w:tr w:rsidR="00611771" w:rsidRPr="00180107" w14:paraId="5C7959A5" w14:textId="77777777">
        <w:trPr>
          <w:jc w:val="center"/>
        </w:trPr>
        <w:tc>
          <w:tcPr>
            <w:tcW w:w="2977" w:type="dxa"/>
            <w:tcBorders>
              <w:top w:val="single" w:sz="4" w:space="0" w:color="000000"/>
              <w:left w:val="single" w:sz="4" w:space="0" w:color="000000"/>
              <w:bottom w:val="single" w:sz="4" w:space="0" w:color="000000"/>
              <w:right w:val="single" w:sz="4" w:space="0" w:color="000000"/>
            </w:tcBorders>
          </w:tcPr>
          <w:p w14:paraId="24A70D39" w14:textId="77777777" w:rsidR="00611771" w:rsidRPr="00180107" w:rsidRDefault="007D7368" w:rsidP="00727F8B">
            <w:pPr>
              <w:widowControl w:val="0"/>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Tỉnh/thành phố trực thuộc Trung ương</w:t>
            </w:r>
          </w:p>
        </w:tc>
        <w:tc>
          <w:tcPr>
            <w:tcW w:w="1800" w:type="dxa"/>
            <w:tcBorders>
              <w:top w:val="single" w:sz="4" w:space="0" w:color="000000"/>
              <w:left w:val="single" w:sz="4" w:space="0" w:color="000000"/>
              <w:bottom w:val="single" w:sz="4" w:space="0" w:color="000000"/>
              <w:right w:val="single" w:sz="4" w:space="0" w:color="000000"/>
            </w:tcBorders>
          </w:tcPr>
          <w:p w14:paraId="37B31155" w14:textId="77777777" w:rsidR="00611771" w:rsidRPr="00180107" w:rsidRDefault="007D7368" w:rsidP="00727F8B">
            <w:pPr>
              <w:widowControl w:val="0"/>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Thành phố Hồ Chí Minh</w:t>
            </w:r>
          </w:p>
        </w:tc>
        <w:tc>
          <w:tcPr>
            <w:tcW w:w="236" w:type="dxa"/>
            <w:vMerge w:val="restart"/>
            <w:tcBorders>
              <w:top w:val="nil"/>
              <w:left w:val="single" w:sz="4" w:space="0" w:color="000000"/>
              <w:right w:val="single" w:sz="4" w:space="0" w:color="000000"/>
            </w:tcBorders>
          </w:tcPr>
          <w:p w14:paraId="6BACCA9C" w14:textId="77777777" w:rsidR="00611771" w:rsidRPr="00180107" w:rsidRDefault="00611771" w:rsidP="00727F8B">
            <w:pPr>
              <w:widowControl w:val="0"/>
              <w:spacing w:before="100" w:after="100" w:line="360" w:lineRule="auto"/>
              <w:jc w:val="both"/>
              <w:rPr>
                <w:rFonts w:asciiTheme="majorHAnsi" w:hAnsiTheme="majorHAnsi" w:cstheme="majorHAnsi"/>
                <w:sz w:val="28"/>
                <w:szCs w:val="28"/>
              </w:rPr>
            </w:pPr>
          </w:p>
        </w:tc>
        <w:tc>
          <w:tcPr>
            <w:tcW w:w="1650" w:type="dxa"/>
            <w:tcBorders>
              <w:top w:val="single" w:sz="4" w:space="0" w:color="000000"/>
              <w:left w:val="single" w:sz="4" w:space="0" w:color="000000"/>
              <w:bottom w:val="single" w:sz="4" w:space="0" w:color="000000"/>
              <w:right w:val="single" w:sz="4" w:space="0" w:color="000000"/>
            </w:tcBorders>
          </w:tcPr>
          <w:p w14:paraId="5EE5AF9E" w14:textId="77777777" w:rsidR="00611771" w:rsidRPr="00180107" w:rsidRDefault="007D7368" w:rsidP="00727F8B">
            <w:pPr>
              <w:widowControl w:val="0"/>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 xml:space="preserve">Họ và tên </w:t>
            </w:r>
          </w:p>
          <w:p w14:paraId="2C8F1E6F" w14:textId="77777777" w:rsidR="00611771" w:rsidRPr="00180107" w:rsidRDefault="007D7368" w:rsidP="00727F8B">
            <w:pPr>
              <w:widowControl w:val="0"/>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 xml:space="preserve">Hiệu trưởng </w:t>
            </w:r>
          </w:p>
        </w:tc>
        <w:tc>
          <w:tcPr>
            <w:tcW w:w="2835" w:type="dxa"/>
            <w:tcBorders>
              <w:top w:val="single" w:sz="4" w:space="0" w:color="000000"/>
              <w:left w:val="single" w:sz="4" w:space="0" w:color="000000"/>
              <w:bottom w:val="single" w:sz="4" w:space="0" w:color="000000"/>
              <w:right w:val="single" w:sz="4" w:space="0" w:color="000000"/>
            </w:tcBorders>
          </w:tcPr>
          <w:p w14:paraId="098F6098" w14:textId="77777777" w:rsidR="00611771" w:rsidRPr="00180107" w:rsidRDefault="00510856" w:rsidP="00727F8B">
            <w:pPr>
              <w:widowControl w:val="0"/>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Lê Thị Tuyết Nhung</w:t>
            </w:r>
          </w:p>
        </w:tc>
      </w:tr>
      <w:tr w:rsidR="00611771" w:rsidRPr="00180107" w14:paraId="08B50178" w14:textId="77777777">
        <w:trPr>
          <w:jc w:val="center"/>
        </w:trPr>
        <w:tc>
          <w:tcPr>
            <w:tcW w:w="2977" w:type="dxa"/>
            <w:tcBorders>
              <w:top w:val="single" w:sz="4" w:space="0" w:color="000000"/>
              <w:left w:val="single" w:sz="4" w:space="0" w:color="000000"/>
              <w:bottom w:val="single" w:sz="4" w:space="0" w:color="000000"/>
              <w:right w:val="single" w:sz="4" w:space="0" w:color="000000"/>
            </w:tcBorders>
          </w:tcPr>
          <w:p w14:paraId="3670F226" w14:textId="77777777" w:rsidR="00611771" w:rsidRPr="00180107" w:rsidRDefault="007D7368" w:rsidP="00727F8B">
            <w:pPr>
              <w:widowControl w:val="0"/>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Huyện/quận/thị xã/thành phố</w:t>
            </w:r>
          </w:p>
        </w:tc>
        <w:tc>
          <w:tcPr>
            <w:tcW w:w="1800" w:type="dxa"/>
            <w:tcBorders>
              <w:top w:val="single" w:sz="4" w:space="0" w:color="000000"/>
              <w:left w:val="single" w:sz="4" w:space="0" w:color="000000"/>
              <w:bottom w:val="single" w:sz="4" w:space="0" w:color="000000"/>
              <w:right w:val="single" w:sz="4" w:space="0" w:color="000000"/>
            </w:tcBorders>
          </w:tcPr>
          <w:p w14:paraId="2606622A" w14:textId="77777777" w:rsidR="00611771" w:rsidRPr="00180107" w:rsidRDefault="007D7368" w:rsidP="00727F8B">
            <w:pPr>
              <w:widowControl w:val="0"/>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Quận 12</w:t>
            </w:r>
          </w:p>
        </w:tc>
        <w:tc>
          <w:tcPr>
            <w:tcW w:w="236" w:type="dxa"/>
            <w:vMerge/>
            <w:tcBorders>
              <w:top w:val="nil"/>
              <w:left w:val="single" w:sz="4" w:space="0" w:color="000000"/>
              <w:right w:val="single" w:sz="4" w:space="0" w:color="000000"/>
            </w:tcBorders>
          </w:tcPr>
          <w:p w14:paraId="5DF0AE3D" w14:textId="77777777" w:rsidR="00611771" w:rsidRPr="00180107" w:rsidRDefault="00611771" w:rsidP="00727F8B">
            <w:pPr>
              <w:widowControl w:val="0"/>
              <w:pBdr>
                <w:top w:val="nil"/>
                <w:left w:val="nil"/>
                <w:bottom w:val="nil"/>
                <w:right w:val="nil"/>
                <w:between w:val="nil"/>
              </w:pBdr>
              <w:spacing w:line="360" w:lineRule="auto"/>
              <w:rPr>
                <w:rFonts w:asciiTheme="majorHAnsi" w:hAnsiTheme="majorHAnsi" w:cstheme="majorHAnsi"/>
                <w:sz w:val="28"/>
                <w:szCs w:val="28"/>
              </w:rPr>
            </w:pPr>
          </w:p>
        </w:tc>
        <w:tc>
          <w:tcPr>
            <w:tcW w:w="1650" w:type="dxa"/>
            <w:tcBorders>
              <w:top w:val="single" w:sz="4" w:space="0" w:color="000000"/>
              <w:left w:val="single" w:sz="4" w:space="0" w:color="000000"/>
              <w:bottom w:val="single" w:sz="4" w:space="0" w:color="000000"/>
              <w:right w:val="single" w:sz="4" w:space="0" w:color="000000"/>
            </w:tcBorders>
          </w:tcPr>
          <w:p w14:paraId="755930D9" w14:textId="77777777" w:rsidR="00611771" w:rsidRPr="00180107" w:rsidRDefault="007D7368" w:rsidP="00727F8B">
            <w:pPr>
              <w:widowControl w:val="0"/>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Điện thoại</w:t>
            </w:r>
          </w:p>
        </w:tc>
        <w:tc>
          <w:tcPr>
            <w:tcW w:w="2835" w:type="dxa"/>
            <w:tcBorders>
              <w:top w:val="single" w:sz="4" w:space="0" w:color="000000"/>
              <w:left w:val="single" w:sz="4" w:space="0" w:color="000000"/>
              <w:bottom w:val="single" w:sz="4" w:space="0" w:color="000000"/>
              <w:right w:val="single" w:sz="4" w:space="0" w:color="000000"/>
            </w:tcBorders>
          </w:tcPr>
          <w:p w14:paraId="79B3FB1A" w14:textId="77777777" w:rsidR="00611771" w:rsidRPr="00180107" w:rsidRDefault="00870418" w:rsidP="00727F8B">
            <w:pPr>
              <w:widowControl w:val="0"/>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028</w:t>
            </w:r>
            <w:r w:rsidR="00B42456" w:rsidRPr="00180107">
              <w:rPr>
                <w:rFonts w:asciiTheme="majorHAnsi" w:hAnsiTheme="majorHAnsi" w:cstheme="majorHAnsi"/>
                <w:sz w:val="28"/>
                <w:szCs w:val="28"/>
              </w:rPr>
              <w:t>3.5920.818</w:t>
            </w:r>
          </w:p>
        </w:tc>
      </w:tr>
      <w:tr w:rsidR="00611771" w:rsidRPr="00180107" w14:paraId="5C2D07E5" w14:textId="77777777">
        <w:trPr>
          <w:jc w:val="center"/>
        </w:trPr>
        <w:tc>
          <w:tcPr>
            <w:tcW w:w="2977" w:type="dxa"/>
            <w:tcBorders>
              <w:top w:val="single" w:sz="4" w:space="0" w:color="000000"/>
              <w:left w:val="single" w:sz="4" w:space="0" w:color="000000"/>
              <w:bottom w:val="single" w:sz="4" w:space="0" w:color="000000"/>
              <w:right w:val="single" w:sz="4" w:space="0" w:color="000000"/>
            </w:tcBorders>
          </w:tcPr>
          <w:p w14:paraId="23061729" w14:textId="77777777" w:rsidR="00611771" w:rsidRPr="00180107" w:rsidRDefault="007D7368" w:rsidP="00727F8B">
            <w:pPr>
              <w:widowControl w:val="0"/>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Xã/phường/thị trấn</w:t>
            </w:r>
          </w:p>
        </w:tc>
        <w:tc>
          <w:tcPr>
            <w:tcW w:w="1800" w:type="dxa"/>
            <w:tcBorders>
              <w:top w:val="single" w:sz="4" w:space="0" w:color="000000"/>
              <w:left w:val="single" w:sz="4" w:space="0" w:color="000000"/>
              <w:bottom w:val="single" w:sz="4" w:space="0" w:color="000000"/>
              <w:right w:val="single" w:sz="4" w:space="0" w:color="000000"/>
            </w:tcBorders>
          </w:tcPr>
          <w:p w14:paraId="3BB34D12" w14:textId="77777777" w:rsidR="00611771" w:rsidRPr="00180107" w:rsidRDefault="000035CA" w:rsidP="00727F8B">
            <w:pPr>
              <w:widowControl w:val="0"/>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Tân Thới Nhất</w:t>
            </w:r>
          </w:p>
        </w:tc>
        <w:tc>
          <w:tcPr>
            <w:tcW w:w="236" w:type="dxa"/>
            <w:vMerge/>
            <w:tcBorders>
              <w:top w:val="nil"/>
              <w:left w:val="single" w:sz="4" w:space="0" w:color="000000"/>
              <w:right w:val="single" w:sz="4" w:space="0" w:color="000000"/>
            </w:tcBorders>
          </w:tcPr>
          <w:p w14:paraId="68A088D3" w14:textId="77777777" w:rsidR="00611771" w:rsidRPr="00180107" w:rsidRDefault="00611771" w:rsidP="00727F8B">
            <w:pPr>
              <w:widowControl w:val="0"/>
              <w:pBdr>
                <w:top w:val="nil"/>
                <w:left w:val="nil"/>
                <w:bottom w:val="nil"/>
                <w:right w:val="nil"/>
                <w:between w:val="nil"/>
              </w:pBdr>
              <w:spacing w:line="360" w:lineRule="auto"/>
              <w:rPr>
                <w:rFonts w:asciiTheme="majorHAnsi" w:hAnsiTheme="majorHAnsi" w:cstheme="majorHAnsi"/>
                <w:sz w:val="28"/>
                <w:szCs w:val="28"/>
              </w:rPr>
            </w:pPr>
          </w:p>
        </w:tc>
        <w:tc>
          <w:tcPr>
            <w:tcW w:w="1650" w:type="dxa"/>
            <w:tcBorders>
              <w:top w:val="single" w:sz="4" w:space="0" w:color="000000"/>
              <w:left w:val="single" w:sz="4" w:space="0" w:color="000000"/>
              <w:bottom w:val="single" w:sz="4" w:space="0" w:color="000000"/>
              <w:right w:val="single" w:sz="4" w:space="0" w:color="000000"/>
            </w:tcBorders>
          </w:tcPr>
          <w:p w14:paraId="71ADE5F5" w14:textId="77777777" w:rsidR="00611771" w:rsidRPr="00180107" w:rsidRDefault="007D7368" w:rsidP="00727F8B">
            <w:pPr>
              <w:widowControl w:val="0"/>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Fax</w:t>
            </w:r>
          </w:p>
        </w:tc>
        <w:tc>
          <w:tcPr>
            <w:tcW w:w="2835" w:type="dxa"/>
            <w:tcBorders>
              <w:top w:val="single" w:sz="4" w:space="0" w:color="000000"/>
              <w:left w:val="single" w:sz="4" w:space="0" w:color="000000"/>
              <w:bottom w:val="single" w:sz="4" w:space="0" w:color="000000"/>
              <w:right w:val="single" w:sz="4" w:space="0" w:color="000000"/>
            </w:tcBorders>
          </w:tcPr>
          <w:p w14:paraId="375BEA01" w14:textId="77777777" w:rsidR="00611771" w:rsidRPr="00180107" w:rsidRDefault="007D7368" w:rsidP="00727F8B">
            <w:pPr>
              <w:widowControl w:val="0"/>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 xml:space="preserve">Không </w:t>
            </w:r>
          </w:p>
        </w:tc>
      </w:tr>
      <w:tr w:rsidR="00611771" w:rsidRPr="00180107" w14:paraId="5D2F8B10" w14:textId="77777777">
        <w:trPr>
          <w:jc w:val="center"/>
        </w:trPr>
        <w:tc>
          <w:tcPr>
            <w:tcW w:w="2977" w:type="dxa"/>
            <w:tcBorders>
              <w:top w:val="single" w:sz="4" w:space="0" w:color="000000"/>
              <w:left w:val="single" w:sz="4" w:space="0" w:color="000000"/>
              <w:bottom w:val="single" w:sz="4" w:space="0" w:color="000000"/>
              <w:right w:val="single" w:sz="4" w:space="0" w:color="000000"/>
            </w:tcBorders>
          </w:tcPr>
          <w:p w14:paraId="4694CCBC" w14:textId="77777777" w:rsidR="00611771" w:rsidRPr="00180107" w:rsidRDefault="007D7368" w:rsidP="00727F8B">
            <w:pPr>
              <w:widowControl w:val="0"/>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Đạt chuẩn quốc gia</w:t>
            </w:r>
          </w:p>
        </w:tc>
        <w:tc>
          <w:tcPr>
            <w:tcW w:w="1800" w:type="dxa"/>
            <w:tcBorders>
              <w:top w:val="single" w:sz="4" w:space="0" w:color="000000"/>
              <w:left w:val="single" w:sz="4" w:space="0" w:color="000000"/>
              <w:bottom w:val="single" w:sz="4" w:space="0" w:color="000000"/>
              <w:right w:val="single" w:sz="4" w:space="0" w:color="000000"/>
            </w:tcBorders>
          </w:tcPr>
          <w:p w14:paraId="557F1B64" w14:textId="77777777" w:rsidR="00611771" w:rsidRPr="00180107" w:rsidRDefault="007D7368" w:rsidP="00727F8B">
            <w:pPr>
              <w:widowControl w:val="0"/>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Không</w:t>
            </w:r>
          </w:p>
        </w:tc>
        <w:tc>
          <w:tcPr>
            <w:tcW w:w="236" w:type="dxa"/>
            <w:vMerge/>
            <w:tcBorders>
              <w:top w:val="nil"/>
              <w:left w:val="single" w:sz="4" w:space="0" w:color="000000"/>
              <w:right w:val="single" w:sz="4" w:space="0" w:color="000000"/>
            </w:tcBorders>
          </w:tcPr>
          <w:p w14:paraId="084AB608" w14:textId="77777777" w:rsidR="00611771" w:rsidRPr="00180107" w:rsidRDefault="00611771" w:rsidP="00727F8B">
            <w:pPr>
              <w:widowControl w:val="0"/>
              <w:pBdr>
                <w:top w:val="nil"/>
                <w:left w:val="nil"/>
                <w:bottom w:val="nil"/>
                <w:right w:val="nil"/>
                <w:between w:val="nil"/>
              </w:pBdr>
              <w:spacing w:line="360" w:lineRule="auto"/>
              <w:rPr>
                <w:rFonts w:asciiTheme="majorHAnsi" w:hAnsiTheme="majorHAnsi" w:cstheme="majorHAnsi"/>
                <w:sz w:val="28"/>
                <w:szCs w:val="28"/>
              </w:rPr>
            </w:pPr>
          </w:p>
        </w:tc>
        <w:tc>
          <w:tcPr>
            <w:tcW w:w="1650" w:type="dxa"/>
            <w:tcBorders>
              <w:top w:val="single" w:sz="4" w:space="0" w:color="000000"/>
              <w:left w:val="single" w:sz="4" w:space="0" w:color="000000"/>
              <w:bottom w:val="single" w:sz="4" w:space="0" w:color="000000"/>
              <w:right w:val="single" w:sz="4" w:space="0" w:color="000000"/>
            </w:tcBorders>
          </w:tcPr>
          <w:p w14:paraId="3535F732" w14:textId="77777777" w:rsidR="00611771" w:rsidRPr="00180107" w:rsidRDefault="007D7368" w:rsidP="00727F8B">
            <w:pPr>
              <w:widowControl w:val="0"/>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Website</w:t>
            </w:r>
          </w:p>
        </w:tc>
        <w:tc>
          <w:tcPr>
            <w:tcW w:w="2835" w:type="dxa"/>
            <w:tcBorders>
              <w:top w:val="single" w:sz="4" w:space="0" w:color="000000"/>
              <w:left w:val="single" w:sz="4" w:space="0" w:color="000000"/>
              <w:bottom w:val="single" w:sz="4" w:space="0" w:color="000000"/>
              <w:right w:val="single" w:sz="4" w:space="0" w:color="000000"/>
            </w:tcBorders>
          </w:tcPr>
          <w:p w14:paraId="72590C08" w14:textId="321C7424" w:rsidR="00611771" w:rsidRPr="00180107" w:rsidRDefault="00551557" w:rsidP="00727F8B">
            <w:pPr>
              <w:widowControl w:val="0"/>
              <w:spacing w:before="100" w:after="100" w:line="360" w:lineRule="auto"/>
              <w:jc w:val="both"/>
              <w:rPr>
                <w:rFonts w:asciiTheme="majorHAnsi" w:hAnsiTheme="majorHAnsi" w:cstheme="majorHAnsi"/>
                <w:sz w:val="28"/>
                <w:szCs w:val="28"/>
              </w:rPr>
            </w:pPr>
            <w:r>
              <w:rPr>
                <w:rFonts w:asciiTheme="majorHAnsi" w:hAnsiTheme="majorHAnsi" w:cstheme="majorHAnsi"/>
                <w:sz w:val="28"/>
                <w:szCs w:val="28"/>
              </w:rPr>
              <w:t>http://</w:t>
            </w:r>
            <w:r w:rsidR="00B42456" w:rsidRPr="00180107">
              <w:rPr>
                <w:rFonts w:asciiTheme="majorHAnsi" w:hAnsiTheme="majorHAnsi" w:cstheme="majorHAnsi"/>
                <w:sz w:val="28"/>
                <w:szCs w:val="28"/>
              </w:rPr>
              <w:t>t</w:t>
            </w:r>
            <w:r w:rsidR="007D7368" w:rsidRPr="00180107">
              <w:rPr>
                <w:rFonts w:asciiTheme="majorHAnsi" w:hAnsiTheme="majorHAnsi" w:cstheme="majorHAnsi"/>
                <w:sz w:val="28"/>
                <w:szCs w:val="28"/>
              </w:rPr>
              <w:t>hcs</w:t>
            </w:r>
            <w:r w:rsidR="00207DF5" w:rsidRPr="00180107">
              <w:rPr>
                <w:rFonts w:asciiTheme="majorHAnsi" w:hAnsiTheme="majorHAnsi" w:cstheme="majorHAnsi"/>
                <w:sz w:val="28"/>
                <w:szCs w:val="28"/>
              </w:rPr>
              <w:t>nguyenanhthu</w:t>
            </w:r>
            <w:r w:rsidR="007D7368" w:rsidRPr="00180107">
              <w:rPr>
                <w:rFonts w:asciiTheme="majorHAnsi" w:hAnsiTheme="majorHAnsi" w:cstheme="majorHAnsi"/>
                <w:sz w:val="28"/>
                <w:szCs w:val="28"/>
              </w:rPr>
              <w:t>q1</w:t>
            </w:r>
            <w:r w:rsidR="00207DF5" w:rsidRPr="00180107">
              <w:rPr>
                <w:rFonts w:asciiTheme="majorHAnsi" w:hAnsiTheme="majorHAnsi" w:cstheme="majorHAnsi"/>
                <w:sz w:val="28"/>
                <w:szCs w:val="28"/>
              </w:rPr>
              <w:t>2.</w:t>
            </w:r>
            <w:r w:rsidR="007D7368" w:rsidRPr="00180107">
              <w:rPr>
                <w:rFonts w:asciiTheme="majorHAnsi" w:hAnsiTheme="majorHAnsi" w:cstheme="majorHAnsi"/>
                <w:sz w:val="28"/>
                <w:szCs w:val="28"/>
              </w:rPr>
              <w:t xml:space="preserve">hcm.edu.vn </w:t>
            </w:r>
          </w:p>
        </w:tc>
      </w:tr>
      <w:tr w:rsidR="00611771" w:rsidRPr="00180107" w14:paraId="65507C8B" w14:textId="77777777">
        <w:trPr>
          <w:jc w:val="center"/>
        </w:trPr>
        <w:tc>
          <w:tcPr>
            <w:tcW w:w="2977" w:type="dxa"/>
            <w:tcBorders>
              <w:top w:val="single" w:sz="4" w:space="0" w:color="000000"/>
              <w:left w:val="single" w:sz="4" w:space="0" w:color="000000"/>
              <w:bottom w:val="single" w:sz="4" w:space="0" w:color="000000"/>
              <w:right w:val="single" w:sz="4" w:space="0" w:color="000000"/>
            </w:tcBorders>
          </w:tcPr>
          <w:p w14:paraId="03F6BDE8" w14:textId="77777777" w:rsidR="00611771" w:rsidRPr="00180107" w:rsidRDefault="007D7368" w:rsidP="00727F8B">
            <w:pPr>
              <w:widowControl w:val="0"/>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Năm thành lập (theo quyết định thành lập)</w:t>
            </w:r>
          </w:p>
        </w:tc>
        <w:tc>
          <w:tcPr>
            <w:tcW w:w="1800" w:type="dxa"/>
            <w:tcBorders>
              <w:top w:val="single" w:sz="4" w:space="0" w:color="000000"/>
              <w:left w:val="single" w:sz="4" w:space="0" w:color="000000"/>
              <w:bottom w:val="single" w:sz="4" w:space="0" w:color="000000"/>
              <w:right w:val="single" w:sz="4" w:space="0" w:color="000000"/>
            </w:tcBorders>
          </w:tcPr>
          <w:p w14:paraId="2BE01FA2" w14:textId="77777777" w:rsidR="00611771" w:rsidRPr="00180107" w:rsidRDefault="00207DF5" w:rsidP="00727F8B">
            <w:pPr>
              <w:widowControl w:val="0"/>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1994</w:t>
            </w:r>
          </w:p>
        </w:tc>
        <w:tc>
          <w:tcPr>
            <w:tcW w:w="236" w:type="dxa"/>
            <w:vMerge/>
            <w:tcBorders>
              <w:top w:val="nil"/>
              <w:left w:val="single" w:sz="4" w:space="0" w:color="000000"/>
              <w:right w:val="single" w:sz="4" w:space="0" w:color="000000"/>
            </w:tcBorders>
          </w:tcPr>
          <w:p w14:paraId="502A6616" w14:textId="77777777" w:rsidR="00611771" w:rsidRPr="00180107" w:rsidRDefault="00611771" w:rsidP="00727F8B">
            <w:pPr>
              <w:widowControl w:val="0"/>
              <w:pBdr>
                <w:top w:val="nil"/>
                <w:left w:val="nil"/>
                <w:bottom w:val="nil"/>
                <w:right w:val="nil"/>
                <w:between w:val="nil"/>
              </w:pBdr>
              <w:spacing w:line="360" w:lineRule="auto"/>
              <w:rPr>
                <w:rFonts w:asciiTheme="majorHAnsi" w:hAnsiTheme="majorHAnsi" w:cstheme="majorHAnsi"/>
                <w:sz w:val="28"/>
                <w:szCs w:val="28"/>
              </w:rPr>
            </w:pPr>
          </w:p>
        </w:tc>
        <w:tc>
          <w:tcPr>
            <w:tcW w:w="1650" w:type="dxa"/>
            <w:tcBorders>
              <w:top w:val="single" w:sz="4" w:space="0" w:color="000000"/>
              <w:left w:val="single" w:sz="4" w:space="0" w:color="000000"/>
              <w:bottom w:val="single" w:sz="4" w:space="0" w:color="000000"/>
              <w:right w:val="single" w:sz="4" w:space="0" w:color="000000"/>
            </w:tcBorders>
          </w:tcPr>
          <w:p w14:paraId="059B4AD7" w14:textId="77777777" w:rsidR="00611771" w:rsidRPr="00180107" w:rsidRDefault="007D7368" w:rsidP="00727F8B">
            <w:pPr>
              <w:widowControl w:val="0"/>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 xml:space="preserve">Số điểm trường </w:t>
            </w:r>
          </w:p>
        </w:tc>
        <w:tc>
          <w:tcPr>
            <w:tcW w:w="2835" w:type="dxa"/>
            <w:tcBorders>
              <w:top w:val="single" w:sz="4" w:space="0" w:color="000000"/>
              <w:left w:val="single" w:sz="4" w:space="0" w:color="000000"/>
              <w:bottom w:val="single" w:sz="4" w:space="0" w:color="000000"/>
              <w:right w:val="single" w:sz="4" w:space="0" w:color="000000"/>
            </w:tcBorders>
          </w:tcPr>
          <w:p w14:paraId="3192BC59" w14:textId="77777777" w:rsidR="00611771" w:rsidRPr="00180107" w:rsidRDefault="007D7368" w:rsidP="00727F8B">
            <w:pPr>
              <w:widowControl w:val="0"/>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01</w:t>
            </w:r>
          </w:p>
        </w:tc>
      </w:tr>
      <w:tr w:rsidR="00611771" w:rsidRPr="00180107" w14:paraId="5E1D1334" w14:textId="77777777">
        <w:trPr>
          <w:jc w:val="center"/>
        </w:trPr>
        <w:tc>
          <w:tcPr>
            <w:tcW w:w="2977" w:type="dxa"/>
            <w:tcBorders>
              <w:top w:val="single" w:sz="4" w:space="0" w:color="000000"/>
              <w:left w:val="single" w:sz="4" w:space="0" w:color="000000"/>
              <w:bottom w:val="single" w:sz="4" w:space="0" w:color="000000"/>
              <w:right w:val="single" w:sz="4" w:space="0" w:color="000000"/>
            </w:tcBorders>
          </w:tcPr>
          <w:p w14:paraId="5BC6D502" w14:textId="77777777" w:rsidR="00611771" w:rsidRPr="00180107" w:rsidRDefault="007D7368" w:rsidP="00727F8B">
            <w:pPr>
              <w:widowControl w:val="0"/>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Công lập</w:t>
            </w:r>
          </w:p>
        </w:tc>
        <w:tc>
          <w:tcPr>
            <w:tcW w:w="1800" w:type="dxa"/>
            <w:tcBorders>
              <w:top w:val="single" w:sz="4" w:space="0" w:color="000000"/>
              <w:left w:val="single" w:sz="4" w:space="0" w:color="000000"/>
              <w:bottom w:val="single" w:sz="4" w:space="0" w:color="000000"/>
              <w:right w:val="single" w:sz="4" w:space="0" w:color="000000"/>
            </w:tcBorders>
          </w:tcPr>
          <w:p w14:paraId="75E698DF" w14:textId="77777777" w:rsidR="00611771" w:rsidRPr="00180107" w:rsidRDefault="007D7368" w:rsidP="00727F8B">
            <w:pPr>
              <w:widowControl w:val="0"/>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Có</w:t>
            </w:r>
          </w:p>
        </w:tc>
        <w:tc>
          <w:tcPr>
            <w:tcW w:w="236" w:type="dxa"/>
            <w:vMerge/>
            <w:tcBorders>
              <w:top w:val="nil"/>
              <w:left w:val="single" w:sz="4" w:space="0" w:color="000000"/>
              <w:right w:val="single" w:sz="4" w:space="0" w:color="000000"/>
            </w:tcBorders>
          </w:tcPr>
          <w:p w14:paraId="2A83997A" w14:textId="77777777" w:rsidR="00611771" w:rsidRPr="00180107" w:rsidRDefault="00611771" w:rsidP="00727F8B">
            <w:pPr>
              <w:widowControl w:val="0"/>
              <w:pBdr>
                <w:top w:val="nil"/>
                <w:left w:val="nil"/>
                <w:bottom w:val="nil"/>
                <w:right w:val="nil"/>
                <w:between w:val="nil"/>
              </w:pBdr>
              <w:spacing w:line="360" w:lineRule="auto"/>
              <w:rPr>
                <w:rFonts w:asciiTheme="majorHAnsi" w:hAnsiTheme="majorHAnsi" w:cstheme="majorHAnsi"/>
                <w:sz w:val="28"/>
                <w:szCs w:val="28"/>
              </w:rPr>
            </w:pPr>
          </w:p>
        </w:tc>
        <w:tc>
          <w:tcPr>
            <w:tcW w:w="1650" w:type="dxa"/>
            <w:tcBorders>
              <w:top w:val="single" w:sz="4" w:space="0" w:color="000000"/>
              <w:left w:val="single" w:sz="4" w:space="0" w:color="000000"/>
              <w:bottom w:val="single" w:sz="4" w:space="0" w:color="000000"/>
              <w:right w:val="single" w:sz="4" w:space="0" w:color="000000"/>
            </w:tcBorders>
          </w:tcPr>
          <w:p w14:paraId="15A3978B" w14:textId="77777777" w:rsidR="00611771" w:rsidRPr="00180107" w:rsidRDefault="007D7368" w:rsidP="00727F8B">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Loại hình khác</w:t>
            </w:r>
          </w:p>
        </w:tc>
        <w:tc>
          <w:tcPr>
            <w:tcW w:w="2835" w:type="dxa"/>
            <w:tcBorders>
              <w:top w:val="single" w:sz="4" w:space="0" w:color="000000"/>
              <w:left w:val="single" w:sz="4" w:space="0" w:color="000000"/>
              <w:bottom w:val="single" w:sz="4" w:space="0" w:color="000000"/>
              <w:right w:val="single" w:sz="4" w:space="0" w:color="000000"/>
            </w:tcBorders>
          </w:tcPr>
          <w:p w14:paraId="3FF96824" w14:textId="77777777" w:rsidR="00611771" w:rsidRPr="00180107" w:rsidRDefault="007D7368" w:rsidP="00727F8B">
            <w:pPr>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 xml:space="preserve">Không </w:t>
            </w:r>
          </w:p>
        </w:tc>
      </w:tr>
      <w:tr w:rsidR="00611771" w:rsidRPr="00180107" w14:paraId="27A9BE87" w14:textId="77777777">
        <w:trPr>
          <w:jc w:val="center"/>
        </w:trPr>
        <w:tc>
          <w:tcPr>
            <w:tcW w:w="2977" w:type="dxa"/>
            <w:tcBorders>
              <w:top w:val="single" w:sz="4" w:space="0" w:color="000000"/>
              <w:left w:val="single" w:sz="4" w:space="0" w:color="000000"/>
              <w:bottom w:val="single" w:sz="4" w:space="0" w:color="000000"/>
              <w:right w:val="single" w:sz="4" w:space="0" w:color="000000"/>
            </w:tcBorders>
          </w:tcPr>
          <w:p w14:paraId="1C76A1D6" w14:textId="77777777" w:rsidR="00611771" w:rsidRPr="00180107" w:rsidRDefault="007D7368" w:rsidP="00727F8B">
            <w:pPr>
              <w:widowControl w:val="0"/>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Tư thục</w:t>
            </w:r>
          </w:p>
        </w:tc>
        <w:tc>
          <w:tcPr>
            <w:tcW w:w="1800" w:type="dxa"/>
            <w:tcBorders>
              <w:top w:val="single" w:sz="4" w:space="0" w:color="000000"/>
              <w:left w:val="single" w:sz="4" w:space="0" w:color="000000"/>
              <w:bottom w:val="single" w:sz="4" w:space="0" w:color="000000"/>
              <w:right w:val="single" w:sz="4" w:space="0" w:color="000000"/>
            </w:tcBorders>
          </w:tcPr>
          <w:p w14:paraId="0E2B5075" w14:textId="77777777" w:rsidR="00611771" w:rsidRPr="00180107" w:rsidRDefault="007D7368" w:rsidP="00727F8B">
            <w:pPr>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 xml:space="preserve">Không </w:t>
            </w:r>
          </w:p>
        </w:tc>
        <w:tc>
          <w:tcPr>
            <w:tcW w:w="236" w:type="dxa"/>
            <w:vMerge/>
            <w:tcBorders>
              <w:top w:val="nil"/>
              <w:left w:val="single" w:sz="4" w:space="0" w:color="000000"/>
              <w:right w:val="single" w:sz="4" w:space="0" w:color="000000"/>
            </w:tcBorders>
          </w:tcPr>
          <w:p w14:paraId="2EBA5772" w14:textId="77777777" w:rsidR="00611771" w:rsidRPr="00180107" w:rsidRDefault="00611771" w:rsidP="00727F8B">
            <w:pPr>
              <w:widowControl w:val="0"/>
              <w:pBdr>
                <w:top w:val="nil"/>
                <w:left w:val="nil"/>
                <w:bottom w:val="nil"/>
                <w:right w:val="nil"/>
                <w:between w:val="nil"/>
              </w:pBdr>
              <w:spacing w:line="360" w:lineRule="auto"/>
              <w:rPr>
                <w:rFonts w:asciiTheme="majorHAnsi" w:hAnsiTheme="majorHAnsi" w:cstheme="majorHAnsi"/>
                <w:sz w:val="28"/>
                <w:szCs w:val="28"/>
              </w:rPr>
            </w:pPr>
          </w:p>
        </w:tc>
        <w:tc>
          <w:tcPr>
            <w:tcW w:w="1650" w:type="dxa"/>
            <w:tcBorders>
              <w:top w:val="single" w:sz="4" w:space="0" w:color="000000"/>
              <w:left w:val="single" w:sz="4" w:space="0" w:color="000000"/>
              <w:bottom w:val="single" w:sz="4" w:space="0" w:color="000000"/>
              <w:right w:val="single" w:sz="4" w:space="0" w:color="000000"/>
            </w:tcBorders>
          </w:tcPr>
          <w:p w14:paraId="3DB97A12" w14:textId="77777777" w:rsidR="00611771" w:rsidRPr="00180107" w:rsidRDefault="007D7368" w:rsidP="00727F8B">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Thuộc vùng khó khăn</w:t>
            </w:r>
          </w:p>
        </w:tc>
        <w:tc>
          <w:tcPr>
            <w:tcW w:w="2835" w:type="dxa"/>
            <w:tcBorders>
              <w:top w:val="single" w:sz="4" w:space="0" w:color="000000"/>
              <w:left w:val="single" w:sz="4" w:space="0" w:color="000000"/>
              <w:bottom w:val="single" w:sz="4" w:space="0" w:color="000000"/>
              <w:right w:val="single" w:sz="4" w:space="0" w:color="000000"/>
            </w:tcBorders>
          </w:tcPr>
          <w:p w14:paraId="0F8CCD39" w14:textId="77777777" w:rsidR="00611771" w:rsidRPr="00180107" w:rsidRDefault="007D7368" w:rsidP="00727F8B">
            <w:pPr>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 xml:space="preserve">Không </w:t>
            </w:r>
          </w:p>
        </w:tc>
      </w:tr>
      <w:tr w:rsidR="00611771" w:rsidRPr="00180107" w14:paraId="2D98AAF9" w14:textId="77777777">
        <w:trPr>
          <w:jc w:val="center"/>
        </w:trPr>
        <w:tc>
          <w:tcPr>
            <w:tcW w:w="2977" w:type="dxa"/>
            <w:tcBorders>
              <w:top w:val="single" w:sz="4" w:space="0" w:color="000000"/>
              <w:left w:val="single" w:sz="4" w:space="0" w:color="000000"/>
              <w:bottom w:val="single" w:sz="4" w:space="0" w:color="000000"/>
              <w:right w:val="single" w:sz="4" w:space="0" w:color="000000"/>
            </w:tcBorders>
          </w:tcPr>
          <w:p w14:paraId="35FF0B13" w14:textId="77777777" w:rsidR="00611771" w:rsidRPr="00180107" w:rsidRDefault="007D7368" w:rsidP="00727F8B">
            <w:pPr>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Trường chuyên biệt</w:t>
            </w:r>
          </w:p>
        </w:tc>
        <w:tc>
          <w:tcPr>
            <w:tcW w:w="1800" w:type="dxa"/>
            <w:tcBorders>
              <w:top w:val="single" w:sz="4" w:space="0" w:color="000000"/>
              <w:left w:val="single" w:sz="4" w:space="0" w:color="000000"/>
              <w:bottom w:val="single" w:sz="4" w:space="0" w:color="000000"/>
              <w:right w:val="single" w:sz="4" w:space="0" w:color="000000"/>
            </w:tcBorders>
          </w:tcPr>
          <w:p w14:paraId="14589D10" w14:textId="77777777" w:rsidR="00611771" w:rsidRPr="00180107" w:rsidRDefault="007D7368" w:rsidP="00727F8B">
            <w:pPr>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 xml:space="preserve">Không </w:t>
            </w:r>
          </w:p>
        </w:tc>
        <w:tc>
          <w:tcPr>
            <w:tcW w:w="236" w:type="dxa"/>
            <w:vMerge/>
            <w:tcBorders>
              <w:top w:val="nil"/>
              <w:left w:val="single" w:sz="4" w:space="0" w:color="000000"/>
              <w:right w:val="single" w:sz="4" w:space="0" w:color="000000"/>
            </w:tcBorders>
          </w:tcPr>
          <w:p w14:paraId="268E3B64" w14:textId="77777777" w:rsidR="00611771" w:rsidRPr="00180107" w:rsidRDefault="00611771" w:rsidP="00727F8B">
            <w:pPr>
              <w:widowControl w:val="0"/>
              <w:pBdr>
                <w:top w:val="nil"/>
                <w:left w:val="nil"/>
                <w:bottom w:val="nil"/>
                <w:right w:val="nil"/>
                <w:between w:val="nil"/>
              </w:pBdr>
              <w:spacing w:line="360" w:lineRule="auto"/>
              <w:rPr>
                <w:rFonts w:asciiTheme="majorHAnsi" w:hAnsiTheme="majorHAnsi" w:cstheme="majorHAnsi"/>
                <w:sz w:val="28"/>
                <w:szCs w:val="28"/>
              </w:rPr>
            </w:pPr>
          </w:p>
        </w:tc>
        <w:tc>
          <w:tcPr>
            <w:tcW w:w="1650" w:type="dxa"/>
            <w:tcBorders>
              <w:top w:val="single" w:sz="4" w:space="0" w:color="000000"/>
              <w:left w:val="single" w:sz="4" w:space="0" w:color="000000"/>
              <w:bottom w:val="single" w:sz="4" w:space="0" w:color="000000"/>
              <w:right w:val="single" w:sz="4" w:space="0" w:color="000000"/>
            </w:tcBorders>
          </w:tcPr>
          <w:p w14:paraId="3989373B" w14:textId="77777777" w:rsidR="00611771" w:rsidRPr="00180107" w:rsidRDefault="007D7368" w:rsidP="00727F8B">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Thuộc vùng đặc biệt khó khăn</w:t>
            </w:r>
          </w:p>
        </w:tc>
        <w:tc>
          <w:tcPr>
            <w:tcW w:w="2835" w:type="dxa"/>
            <w:tcBorders>
              <w:top w:val="single" w:sz="4" w:space="0" w:color="000000"/>
              <w:left w:val="single" w:sz="4" w:space="0" w:color="000000"/>
              <w:bottom w:val="single" w:sz="4" w:space="0" w:color="000000"/>
              <w:right w:val="single" w:sz="4" w:space="0" w:color="000000"/>
            </w:tcBorders>
          </w:tcPr>
          <w:p w14:paraId="6018AC59" w14:textId="77777777" w:rsidR="00611771" w:rsidRPr="00180107" w:rsidRDefault="007D7368" w:rsidP="00727F8B">
            <w:pPr>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 xml:space="preserve">Không </w:t>
            </w:r>
          </w:p>
        </w:tc>
      </w:tr>
      <w:tr w:rsidR="00611771" w:rsidRPr="00180107" w14:paraId="7D2F9611" w14:textId="77777777">
        <w:trPr>
          <w:jc w:val="center"/>
        </w:trPr>
        <w:tc>
          <w:tcPr>
            <w:tcW w:w="2977" w:type="dxa"/>
            <w:tcBorders>
              <w:top w:val="single" w:sz="4" w:space="0" w:color="000000"/>
              <w:left w:val="single" w:sz="4" w:space="0" w:color="000000"/>
              <w:bottom w:val="single" w:sz="4" w:space="0" w:color="000000"/>
              <w:right w:val="single" w:sz="4" w:space="0" w:color="000000"/>
            </w:tcBorders>
          </w:tcPr>
          <w:p w14:paraId="54E3E7B9" w14:textId="77777777" w:rsidR="00611771" w:rsidRPr="00180107" w:rsidRDefault="007D7368" w:rsidP="00727F8B">
            <w:pPr>
              <w:spacing w:before="100" w:after="100" w:line="360" w:lineRule="auto"/>
              <w:rPr>
                <w:rFonts w:asciiTheme="majorHAnsi" w:hAnsiTheme="majorHAnsi" w:cstheme="majorHAnsi"/>
                <w:sz w:val="28"/>
                <w:szCs w:val="28"/>
              </w:rPr>
            </w:pPr>
            <w:r w:rsidRPr="00180107">
              <w:rPr>
                <w:rFonts w:asciiTheme="majorHAnsi" w:hAnsiTheme="majorHAnsi" w:cstheme="majorHAnsi"/>
                <w:sz w:val="28"/>
                <w:szCs w:val="28"/>
              </w:rPr>
              <w:t>Trường liên kết với nước ngoài</w:t>
            </w:r>
          </w:p>
        </w:tc>
        <w:tc>
          <w:tcPr>
            <w:tcW w:w="1800" w:type="dxa"/>
            <w:tcBorders>
              <w:top w:val="single" w:sz="4" w:space="0" w:color="000000"/>
              <w:left w:val="single" w:sz="4" w:space="0" w:color="000000"/>
              <w:bottom w:val="single" w:sz="4" w:space="0" w:color="000000"/>
              <w:right w:val="single" w:sz="4" w:space="0" w:color="000000"/>
            </w:tcBorders>
          </w:tcPr>
          <w:p w14:paraId="463D992C" w14:textId="77777777" w:rsidR="00611771" w:rsidRPr="00180107" w:rsidRDefault="007D7368" w:rsidP="00727F8B">
            <w:pPr>
              <w:spacing w:before="100" w:after="100" w:line="360" w:lineRule="auto"/>
              <w:jc w:val="both"/>
              <w:rPr>
                <w:rFonts w:asciiTheme="majorHAnsi" w:hAnsiTheme="majorHAnsi" w:cstheme="majorHAnsi"/>
                <w:sz w:val="28"/>
                <w:szCs w:val="28"/>
              </w:rPr>
            </w:pPr>
            <w:r w:rsidRPr="00180107">
              <w:rPr>
                <w:rFonts w:asciiTheme="majorHAnsi" w:hAnsiTheme="majorHAnsi" w:cstheme="majorHAnsi"/>
                <w:sz w:val="28"/>
                <w:szCs w:val="28"/>
              </w:rPr>
              <w:t>Không</w:t>
            </w:r>
          </w:p>
        </w:tc>
        <w:tc>
          <w:tcPr>
            <w:tcW w:w="236" w:type="dxa"/>
            <w:vMerge/>
            <w:tcBorders>
              <w:top w:val="nil"/>
              <w:left w:val="single" w:sz="4" w:space="0" w:color="000000"/>
              <w:right w:val="single" w:sz="4" w:space="0" w:color="000000"/>
            </w:tcBorders>
          </w:tcPr>
          <w:p w14:paraId="4429F537" w14:textId="77777777" w:rsidR="00611771" w:rsidRPr="00180107" w:rsidRDefault="00611771" w:rsidP="00727F8B">
            <w:pPr>
              <w:widowControl w:val="0"/>
              <w:pBdr>
                <w:top w:val="nil"/>
                <w:left w:val="nil"/>
                <w:bottom w:val="nil"/>
                <w:right w:val="nil"/>
                <w:between w:val="nil"/>
              </w:pBdr>
              <w:spacing w:line="360" w:lineRule="auto"/>
              <w:rPr>
                <w:rFonts w:asciiTheme="majorHAnsi" w:hAnsiTheme="majorHAnsi" w:cstheme="majorHAnsi"/>
                <w:sz w:val="28"/>
                <w:szCs w:val="28"/>
              </w:rPr>
            </w:pPr>
          </w:p>
        </w:tc>
        <w:tc>
          <w:tcPr>
            <w:tcW w:w="1650" w:type="dxa"/>
            <w:tcBorders>
              <w:top w:val="single" w:sz="4" w:space="0" w:color="000000"/>
              <w:left w:val="single" w:sz="4" w:space="0" w:color="000000"/>
              <w:bottom w:val="single" w:sz="4" w:space="0" w:color="000000"/>
              <w:right w:val="single" w:sz="4" w:space="0" w:color="000000"/>
            </w:tcBorders>
          </w:tcPr>
          <w:p w14:paraId="18B11CB8" w14:textId="77777777" w:rsidR="00611771" w:rsidRPr="00180107" w:rsidRDefault="00611771" w:rsidP="00727F8B">
            <w:pPr>
              <w:spacing w:before="100" w:after="100" w:line="360" w:lineRule="auto"/>
              <w:rPr>
                <w:rFonts w:asciiTheme="majorHAnsi" w:hAnsiTheme="majorHAnsi" w:cstheme="majorHAnsi"/>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5DA77B3C" w14:textId="77777777" w:rsidR="00611771" w:rsidRPr="00180107" w:rsidRDefault="00611771" w:rsidP="00727F8B">
            <w:pPr>
              <w:spacing w:before="100" w:after="100" w:line="360" w:lineRule="auto"/>
              <w:jc w:val="both"/>
              <w:rPr>
                <w:rFonts w:asciiTheme="majorHAnsi" w:hAnsiTheme="majorHAnsi" w:cstheme="majorHAnsi"/>
                <w:sz w:val="28"/>
                <w:szCs w:val="28"/>
              </w:rPr>
            </w:pPr>
          </w:p>
        </w:tc>
      </w:tr>
    </w:tbl>
    <w:p w14:paraId="259D123F" w14:textId="2A459246"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lastRenderedPageBreak/>
        <w:t>1. Số lớp học:</w:t>
      </w:r>
    </w:p>
    <w:tbl>
      <w:tblPr>
        <w:tblStyle w:val="a5"/>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394"/>
        <w:gridCol w:w="1560"/>
        <w:gridCol w:w="1559"/>
        <w:gridCol w:w="1559"/>
        <w:gridCol w:w="1441"/>
      </w:tblGrid>
      <w:tr w:rsidR="00611771" w:rsidRPr="00180107" w14:paraId="68F3E349" w14:textId="77777777">
        <w:trPr>
          <w:tblHeader/>
          <w:jc w:val="center"/>
        </w:trPr>
        <w:tc>
          <w:tcPr>
            <w:tcW w:w="2127" w:type="dxa"/>
            <w:tcBorders>
              <w:top w:val="single" w:sz="4" w:space="0" w:color="000000"/>
              <w:left w:val="single" w:sz="4" w:space="0" w:color="000000"/>
              <w:bottom w:val="single" w:sz="4" w:space="0" w:color="000000"/>
              <w:right w:val="single" w:sz="4" w:space="0" w:color="000000"/>
            </w:tcBorders>
            <w:vAlign w:val="center"/>
          </w:tcPr>
          <w:p w14:paraId="15D1CF55" w14:textId="77777777" w:rsidR="00611771" w:rsidRPr="00180107" w:rsidRDefault="007D7368" w:rsidP="005E3A48">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Số lớp học</w:t>
            </w:r>
          </w:p>
        </w:tc>
        <w:tc>
          <w:tcPr>
            <w:tcW w:w="1394" w:type="dxa"/>
            <w:tcBorders>
              <w:top w:val="single" w:sz="4" w:space="0" w:color="000000"/>
              <w:left w:val="single" w:sz="4" w:space="0" w:color="000000"/>
              <w:bottom w:val="single" w:sz="4" w:space="0" w:color="000000"/>
              <w:right w:val="single" w:sz="4" w:space="0" w:color="000000"/>
            </w:tcBorders>
          </w:tcPr>
          <w:p w14:paraId="2D0BBE8E" w14:textId="65D3017D" w:rsidR="00611771" w:rsidRPr="00180107" w:rsidRDefault="007D7368" w:rsidP="005E3A48">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201</w:t>
            </w:r>
            <w:r w:rsidR="00B47361" w:rsidRPr="00180107">
              <w:rPr>
                <w:rFonts w:asciiTheme="majorHAnsi" w:hAnsiTheme="majorHAnsi" w:cstheme="majorHAnsi"/>
                <w:b/>
                <w:sz w:val="28"/>
                <w:szCs w:val="28"/>
              </w:rPr>
              <w:t>8</w:t>
            </w:r>
            <w:r w:rsidRPr="00180107">
              <w:rPr>
                <w:rFonts w:asciiTheme="majorHAnsi" w:hAnsiTheme="majorHAnsi" w:cstheme="majorHAnsi"/>
                <w:b/>
                <w:sz w:val="28"/>
                <w:szCs w:val="28"/>
              </w:rPr>
              <w:t xml:space="preserve"> </w:t>
            </w:r>
            <w:r w:rsidR="00756786">
              <w:rPr>
                <w:rFonts w:asciiTheme="majorHAnsi" w:hAnsiTheme="majorHAnsi" w:cstheme="majorHAnsi"/>
                <w:b/>
                <w:sz w:val="28"/>
                <w:szCs w:val="28"/>
              </w:rPr>
              <w:t>–</w:t>
            </w:r>
            <w:r w:rsidRPr="00180107">
              <w:rPr>
                <w:rFonts w:asciiTheme="majorHAnsi" w:hAnsiTheme="majorHAnsi" w:cstheme="majorHAnsi"/>
                <w:b/>
                <w:sz w:val="28"/>
                <w:szCs w:val="28"/>
              </w:rPr>
              <w:t xml:space="preserve"> 201</w:t>
            </w:r>
            <w:r w:rsidR="00B47361" w:rsidRPr="00180107">
              <w:rPr>
                <w:rFonts w:asciiTheme="majorHAnsi" w:hAnsiTheme="majorHAnsi" w:cstheme="majorHAnsi"/>
                <w:b/>
                <w:sz w:val="28"/>
                <w:szCs w:val="28"/>
              </w:rPr>
              <w:t>9</w:t>
            </w:r>
          </w:p>
        </w:tc>
        <w:tc>
          <w:tcPr>
            <w:tcW w:w="1560" w:type="dxa"/>
            <w:tcBorders>
              <w:top w:val="single" w:sz="4" w:space="0" w:color="000000"/>
              <w:left w:val="single" w:sz="4" w:space="0" w:color="000000"/>
              <w:bottom w:val="single" w:sz="4" w:space="0" w:color="000000"/>
              <w:right w:val="single" w:sz="4" w:space="0" w:color="000000"/>
            </w:tcBorders>
          </w:tcPr>
          <w:p w14:paraId="369A1CC9" w14:textId="77777777" w:rsidR="00611771" w:rsidRPr="00180107" w:rsidRDefault="007D7368" w:rsidP="005E3A48">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201</w:t>
            </w:r>
            <w:r w:rsidR="00B47361" w:rsidRPr="00180107">
              <w:rPr>
                <w:rFonts w:asciiTheme="majorHAnsi" w:hAnsiTheme="majorHAnsi" w:cstheme="majorHAnsi"/>
                <w:b/>
                <w:sz w:val="28"/>
                <w:szCs w:val="28"/>
              </w:rPr>
              <w:t>9</w:t>
            </w:r>
            <w:r w:rsidRPr="00180107">
              <w:rPr>
                <w:rFonts w:asciiTheme="majorHAnsi" w:hAnsiTheme="majorHAnsi" w:cstheme="majorHAnsi"/>
                <w:b/>
                <w:sz w:val="28"/>
                <w:szCs w:val="28"/>
              </w:rPr>
              <w:t xml:space="preserve"> </w:t>
            </w:r>
            <w:r w:rsidR="00AD3E9C" w:rsidRPr="00180107">
              <w:rPr>
                <w:rFonts w:asciiTheme="majorHAnsi" w:hAnsiTheme="majorHAnsi" w:cstheme="majorHAnsi"/>
                <w:b/>
                <w:sz w:val="28"/>
                <w:szCs w:val="28"/>
              </w:rPr>
              <w:t>–</w:t>
            </w:r>
            <w:r w:rsidRPr="00180107">
              <w:rPr>
                <w:rFonts w:asciiTheme="majorHAnsi" w:hAnsiTheme="majorHAnsi" w:cstheme="majorHAnsi"/>
                <w:b/>
                <w:sz w:val="28"/>
                <w:szCs w:val="28"/>
              </w:rPr>
              <w:t xml:space="preserve"> 20</w:t>
            </w:r>
            <w:r w:rsidR="00B47361" w:rsidRPr="00180107">
              <w:rPr>
                <w:rFonts w:asciiTheme="majorHAnsi" w:hAnsiTheme="majorHAnsi" w:cstheme="majorHAnsi"/>
                <w:b/>
                <w:sz w:val="28"/>
                <w:szCs w:val="28"/>
              </w:rPr>
              <w:t>20</w:t>
            </w:r>
          </w:p>
        </w:tc>
        <w:tc>
          <w:tcPr>
            <w:tcW w:w="1559" w:type="dxa"/>
            <w:tcBorders>
              <w:top w:val="single" w:sz="4" w:space="0" w:color="000000"/>
              <w:left w:val="single" w:sz="4" w:space="0" w:color="000000"/>
              <w:bottom w:val="single" w:sz="4" w:space="0" w:color="000000"/>
              <w:right w:val="single" w:sz="4" w:space="0" w:color="000000"/>
            </w:tcBorders>
          </w:tcPr>
          <w:p w14:paraId="514F24A2" w14:textId="56AD6F6C" w:rsidR="00611771" w:rsidRPr="00180107" w:rsidRDefault="007D7368" w:rsidP="005E3A48">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w:t>
            </w:r>
            <w:r w:rsidR="00B47361" w:rsidRPr="00180107">
              <w:rPr>
                <w:rFonts w:asciiTheme="majorHAnsi" w:hAnsiTheme="majorHAnsi" w:cstheme="majorHAnsi"/>
                <w:b/>
                <w:sz w:val="28"/>
                <w:szCs w:val="28"/>
              </w:rPr>
              <w:t>20</w:t>
            </w:r>
            <w:r w:rsidRPr="00180107">
              <w:rPr>
                <w:rFonts w:asciiTheme="majorHAnsi" w:hAnsiTheme="majorHAnsi" w:cstheme="majorHAnsi"/>
                <w:b/>
                <w:sz w:val="28"/>
                <w:szCs w:val="28"/>
              </w:rPr>
              <w:t xml:space="preserve"> </w:t>
            </w:r>
            <w:r w:rsidR="00C51959">
              <w:rPr>
                <w:rFonts w:asciiTheme="majorHAnsi" w:hAnsiTheme="majorHAnsi" w:cstheme="majorHAnsi"/>
                <w:b/>
                <w:sz w:val="28"/>
                <w:szCs w:val="28"/>
              </w:rPr>
              <w:t>–</w:t>
            </w:r>
            <w:r w:rsidRPr="00180107">
              <w:rPr>
                <w:rFonts w:asciiTheme="majorHAnsi" w:hAnsiTheme="majorHAnsi" w:cstheme="majorHAnsi"/>
                <w:b/>
                <w:sz w:val="28"/>
                <w:szCs w:val="28"/>
              </w:rPr>
              <w:t xml:space="preserve"> 202</w:t>
            </w:r>
            <w:r w:rsidR="00B47361" w:rsidRPr="00180107">
              <w:rPr>
                <w:rFonts w:asciiTheme="majorHAnsi" w:hAnsiTheme="majorHAnsi" w:cstheme="majorHAnsi"/>
                <w:b/>
                <w:sz w:val="28"/>
                <w:szCs w:val="28"/>
              </w:rPr>
              <w:t>1</w:t>
            </w:r>
          </w:p>
        </w:tc>
        <w:tc>
          <w:tcPr>
            <w:tcW w:w="1559" w:type="dxa"/>
            <w:tcBorders>
              <w:top w:val="single" w:sz="4" w:space="0" w:color="000000"/>
              <w:left w:val="single" w:sz="4" w:space="0" w:color="000000"/>
              <w:bottom w:val="single" w:sz="4" w:space="0" w:color="000000"/>
              <w:right w:val="single" w:sz="4" w:space="0" w:color="000000"/>
            </w:tcBorders>
          </w:tcPr>
          <w:p w14:paraId="643D3DFB" w14:textId="77777777" w:rsidR="00611771" w:rsidRPr="00180107" w:rsidRDefault="007D7368" w:rsidP="005E3A48">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202</w:t>
            </w:r>
            <w:r w:rsidR="00B47361" w:rsidRPr="00180107">
              <w:rPr>
                <w:rFonts w:asciiTheme="majorHAnsi" w:hAnsiTheme="majorHAnsi" w:cstheme="majorHAnsi"/>
                <w:b/>
                <w:sz w:val="28"/>
                <w:szCs w:val="28"/>
              </w:rPr>
              <w:t>1</w:t>
            </w:r>
            <w:r w:rsidRPr="00180107">
              <w:rPr>
                <w:rFonts w:asciiTheme="majorHAnsi" w:hAnsiTheme="majorHAnsi" w:cstheme="majorHAnsi"/>
                <w:b/>
                <w:sz w:val="28"/>
                <w:szCs w:val="28"/>
              </w:rPr>
              <w:t xml:space="preserve"> - 202</w:t>
            </w:r>
            <w:r w:rsidR="00B47361" w:rsidRPr="00180107">
              <w:rPr>
                <w:rFonts w:asciiTheme="majorHAnsi" w:hAnsiTheme="majorHAnsi" w:cstheme="majorHAnsi"/>
                <w:b/>
                <w:sz w:val="28"/>
                <w:szCs w:val="28"/>
              </w:rPr>
              <w:t>2</w:t>
            </w:r>
          </w:p>
        </w:tc>
        <w:tc>
          <w:tcPr>
            <w:tcW w:w="1441" w:type="dxa"/>
            <w:tcBorders>
              <w:top w:val="single" w:sz="4" w:space="0" w:color="000000"/>
              <w:left w:val="single" w:sz="4" w:space="0" w:color="000000"/>
              <w:bottom w:val="single" w:sz="4" w:space="0" w:color="000000"/>
              <w:right w:val="single" w:sz="4" w:space="0" w:color="000000"/>
            </w:tcBorders>
          </w:tcPr>
          <w:p w14:paraId="1C7FABF0" w14:textId="77777777" w:rsidR="00611771" w:rsidRPr="00180107" w:rsidRDefault="007D7368" w:rsidP="005E3A48">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202</w:t>
            </w:r>
            <w:r w:rsidR="00B47361" w:rsidRPr="00180107">
              <w:rPr>
                <w:rFonts w:asciiTheme="majorHAnsi" w:hAnsiTheme="majorHAnsi" w:cstheme="majorHAnsi"/>
                <w:b/>
                <w:sz w:val="28"/>
                <w:szCs w:val="28"/>
              </w:rPr>
              <w:t>2</w:t>
            </w:r>
            <w:r w:rsidRPr="00180107">
              <w:rPr>
                <w:rFonts w:asciiTheme="majorHAnsi" w:hAnsiTheme="majorHAnsi" w:cstheme="majorHAnsi"/>
                <w:b/>
                <w:sz w:val="28"/>
                <w:szCs w:val="28"/>
              </w:rPr>
              <w:t xml:space="preserve"> </w:t>
            </w:r>
            <w:r w:rsidR="00B47361" w:rsidRPr="00180107">
              <w:rPr>
                <w:rFonts w:asciiTheme="majorHAnsi" w:hAnsiTheme="majorHAnsi" w:cstheme="majorHAnsi"/>
                <w:b/>
                <w:sz w:val="28"/>
                <w:szCs w:val="28"/>
              </w:rPr>
              <w:t>–</w:t>
            </w:r>
            <w:r w:rsidRPr="00180107">
              <w:rPr>
                <w:rFonts w:asciiTheme="majorHAnsi" w:hAnsiTheme="majorHAnsi" w:cstheme="majorHAnsi"/>
                <w:b/>
                <w:sz w:val="28"/>
                <w:szCs w:val="28"/>
              </w:rPr>
              <w:t xml:space="preserve"> 202</w:t>
            </w:r>
            <w:r w:rsidR="00B47361" w:rsidRPr="00180107">
              <w:rPr>
                <w:rFonts w:asciiTheme="majorHAnsi" w:hAnsiTheme="majorHAnsi" w:cstheme="majorHAnsi"/>
                <w:b/>
                <w:sz w:val="28"/>
                <w:szCs w:val="28"/>
              </w:rPr>
              <w:t>3</w:t>
            </w:r>
          </w:p>
        </w:tc>
      </w:tr>
      <w:tr w:rsidR="00611771" w:rsidRPr="00180107" w14:paraId="6A49DD5A" w14:textId="77777777" w:rsidTr="00551557">
        <w:trPr>
          <w:jc w:val="center"/>
        </w:trPr>
        <w:tc>
          <w:tcPr>
            <w:tcW w:w="2127" w:type="dxa"/>
            <w:tcBorders>
              <w:top w:val="single" w:sz="4" w:space="0" w:color="000000"/>
              <w:left w:val="single" w:sz="4" w:space="0" w:color="000000"/>
              <w:bottom w:val="single" w:sz="4" w:space="0" w:color="000000"/>
              <w:right w:val="single" w:sz="4" w:space="0" w:color="000000"/>
            </w:tcBorders>
            <w:vAlign w:val="center"/>
          </w:tcPr>
          <w:p w14:paraId="6F636433" w14:textId="77777777" w:rsidR="00611771" w:rsidRPr="00180107" w:rsidRDefault="007D7368"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Khối lớp 6</w:t>
            </w:r>
          </w:p>
        </w:tc>
        <w:tc>
          <w:tcPr>
            <w:tcW w:w="1394" w:type="dxa"/>
            <w:tcBorders>
              <w:top w:val="single" w:sz="4" w:space="0" w:color="000000"/>
              <w:left w:val="single" w:sz="4" w:space="0" w:color="000000"/>
              <w:bottom w:val="single" w:sz="4" w:space="0" w:color="000000"/>
              <w:right w:val="single" w:sz="4" w:space="0" w:color="000000"/>
            </w:tcBorders>
            <w:vAlign w:val="center"/>
          </w:tcPr>
          <w:p w14:paraId="5307DBF5" w14:textId="77777777" w:rsidR="00CC7CB3" w:rsidRPr="00180107" w:rsidRDefault="00424970"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CC7CB3" w:rsidRPr="00180107">
              <w:rPr>
                <w:rFonts w:asciiTheme="majorHAnsi" w:hAnsiTheme="majorHAnsi" w:cstheme="majorHAnsi"/>
                <w:sz w:val="28"/>
                <w:szCs w:val="28"/>
              </w:rPr>
              <w:t>7</w:t>
            </w:r>
          </w:p>
        </w:tc>
        <w:tc>
          <w:tcPr>
            <w:tcW w:w="1560" w:type="dxa"/>
            <w:tcBorders>
              <w:top w:val="single" w:sz="4" w:space="0" w:color="000000"/>
              <w:left w:val="single" w:sz="4" w:space="0" w:color="000000"/>
              <w:bottom w:val="single" w:sz="4" w:space="0" w:color="000000"/>
              <w:right w:val="single" w:sz="4" w:space="0" w:color="000000"/>
            </w:tcBorders>
            <w:vAlign w:val="center"/>
          </w:tcPr>
          <w:p w14:paraId="6F8E2157" w14:textId="77777777" w:rsidR="00611771" w:rsidRPr="00180107" w:rsidRDefault="00424970"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CC7CB3" w:rsidRPr="00180107">
              <w:rPr>
                <w:rFonts w:asciiTheme="majorHAnsi" w:hAnsiTheme="majorHAnsi" w:cstheme="majorHAnsi"/>
                <w:sz w:val="28"/>
                <w:szCs w:val="28"/>
              </w:rPr>
              <w:t>6</w:t>
            </w:r>
          </w:p>
        </w:tc>
        <w:tc>
          <w:tcPr>
            <w:tcW w:w="1559" w:type="dxa"/>
            <w:tcBorders>
              <w:top w:val="single" w:sz="4" w:space="0" w:color="000000"/>
              <w:left w:val="single" w:sz="4" w:space="0" w:color="000000"/>
              <w:bottom w:val="single" w:sz="4" w:space="0" w:color="000000"/>
              <w:right w:val="single" w:sz="4" w:space="0" w:color="000000"/>
            </w:tcBorders>
            <w:vAlign w:val="center"/>
          </w:tcPr>
          <w:p w14:paraId="3AA1F08E" w14:textId="77777777" w:rsidR="00611771" w:rsidRPr="00180107" w:rsidRDefault="00424970"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CC7CB3" w:rsidRPr="00180107">
              <w:rPr>
                <w:rFonts w:asciiTheme="majorHAnsi" w:hAnsiTheme="majorHAnsi" w:cstheme="majorHAnsi"/>
                <w:sz w:val="28"/>
                <w:szCs w:val="28"/>
              </w:rPr>
              <w:t>7</w:t>
            </w:r>
          </w:p>
        </w:tc>
        <w:tc>
          <w:tcPr>
            <w:tcW w:w="1559" w:type="dxa"/>
            <w:tcBorders>
              <w:top w:val="single" w:sz="4" w:space="0" w:color="000000"/>
              <w:left w:val="single" w:sz="4" w:space="0" w:color="000000"/>
              <w:bottom w:val="single" w:sz="4" w:space="0" w:color="000000"/>
              <w:right w:val="single" w:sz="4" w:space="0" w:color="000000"/>
            </w:tcBorders>
            <w:vAlign w:val="center"/>
          </w:tcPr>
          <w:p w14:paraId="71964B6E" w14:textId="77777777" w:rsidR="00611771" w:rsidRPr="00180107" w:rsidRDefault="00424970"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CC7CB3" w:rsidRPr="00180107">
              <w:rPr>
                <w:rFonts w:asciiTheme="majorHAnsi" w:hAnsiTheme="majorHAnsi" w:cstheme="majorHAnsi"/>
                <w:sz w:val="28"/>
                <w:szCs w:val="28"/>
              </w:rPr>
              <w:t>6</w:t>
            </w:r>
          </w:p>
        </w:tc>
        <w:tc>
          <w:tcPr>
            <w:tcW w:w="1441" w:type="dxa"/>
            <w:tcBorders>
              <w:top w:val="single" w:sz="4" w:space="0" w:color="000000"/>
              <w:left w:val="single" w:sz="4" w:space="0" w:color="000000"/>
              <w:bottom w:val="single" w:sz="4" w:space="0" w:color="000000"/>
              <w:right w:val="single" w:sz="4" w:space="0" w:color="000000"/>
            </w:tcBorders>
            <w:vAlign w:val="center"/>
          </w:tcPr>
          <w:p w14:paraId="2DD89E9E" w14:textId="77777777" w:rsidR="00611771" w:rsidRPr="00180107" w:rsidRDefault="00424970" w:rsidP="0055155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CC7CB3" w:rsidRPr="00180107">
              <w:rPr>
                <w:rFonts w:asciiTheme="majorHAnsi" w:hAnsiTheme="majorHAnsi" w:cstheme="majorHAnsi"/>
                <w:sz w:val="28"/>
                <w:szCs w:val="28"/>
              </w:rPr>
              <w:t>8</w:t>
            </w:r>
          </w:p>
        </w:tc>
      </w:tr>
      <w:tr w:rsidR="00424970" w:rsidRPr="00180107" w14:paraId="1CBB42B7" w14:textId="77777777" w:rsidTr="00551557">
        <w:trPr>
          <w:jc w:val="center"/>
        </w:trPr>
        <w:tc>
          <w:tcPr>
            <w:tcW w:w="2127" w:type="dxa"/>
            <w:tcBorders>
              <w:top w:val="single" w:sz="4" w:space="0" w:color="000000"/>
              <w:left w:val="single" w:sz="4" w:space="0" w:color="000000"/>
              <w:bottom w:val="single" w:sz="4" w:space="0" w:color="000000"/>
              <w:right w:val="single" w:sz="4" w:space="0" w:color="000000"/>
            </w:tcBorders>
            <w:vAlign w:val="center"/>
          </w:tcPr>
          <w:p w14:paraId="2EBDAA40" w14:textId="77777777" w:rsidR="00424970" w:rsidRPr="00180107" w:rsidRDefault="00424970"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Khối lớp 7</w:t>
            </w:r>
          </w:p>
        </w:tc>
        <w:tc>
          <w:tcPr>
            <w:tcW w:w="1394" w:type="dxa"/>
            <w:tcBorders>
              <w:top w:val="single" w:sz="4" w:space="0" w:color="000000"/>
              <w:left w:val="single" w:sz="4" w:space="0" w:color="000000"/>
              <w:bottom w:val="single" w:sz="4" w:space="0" w:color="000000"/>
              <w:right w:val="single" w:sz="4" w:space="0" w:color="000000"/>
            </w:tcBorders>
            <w:vAlign w:val="center"/>
          </w:tcPr>
          <w:p w14:paraId="3D3929F3" w14:textId="77777777" w:rsidR="00424970" w:rsidRPr="00180107" w:rsidRDefault="00424970"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07</w:t>
            </w:r>
          </w:p>
        </w:tc>
        <w:tc>
          <w:tcPr>
            <w:tcW w:w="1560" w:type="dxa"/>
            <w:tcBorders>
              <w:top w:val="single" w:sz="4" w:space="0" w:color="000000"/>
              <w:left w:val="single" w:sz="4" w:space="0" w:color="000000"/>
              <w:bottom w:val="single" w:sz="4" w:space="0" w:color="000000"/>
              <w:right w:val="single" w:sz="4" w:space="0" w:color="000000"/>
            </w:tcBorders>
            <w:vAlign w:val="center"/>
          </w:tcPr>
          <w:p w14:paraId="550B1ACE" w14:textId="77777777" w:rsidR="00424970" w:rsidRPr="00180107" w:rsidRDefault="00424970" w:rsidP="00551557">
            <w:pPr>
              <w:spacing w:line="360" w:lineRule="auto"/>
              <w:jc w:val="center"/>
            </w:pPr>
            <w:r w:rsidRPr="00180107">
              <w:rPr>
                <w:rFonts w:asciiTheme="majorHAnsi" w:hAnsiTheme="majorHAnsi" w:cstheme="majorHAnsi"/>
                <w:sz w:val="28"/>
                <w:szCs w:val="28"/>
              </w:rPr>
              <w:t>06</w:t>
            </w:r>
          </w:p>
        </w:tc>
        <w:tc>
          <w:tcPr>
            <w:tcW w:w="1559" w:type="dxa"/>
            <w:tcBorders>
              <w:top w:val="single" w:sz="4" w:space="0" w:color="000000"/>
              <w:left w:val="single" w:sz="4" w:space="0" w:color="000000"/>
              <w:bottom w:val="single" w:sz="4" w:space="0" w:color="000000"/>
              <w:right w:val="single" w:sz="4" w:space="0" w:color="000000"/>
            </w:tcBorders>
            <w:vAlign w:val="center"/>
          </w:tcPr>
          <w:p w14:paraId="26102E46" w14:textId="77777777" w:rsidR="00424970" w:rsidRPr="00180107" w:rsidRDefault="00424970"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05</w:t>
            </w:r>
          </w:p>
        </w:tc>
        <w:tc>
          <w:tcPr>
            <w:tcW w:w="1559" w:type="dxa"/>
            <w:tcBorders>
              <w:top w:val="single" w:sz="4" w:space="0" w:color="000000"/>
              <w:left w:val="single" w:sz="4" w:space="0" w:color="000000"/>
              <w:bottom w:val="single" w:sz="4" w:space="0" w:color="000000"/>
              <w:right w:val="single" w:sz="4" w:space="0" w:color="000000"/>
            </w:tcBorders>
            <w:vAlign w:val="center"/>
          </w:tcPr>
          <w:p w14:paraId="55CBFA50" w14:textId="77777777" w:rsidR="00424970" w:rsidRPr="00180107" w:rsidRDefault="00424970"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06</w:t>
            </w:r>
          </w:p>
        </w:tc>
        <w:tc>
          <w:tcPr>
            <w:tcW w:w="1441" w:type="dxa"/>
            <w:tcBorders>
              <w:top w:val="single" w:sz="4" w:space="0" w:color="000000"/>
              <w:left w:val="single" w:sz="4" w:space="0" w:color="000000"/>
              <w:bottom w:val="single" w:sz="4" w:space="0" w:color="000000"/>
              <w:right w:val="single" w:sz="4" w:space="0" w:color="000000"/>
            </w:tcBorders>
            <w:vAlign w:val="center"/>
          </w:tcPr>
          <w:p w14:paraId="0D4EA276" w14:textId="77777777" w:rsidR="00424970" w:rsidRPr="00180107" w:rsidRDefault="00424970" w:rsidP="0055155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05</w:t>
            </w:r>
          </w:p>
        </w:tc>
      </w:tr>
      <w:tr w:rsidR="00424970" w:rsidRPr="00180107" w14:paraId="306C034B" w14:textId="77777777" w:rsidTr="00551557">
        <w:trPr>
          <w:jc w:val="center"/>
        </w:trPr>
        <w:tc>
          <w:tcPr>
            <w:tcW w:w="2127" w:type="dxa"/>
            <w:tcBorders>
              <w:top w:val="single" w:sz="4" w:space="0" w:color="000000"/>
              <w:left w:val="single" w:sz="4" w:space="0" w:color="000000"/>
              <w:bottom w:val="single" w:sz="4" w:space="0" w:color="000000"/>
              <w:right w:val="single" w:sz="4" w:space="0" w:color="000000"/>
            </w:tcBorders>
            <w:vAlign w:val="center"/>
          </w:tcPr>
          <w:p w14:paraId="56FB22A6" w14:textId="77777777" w:rsidR="00424970" w:rsidRPr="00180107" w:rsidRDefault="00424970"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Khối lớp 8</w:t>
            </w:r>
          </w:p>
        </w:tc>
        <w:tc>
          <w:tcPr>
            <w:tcW w:w="1394" w:type="dxa"/>
            <w:tcBorders>
              <w:top w:val="single" w:sz="4" w:space="0" w:color="000000"/>
              <w:left w:val="single" w:sz="4" w:space="0" w:color="000000"/>
              <w:bottom w:val="single" w:sz="4" w:space="0" w:color="000000"/>
              <w:right w:val="single" w:sz="4" w:space="0" w:color="000000"/>
            </w:tcBorders>
            <w:vAlign w:val="center"/>
          </w:tcPr>
          <w:p w14:paraId="7B6D0EAC" w14:textId="77777777" w:rsidR="00424970" w:rsidRPr="00180107" w:rsidRDefault="00424970"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07</w:t>
            </w:r>
          </w:p>
        </w:tc>
        <w:tc>
          <w:tcPr>
            <w:tcW w:w="1560" w:type="dxa"/>
            <w:tcBorders>
              <w:top w:val="single" w:sz="4" w:space="0" w:color="000000"/>
              <w:left w:val="single" w:sz="4" w:space="0" w:color="000000"/>
              <w:bottom w:val="single" w:sz="4" w:space="0" w:color="000000"/>
              <w:right w:val="single" w:sz="4" w:space="0" w:color="000000"/>
            </w:tcBorders>
            <w:vAlign w:val="center"/>
          </w:tcPr>
          <w:p w14:paraId="21D8CA8E" w14:textId="77777777" w:rsidR="00424970" w:rsidRPr="00180107" w:rsidRDefault="00424970" w:rsidP="00551557">
            <w:pPr>
              <w:spacing w:line="360" w:lineRule="auto"/>
              <w:jc w:val="center"/>
            </w:pPr>
            <w:r w:rsidRPr="00180107">
              <w:rPr>
                <w:rFonts w:asciiTheme="majorHAnsi" w:hAnsiTheme="majorHAnsi" w:cstheme="majorHAnsi"/>
                <w:sz w:val="28"/>
                <w:szCs w:val="28"/>
              </w:rPr>
              <w:t>06</w:t>
            </w:r>
          </w:p>
        </w:tc>
        <w:tc>
          <w:tcPr>
            <w:tcW w:w="1559" w:type="dxa"/>
            <w:tcBorders>
              <w:top w:val="single" w:sz="4" w:space="0" w:color="000000"/>
              <w:left w:val="single" w:sz="4" w:space="0" w:color="000000"/>
              <w:bottom w:val="single" w:sz="4" w:space="0" w:color="000000"/>
              <w:right w:val="single" w:sz="4" w:space="0" w:color="000000"/>
            </w:tcBorders>
            <w:vAlign w:val="center"/>
          </w:tcPr>
          <w:p w14:paraId="14DF7CFC" w14:textId="77777777" w:rsidR="00424970" w:rsidRPr="00180107" w:rsidRDefault="00424970"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05</w:t>
            </w:r>
          </w:p>
        </w:tc>
        <w:tc>
          <w:tcPr>
            <w:tcW w:w="1559" w:type="dxa"/>
            <w:tcBorders>
              <w:top w:val="single" w:sz="4" w:space="0" w:color="000000"/>
              <w:left w:val="single" w:sz="4" w:space="0" w:color="000000"/>
              <w:bottom w:val="single" w:sz="4" w:space="0" w:color="000000"/>
              <w:right w:val="single" w:sz="4" w:space="0" w:color="000000"/>
            </w:tcBorders>
            <w:vAlign w:val="center"/>
          </w:tcPr>
          <w:p w14:paraId="5CCA8964" w14:textId="77777777" w:rsidR="00424970" w:rsidRPr="00180107" w:rsidRDefault="00424970"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04</w:t>
            </w:r>
          </w:p>
        </w:tc>
        <w:tc>
          <w:tcPr>
            <w:tcW w:w="1441" w:type="dxa"/>
            <w:tcBorders>
              <w:top w:val="single" w:sz="4" w:space="0" w:color="000000"/>
              <w:left w:val="single" w:sz="4" w:space="0" w:color="000000"/>
              <w:bottom w:val="single" w:sz="4" w:space="0" w:color="000000"/>
              <w:right w:val="single" w:sz="4" w:space="0" w:color="000000"/>
            </w:tcBorders>
            <w:vAlign w:val="center"/>
          </w:tcPr>
          <w:p w14:paraId="6105A3DB" w14:textId="77777777" w:rsidR="00424970" w:rsidRPr="00180107" w:rsidRDefault="00424970" w:rsidP="0055155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06</w:t>
            </w:r>
          </w:p>
        </w:tc>
      </w:tr>
      <w:tr w:rsidR="00424970" w:rsidRPr="00180107" w14:paraId="5E8BA2E2" w14:textId="77777777" w:rsidTr="00551557">
        <w:trPr>
          <w:jc w:val="center"/>
        </w:trPr>
        <w:tc>
          <w:tcPr>
            <w:tcW w:w="2127" w:type="dxa"/>
            <w:tcBorders>
              <w:top w:val="single" w:sz="4" w:space="0" w:color="000000"/>
              <w:left w:val="single" w:sz="4" w:space="0" w:color="000000"/>
              <w:bottom w:val="single" w:sz="4" w:space="0" w:color="000000"/>
              <w:right w:val="single" w:sz="4" w:space="0" w:color="000000"/>
            </w:tcBorders>
            <w:vAlign w:val="center"/>
          </w:tcPr>
          <w:p w14:paraId="3AC71BF4" w14:textId="77777777" w:rsidR="00424970" w:rsidRPr="00180107" w:rsidRDefault="00424970"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Khối lớp 9</w:t>
            </w:r>
          </w:p>
        </w:tc>
        <w:tc>
          <w:tcPr>
            <w:tcW w:w="1394" w:type="dxa"/>
            <w:tcBorders>
              <w:top w:val="single" w:sz="4" w:space="0" w:color="000000"/>
              <w:left w:val="single" w:sz="4" w:space="0" w:color="000000"/>
              <w:bottom w:val="single" w:sz="4" w:space="0" w:color="000000"/>
              <w:right w:val="single" w:sz="4" w:space="0" w:color="000000"/>
            </w:tcBorders>
            <w:vAlign w:val="center"/>
          </w:tcPr>
          <w:p w14:paraId="038832F7" w14:textId="77777777" w:rsidR="00424970" w:rsidRPr="00180107" w:rsidRDefault="00424970"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06</w:t>
            </w:r>
          </w:p>
        </w:tc>
        <w:tc>
          <w:tcPr>
            <w:tcW w:w="1560" w:type="dxa"/>
            <w:tcBorders>
              <w:top w:val="single" w:sz="4" w:space="0" w:color="000000"/>
              <w:left w:val="single" w:sz="4" w:space="0" w:color="000000"/>
              <w:bottom w:val="single" w:sz="4" w:space="0" w:color="000000"/>
              <w:right w:val="single" w:sz="4" w:space="0" w:color="000000"/>
            </w:tcBorders>
            <w:vAlign w:val="center"/>
          </w:tcPr>
          <w:p w14:paraId="1B17E09C" w14:textId="77777777" w:rsidR="00424970" w:rsidRPr="00180107" w:rsidRDefault="00424970" w:rsidP="00551557">
            <w:pPr>
              <w:spacing w:line="360" w:lineRule="auto"/>
              <w:jc w:val="center"/>
            </w:pPr>
            <w:r w:rsidRPr="00180107">
              <w:rPr>
                <w:rFonts w:asciiTheme="majorHAnsi" w:hAnsiTheme="majorHAnsi" w:cstheme="majorHAnsi"/>
                <w:sz w:val="28"/>
                <w:szCs w:val="28"/>
              </w:rPr>
              <w:t>06</w:t>
            </w:r>
          </w:p>
        </w:tc>
        <w:tc>
          <w:tcPr>
            <w:tcW w:w="1559" w:type="dxa"/>
            <w:tcBorders>
              <w:top w:val="single" w:sz="4" w:space="0" w:color="000000"/>
              <w:left w:val="single" w:sz="4" w:space="0" w:color="000000"/>
              <w:bottom w:val="single" w:sz="4" w:space="0" w:color="000000"/>
              <w:right w:val="single" w:sz="4" w:space="0" w:color="000000"/>
            </w:tcBorders>
            <w:vAlign w:val="center"/>
          </w:tcPr>
          <w:p w14:paraId="7E1080F5" w14:textId="77777777" w:rsidR="00424970" w:rsidRPr="00180107" w:rsidRDefault="00424970"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05</w:t>
            </w:r>
          </w:p>
        </w:tc>
        <w:tc>
          <w:tcPr>
            <w:tcW w:w="1559" w:type="dxa"/>
            <w:tcBorders>
              <w:top w:val="single" w:sz="4" w:space="0" w:color="000000"/>
              <w:left w:val="single" w:sz="4" w:space="0" w:color="000000"/>
              <w:bottom w:val="single" w:sz="4" w:space="0" w:color="000000"/>
              <w:right w:val="single" w:sz="4" w:space="0" w:color="000000"/>
            </w:tcBorders>
            <w:vAlign w:val="center"/>
          </w:tcPr>
          <w:p w14:paraId="5A30315C" w14:textId="77777777" w:rsidR="00424970" w:rsidRPr="00180107" w:rsidRDefault="00424970"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05</w:t>
            </w:r>
          </w:p>
        </w:tc>
        <w:tc>
          <w:tcPr>
            <w:tcW w:w="1441" w:type="dxa"/>
            <w:tcBorders>
              <w:top w:val="single" w:sz="4" w:space="0" w:color="000000"/>
              <w:left w:val="single" w:sz="4" w:space="0" w:color="000000"/>
              <w:bottom w:val="single" w:sz="4" w:space="0" w:color="000000"/>
              <w:right w:val="single" w:sz="4" w:space="0" w:color="000000"/>
            </w:tcBorders>
            <w:vAlign w:val="center"/>
          </w:tcPr>
          <w:p w14:paraId="05E28818" w14:textId="77777777" w:rsidR="00424970" w:rsidRPr="00180107" w:rsidRDefault="00424970" w:rsidP="0055155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04</w:t>
            </w:r>
          </w:p>
        </w:tc>
      </w:tr>
      <w:tr w:rsidR="00611771" w:rsidRPr="00180107" w14:paraId="17DC5A46" w14:textId="77777777" w:rsidTr="00551557">
        <w:trPr>
          <w:jc w:val="center"/>
        </w:trPr>
        <w:tc>
          <w:tcPr>
            <w:tcW w:w="2127" w:type="dxa"/>
            <w:tcBorders>
              <w:top w:val="single" w:sz="4" w:space="0" w:color="000000"/>
              <w:left w:val="single" w:sz="4" w:space="0" w:color="000000"/>
              <w:bottom w:val="single" w:sz="4" w:space="0" w:color="000000"/>
              <w:right w:val="single" w:sz="4" w:space="0" w:color="000000"/>
            </w:tcBorders>
            <w:vAlign w:val="center"/>
          </w:tcPr>
          <w:p w14:paraId="2DF4B1B6" w14:textId="322CB178" w:rsidR="00611771" w:rsidRPr="00180107" w:rsidRDefault="006E56F0" w:rsidP="00B80AC7">
            <w:pPr>
              <w:spacing w:line="360" w:lineRule="auto"/>
              <w:ind w:hanging="1"/>
              <w:jc w:val="center"/>
              <w:rPr>
                <w:rFonts w:asciiTheme="majorHAnsi" w:hAnsiTheme="majorHAnsi" w:cstheme="majorHAnsi"/>
                <w:sz w:val="28"/>
                <w:szCs w:val="28"/>
              </w:rPr>
            </w:pPr>
            <w:r>
              <w:rPr>
                <w:rFonts w:asciiTheme="majorHAnsi" w:hAnsiTheme="majorHAnsi" w:cstheme="majorHAnsi"/>
                <w:b/>
                <w:sz w:val="28"/>
                <w:szCs w:val="28"/>
              </w:rPr>
              <w:t>Tổng cộng</w:t>
            </w:r>
          </w:p>
        </w:tc>
        <w:tc>
          <w:tcPr>
            <w:tcW w:w="1394" w:type="dxa"/>
            <w:tcBorders>
              <w:top w:val="single" w:sz="4" w:space="0" w:color="000000"/>
              <w:left w:val="single" w:sz="4" w:space="0" w:color="000000"/>
              <w:bottom w:val="single" w:sz="4" w:space="0" w:color="000000"/>
              <w:right w:val="single" w:sz="4" w:space="0" w:color="000000"/>
            </w:tcBorders>
            <w:vAlign w:val="center"/>
          </w:tcPr>
          <w:p w14:paraId="1F526564" w14:textId="77777777" w:rsidR="00611771" w:rsidRPr="00180107" w:rsidRDefault="00CC7CB3" w:rsidP="00551557">
            <w:pPr>
              <w:spacing w:line="360" w:lineRule="auto"/>
              <w:ind w:hanging="1"/>
              <w:jc w:val="center"/>
              <w:rPr>
                <w:rFonts w:asciiTheme="majorHAnsi" w:hAnsiTheme="majorHAnsi" w:cstheme="majorHAnsi"/>
                <w:b/>
                <w:sz w:val="28"/>
                <w:szCs w:val="28"/>
              </w:rPr>
            </w:pPr>
            <w:r w:rsidRPr="00180107">
              <w:rPr>
                <w:rFonts w:asciiTheme="majorHAnsi" w:hAnsiTheme="majorHAnsi" w:cstheme="majorHAnsi"/>
                <w:b/>
                <w:sz w:val="28"/>
                <w:szCs w:val="28"/>
              </w:rPr>
              <w:t>27</w:t>
            </w:r>
          </w:p>
        </w:tc>
        <w:tc>
          <w:tcPr>
            <w:tcW w:w="1560" w:type="dxa"/>
            <w:tcBorders>
              <w:top w:val="single" w:sz="4" w:space="0" w:color="000000"/>
              <w:left w:val="single" w:sz="4" w:space="0" w:color="000000"/>
              <w:bottom w:val="single" w:sz="4" w:space="0" w:color="000000"/>
              <w:right w:val="single" w:sz="4" w:space="0" w:color="000000"/>
            </w:tcBorders>
            <w:vAlign w:val="center"/>
          </w:tcPr>
          <w:p w14:paraId="370871BD" w14:textId="77777777" w:rsidR="00611771" w:rsidRPr="00180107" w:rsidRDefault="00CC7CB3" w:rsidP="00551557">
            <w:pPr>
              <w:spacing w:line="360" w:lineRule="auto"/>
              <w:ind w:hanging="1"/>
              <w:jc w:val="center"/>
              <w:rPr>
                <w:rFonts w:asciiTheme="majorHAnsi" w:hAnsiTheme="majorHAnsi" w:cstheme="majorHAnsi"/>
                <w:b/>
                <w:sz w:val="28"/>
                <w:szCs w:val="28"/>
              </w:rPr>
            </w:pPr>
            <w:r w:rsidRPr="00180107">
              <w:rPr>
                <w:rFonts w:asciiTheme="majorHAnsi" w:hAnsiTheme="majorHAnsi" w:cstheme="majorHAnsi"/>
                <w:b/>
                <w:sz w:val="28"/>
                <w:szCs w:val="28"/>
              </w:rPr>
              <w:t>24</w:t>
            </w:r>
          </w:p>
        </w:tc>
        <w:tc>
          <w:tcPr>
            <w:tcW w:w="1559" w:type="dxa"/>
            <w:tcBorders>
              <w:top w:val="single" w:sz="4" w:space="0" w:color="000000"/>
              <w:left w:val="single" w:sz="4" w:space="0" w:color="000000"/>
              <w:bottom w:val="single" w:sz="4" w:space="0" w:color="000000"/>
              <w:right w:val="single" w:sz="4" w:space="0" w:color="000000"/>
            </w:tcBorders>
            <w:vAlign w:val="center"/>
          </w:tcPr>
          <w:p w14:paraId="5A003347" w14:textId="77777777" w:rsidR="00611771" w:rsidRPr="00180107" w:rsidRDefault="00CC7CB3" w:rsidP="00551557">
            <w:pPr>
              <w:spacing w:line="360" w:lineRule="auto"/>
              <w:ind w:hanging="1"/>
              <w:jc w:val="center"/>
              <w:rPr>
                <w:rFonts w:asciiTheme="majorHAnsi" w:hAnsiTheme="majorHAnsi" w:cstheme="majorHAnsi"/>
                <w:b/>
                <w:sz w:val="28"/>
                <w:szCs w:val="28"/>
              </w:rPr>
            </w:pPr>
            <w:r w:rsidRPr="00180107">
              <w:rPr>
                <w:rFonts w:asciiTheme="majorHAnsi" w:hAnsiTheme="majorHAnsi" w:cstheme="majorHAnsi"/>
                <w:b/>
                <w:sz w:val="28"/>
                <w:szCs w:val="28"/>
              </w:rPr>
              <w:t>22</w:t>
            </w:r>
          </w:p>
        </w:tc>
        <w:tc>
          <w:tcPr>
            <w:tcW w:w="1559" w:type="dxa"/>
            <w:tcBorders>
              <w:top w:val="single" w:sz="4" w:space="0" w:color="000000"/>
              <w:left w:val="single" w:sz="4" w:space="0" w:color="000000"/>
              <w:bottom w:val="single" w:sz="4" w:space="0" w:color="000000"/>
              <w:right w:val="single" w:sz="4" w:space="0" w:color="000000"/>
            </w:tcBorders>
            <w:vAlign w:val="center"/>
          </w:tcPr>
          <w:p w14:paraId="54BC1FE8" w14:textId="77777777" w:rsidR="00611771" w:rsidRPr="00180107" w:rsidRDefault="00CC7CB3" w:rsidP="00551557">
            <w:pPr>
              <w:spacing w:line="360" w:lineRule="auto"/>
              <w:ind w:hanging="1"/>
              <w:jc w:val="center"/>
              <w:rPr>
                <w:rFonts w:asciiTheme="majorHAnsi" w:hAnsiTheme="majorHAnsi" w:cstheme="majorHAnsi"/>
                <w:b/>
                <w:sz w:val="28"/>
                <w:szCs w:val="28"/>
              </w:rPr>
            </w:pPr>
            <w:r w:rsidRPr="00180107">
              <w:rPr>
                <w:rFonts w:asciiTheme="majorHAnsi" w:hAnsiTheme="majorHAnsi" w:cstheme="majorHAnsi"/>
                <w:b/>
                <w:sz w:val="28"/>
                <w:szCs w:val="28"/>
              </w:rPr>
              <w:t>21</w:t>
            </w:r>
          </w:p>
        </w:tc>
        <w:tc>
          <w:tcPr>
            <w:tcW w:w="1441" w:type="dxa"/>
            <w:tcBorders>
              <w:top w:val="single" w:sz="4" w:space="0" w:color="000000"/>
              <w:left w:val="single" w:sz="4" w:space="0" w:color="000000"/>
              <w:bottom w:val="single" w:sz="4" w:space="0" w:color="000000"/>
              <w:right w:val="single" w:sz="4" w:space="0" w:color="000000"/>
            </w:tcBorders>
            <w:vAlign w:val="center"/>
          </w:tcPr>
          <w:p w14:paraId="5020DD73" w14:textId="77777777" w:rsidR="00611771" w:rsidRPr="00180107" w:rsidRDefault="00CC7CB3" w:rsidP="00551557">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23</w:t>
            </w:r>
          </w:p>
        </w:tc>
      </w:tr>
    </w:tbl>
    <w:p w14:paraId="7B7FEC91" w14:textId="77777777" w:rsidR="00611771" w:rsidRPr="00180107" w:rsidRDefault="007D7368" w:rsidP="00B548B9">
      <w:pPr>
        <w:spacing w:before="320" w:after="3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Cơ cấu khối công trình của nhà trường</w:t>
      </w:r>
    </w:p>
    <w:tbl>
      <w:tblPr>
        <w:tblStyle w:val="a6"/>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200"/>
        <w:gridCol w:w="1328"/>
        <w:gridCol w:w="1417"/>
        <w:gridCol w:w="1395"/>
        <w:gridCol w:w="1350"/>
        <w:gridCol w:w="1350"/>
      </w:tblGrid>
      <w:tr w:rsidR="00C67814" w:rsidRPr="00180107" w14:paraId="05DF0764" w14:textId="77777777" w:rsidTr="0023667C">
        <w:trPr>
          <w:trHeight w:val="1096"/>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75A37F44" w14:textId="77777777" w:rsidR="00C67814" w:rsidRPr="00180107" w:rsidRDefault="00C67814" w:rsidP="005E3A48">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TT</w:t>
            </w:r>
          </w:p>
        </w:tc>
        <w:tc>
          <w:tcPr>
            <w:tcW w:w="2200" w:type="dxa"/>
            <w:tcBorders>
              <w:top w:val="single" w:sz="4" w:space="0" w:color="000000"/>
              <w:left w:val="single" w:sz="4" w:space="0" w:color="000000"/>
              <w:bottom w:val="single" w:sz="4" w:space="0" w:color="000000"/>
              <w:right w:val="single" w:sz="4" w:space="0" w:color="000000"/>
            </w:tcBorders>
            <w:vAlign w:val="center"/>
          </w:tcPr>
          <w:p w14:paraId="1C565901" w14:textId="77777777" w:rsidR="00C67814" w:rsidRPr="00180107" w:rsidRDefault="00C67814" w:rsidP="005E3A48">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Số liệu</w:t>
            </w:r>
          </w:p>
        </w:tc>
        <w:tc>
          <w:tcPr>
            <w:tcW w:w="1328" w:type="dxa"/>
            <w:tcBorders>
              <w:top w:val="single" w:sz="4" w:space="0" w:color="000000"/>
              <w:left w:val="single" w:sz="4" w:space="0" w:color="000000"/>
              <w:bottom w:val="single" w:sz="4" w:space="0" w:color="000000"/>
              <w:right w:val="single" w:sz="4" w:space="0" w:color="000000"/>
            </w:tcBorders>
          </w:tcPr>
          <w:p w14:paraId="37A1343C" w14:textId="77777777" w:rsidR="00C67814" w:rsidRPr="00180107" w:rsidRDefault="00C67814" w:rsidP="005E3A48">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2018 - 2019</w:t>
            </w:r>
          </w:p>
        </w:tc>
        <w:tc>
          <w:tcPr>
            <w:tcW w:w="1417" w:type="dxa"/>
            <w:tcBorders>
              <w:top w:val="single" w:sz="4" w:space="0" w:color="000000"/>
              <w:left w:val="single" w:sz="4" w:space="0" w:color="000000"/>
              <w:bottom w:val="single" w:sz="4" w:space="0" w:color="000000"/>
              <w:right w:val="single" w:sz="4" w:space="0" w:color="000000"/>
            </w:tcBorders>
          </w:tcPr>
          <w:p w14:paraId="3E5DB677" w14:textId="77777777" w:rsidR="00C67814" w:rsidRPr="00180107" w:rsidRDefault="00C67814" w:rsidP="005E3A48">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2019 - 2020</w:t>
            </w:r>
          </w:p>
        </w:tc>
        <w:tc>
          <w:tcPr>
            <w:tcW w:w="1395" w:type="dxa"/>
            <w:tcBorders>
              <w:top w:val="single" w:sz="4" w:space="0" w:color="000000"/>
              <w:left w:val="single" w:sz="4" w:space="0" w:color="000000"/>
              <w:bottom w:val="single" w:sz="4" w:space="0" w:color="000000"/>
              <w:right w:val="single" w:sz="4" w:space="0" w:color="000000"/>
            </w:tcBorders>
          </w:tcPr>
          <w:p w14:paraId="2C2DD6D0" w14:textId="77777777" w:rsidR="00C67814" w:rsidRPr="00180107" w:rsidRDefault="00C67814" w:rsidP="005E3A48">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2020 - 2021</w:t>
            </w:r>
          </w:p>
        </w:tc>
        <w:tc>
          <w:tcPr>
            <w:tcW w:w="1350" w:type="dxa"/>
            <w:tcBorders>
              <w:top w:val="single" w:sz="4" w:space="0" w:color="000000"/>
              <w:left w:val="single" w:sz="4" w:space="0" w:color="000000"/>
              <w:bottom w:val="single" w:sz="4" w:space="0" w:color="000000"/>
              <w:right w:val="single" w:sz="4" w:space="0" w:color="000000"/>
            </w:tcBorders>
          </w:tcPr>
          <w:p w14:paraId="7596AC65" w14:textId="77777777" w:rsidR="00C67814" w:rsidRPr="00180107" w:rsidRDefault="00C67814" w:rsidP="005E3A48">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2021 - 2022</w:t>
            </w:r>
          </w:p>
        </w:tc>
        <w:tc>
          <w:tcPr>
            <w:tcW w:w="1350" w:type="dxa"/>
            <w:tcBorders>
              <w:top w:val="single" w:sz="4" w:space="0" w:color="000000"/>
              <w:left w:val="single" w:sz="4" w:space="0" w:color="000000"/>
              <w:bottom w:val="single" w:sz="4" w:space="0" w:color="000000"/>
              <w:right w:val="single" w:sz="4" w:space="0" w:color="000000"/>
            </w:tcBorders>
          </w:tcPr>
          <w:p w14:paraId="30609FCB" w14:textId="77777777" w:rsidR="00C67814" w:rsidRPr="00180107" w:rsidRDefault="00C67814" w:rsidP="005E3A48">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2022 – 2023</w:t>
            </w:r>
          </w:p>
        </w:tc>
      </w:tr>
      <w:tr w:rsidR="00611771" w:rsidRPr="00180107" w14:paraId="6EE83DDD"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582B363B" w14:textId="77777777" w:rsidR="00611771" w:rsidRPr="00180107" w:rsidRDefault="007D7368"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b/>
                <w:sz w:val="28"/>
                <w:szCs w:val="28"/>
              </w:rPr>
              <w:t>I</w:t>
            </w:r>
          </w:p>
        </w:tc>
        <w:tc>
          <w:tcPr>
            <w:tcW w:w="2200" w:type="dxa"/>
            <w:tcBorders>
              <w:top w:val="single" w:sz="4" w:space="0" w:color="000000"/>
              <w:left w:val="single" w:sz="4" w:space="0" w:color="000000"/>
              <w:bottom w:val="single" w:sz="4" w:space="0" w:color="000000"/>
              <w:right w:val="single" w:sz="4" w:space="0" w:color="000000"/>
            </w:tcBorders>
            <w:vAlign w:val="center"/>
          </w:tcPr>
          <w:p w14:paraId="0CCC6A66" w14:textId="77777777" w:rsidR="00611771" w:rsidRPr="00180107" w:rsidRDefault="007D7368" w:rsidP="005E3A48">
            <w:pPr>
              <w:spacing w:line="360" w:lineRule="auto"/>
              <w:ind w:hanging="1"/>
              <w:rPr>
                <w:rFonts w:asciiTheme="majorHAnsi" w:hAnsiTheme="majorHAnsi" w:cstheme="majorHAnsi"/>
                <w:sz w:val="28"/>
                <w:szCs w:val="28"/>
              </w:rPr>
            </w:pPr>
            <w:r w:rsidRPr="00180107">
              <w:rPr>
                <w:rFonts w:asciiTheme="majorHAnsi" w:hAnsiTheme="majorHAnsi" w:cstheme="majorHAnsi"/>
                <w:b/>
                <w:sz w:val="28"/>
                <w:szCs w:val="28"/>
              </w:rPr>
              <w:t>Phòng học, phòng học bộ môn và khối phục vụ học tập</w:t>
            </w:r>
          </w:p>
        </w:tc>
        <w:tc>
          <w:tcPr>
            <w:tcW w:w="1328" w:type="dxa"/>
            <w:tcBorders>
              <w:top w:val="single" w:sz="4" w:space="0" w:color="000000"/>
              <w:left w:val="single" w:sz="4" w:space="0" w:color="000000"/>
              <w:bottom w:val="single" w:sz="4" w:space="0" w:color="000000"/>
              <w:right w:val="single" w:sz="4" w:space="0" w:color="000000"/>
            </w:tcBorders>
            <w:vAlign w:val="center"/>
          </w:tcPr>
          <w:p w14:paraId="191A934A" w14:textId="77777777" w:rsidR="00611771" w:rsidRPr="00180107" w:rsidRDefault="002534CA" w:rsidP="005E3A48">
            <w:pPr>
              <w:spacing w:line="360" w:lineRule="auto"/>
              <w:ind w:hanging="1"/>
              <w:jc w:val="center"/>
              <w:rPr>
                <w:rFonts w:asciiTheme="majorHAnsi" w:hAnsiTheme="majorHAnsi" w:cstheme="majorHAnsi"/>
                <w:b/>
                <w:sz w:val="28"/>
                <w:szCs w:val="28"/>
              </w:rPr>
            </w:pPr>
            <w:r w:rsidRPr="00180107">
              <w:rPr>
                <w:rFonts w:asciiTheme="majorHAnsi" w:hAnsiTheme="majorHAnsi" w:cstheme="majorHAnsi"/>
                <w:b/>
                <w:sz w:val="28"/>
                <w:szCs w:val="28"/>
              </w:rPr>
              <w:t>19</w:t>
            </w:r>
          </w:p>
        </w:tc>
        <w:tc>
          <w:tcPr>
            <w:tcW w:w="1417" w:type="dxa"/>
            <w:tcBorders>
              <w:top w:val="single" w:sz="4" w:space="0" w:color="000000"/>
              <w:left w:val="single" w:sz="4" w:space="0" w:color="000000"/>
              <w:bottom w:val="single" w:sz="4" w:space="0" w:color="000000"/>
              <w:right w:val="single" w:sz="4" w:space="0" w:color="000000"/>
            </w:tcBorders>
            <w:vAlign w:val="center"/>
          </w:tcPr>
          <w:p w14:paraId="2B913542" w14:textId="77777777" w:rsidR="00611771" w:rsidRPr="00180107" w:rsidRDefault="002534CA" w:rsidP="005E3A48">
            <w:pPr>
              <w:spacing w:line="360" w:lineRule="auto"/>
              <w:ind w:hanging="1"/>
              <w:jc w:val="center"/>
              <w:rPr>
                <w:rFonts w:asciiTheme="majorHAnsi" w:hAnsiTheme="majorHAnsi" w:cstheme="majorHAnsi"/>
                <w:b/>
                <w:sz w:val="28"/>
                <w:szCs w:val="28"/>
              </w:rPr>
            </w:pPr>
            <w:r w:rsidRPr="00180107">
              <w:rPr>
                <w:rFonts w:asciiTheme="majorHAnsi" w:hAnsiTheme="majorHAnsi" w:cstheme="majorHAnsi"/>
                <w:b/>
                <w:sz w:val="28"/>
                <w:szCs w:val="28"/>
              </w:rPr>
              <w:t>19</w:t>
            </w:r>
          </w:p>
        </w:tc>
        <w:tc>
          <w:tcPr>
            <w:tcW w:w="1395" w:type="dxa"/>
            <w:tcBorders>
              <w:top w:val="single" w:sz="4" w:space="0" w:color="000000"/>
              <w:left w:val="single" w:sz="4" w:space="0" w:color="000000"/>
              <w:bottom w:val="single" w:sz="4" w:space="0" w:color="000000"/>
              <w:right w:val="single" w:sz="4" w:space="0" w:color="000000"/>
            </w:tcBorders>
            <w:vAlign w:val="center"/>
          </w:tcPr>
          <w:p w14:paraId="7CB4E15E" w14:textId="77777777" w:rsidR="00611771" w:rsidRPr="00180107" w:rsidRDefault="002534CA" w:rsidP="005E3A48">
            <w:pPr>
              <w:spacing w:line="360" w:lineRule="auto"/>
              <w:ind w:hanging="1"/>
              <w:jc w:val="center"/>
              <w:rPr>
                <w:rFonts w:asciiTheme="majorHAnsi" w:hAnsiTheme="majorHAnsi" w:cstheme="majorHAnsi"/>
                <w:b/>
                <w:sz w:val="28"/>
                <w:szCs w:val="28"/>
              </w:rPr>
            </w:pPr>
            <w:r w:rsidRPr="00180107">
              <w:rPr>
                <w:rFonts w:asciiTheme="majorHAnsi" w:hAnsiTheme="majorHAnsi" w:cstheme="majorHAnsi"/>
                <w:b/>
                <w:sz w:val="28"/>
                <w:szCs w:val="28"/>
              </w:rPr>
              <w:t>19</w:t>
            </w:r>
          </w:p>
        </w:tc>
        <w:tc>
          <w:tcPr>
            <w:tcW w:w="1350" w:type="dxa"/>
            <w:tcBorders>
              <w:top w:val="single" w:sz="4" w:space="0" w:color="000000"/>
              <w:left w:val="single" w:sz="4" w:space="0" w:color="000000"/>
              <w:bottom w:val="single" w:sz="4" w:space="0" w:color="000000"/>
              <w:right w:val="single" w:sz="4" w:space="0" w:color="000000"/>
            </w:tcBorders>
            <w:vAlign w:val="center"/>
          </w:tcPr>
          <w:p w14:paraId="4236BC6C" w14:textId="77777777" w:rsidR="00611771" w:rsidRPr="00180107" w:rsidRDefault="0042776F" w:rsidP="005E3A48">
            <w:pPr>
              <w:spacing w:line="360" w:lineRule="auto"/>
              <w:ind w:hanging="1"/>
              <w:jc w:val="center"/>
              <w:rPr>
                <w:rFonts w:asciiTheme="majorHAnsi" w:hAnsiTheme="majorHAnsi" w:cstheme="majorHAnsi"/>
                <w:b/>
                <w:sz w:val="28"/>
                <w:szCs w:val="28"/>
              </w:rPr>
            </w:pPr>
            <w:r w:rsidRPr="00180107">
              <w:rPr>
                <w:rFonts w:asciiTheme="majorHAnsi" w:hAnsiTheme="majorHAnsi" w:cstheme="majorHAnsi"/>
                <w:b/>
                <w:sz w:val="28"/>
                <w:szCs w:val="28"/>
              </w:rPr>
              <w:t>29</w:t>
            </w:r>
          </w:p>
        </w:tc>
        <w:tc>
          <w:tcPr>
            <w:tcW w:w="1350" w:type="dxa"/>
            <w:tcBorders>
              <w:top w:val="single" w:sz="4" w:space="0" w:color="000000"/>
              <w:left w:val="single" w:sz="4" w:space="0" w:color="000000"/>
              <w:bottom w:val="single" w:sz="4" w:space="0" w:color="000000"/>
              <w:right w:val="single" w:sz="4" w:space="0" w:color="000000"/>
            </w:tcBorders>
            <w:vAlign w:val="center"/>
          </w:tcPr>
          <w:p w14:paraId="48E75D04" w14:textId="77777777" w:rsidR="00611771" w:rsidRPr="00180107" w:rsidRDefault="0042776F" w:rsidP="005E3A48">
            <w:pPr>
              <w:spacing w:line="360" w:lineRule="auto"/>
              <w:ind w:hanging="1"/>
              <w:jc w:val="center"/>
              <w:rPr>
                <w:rFonts w:asciiTheme="majorHAnsi" w:hAnsiTheme="majorHAnsi" w:cstheme="majorHAnsi"/>
                <w:b/>
                <w:sz w:val="28"/>
                <w:szCs w:val="28"/>
              </w:rPr>
            </w:pPr>
            <w:r w:rsidRPr="00180107">
              <w:rPr>
                <w:rFonts w:asciiTheme="majorHAnsi" w:hAnsiTheme="majorHAnsi" w:cstheme="majorHAnsi"/>
                <w:b/>
                <w:sz w:val="28"/>
                <w:szCs w:val="28"/>
              </w:rPr>
              <w:t>29</w:t>
            </w:r>
          </w:p>
        </w:tc>
      </w:tr>
      <w:tr w:rsidR="00611771" w:rsidRPr="00180107" w14:paraId="2A0AE1B5"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5E9A3833" w14:textId="77777777" w:rsidR="00611771" w:rsidRPr="00180107" w:rsidRDefault="007D7368"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2200" w:type="dxa"/>
            <w:tcBorders>
              <w:top w:val="single" w:sz="4" w:space="0" w:color="000000"/>
              <w:left w:val="single" w:sz="4" w:space="0" w:color="000000"/>
              <w:bottom w:val="single" w:sz="4" w:space="0" w:color="000000"/>
              <w:right w:val="single" w:sz="4" w:space="0" w:color="000000"/>
            </w:tcBorders>
            <w:vAlign w:val="center"/>
          </w:tcPr>
          <w:p w14:paraId="5D6AF28A" w14:textId="77777777" w:rsidR="00611771" w:rsidRPr="00180107" w:rsidRDefault="007D7368" w:rsidP="005E3A48">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Phòng học</w:t>
            </w:r>
          </w:p>
        </w:tc>
        <w:tc>
          <w:tcPr>
            <w:tcW w:w="1328" w:type="dxa"/>
            <w:tcBorders>
              <w:top w:val="single" w:sz="4" w:space="0" w:color="000000"/>
              <w:left w:val="single" w:sz="4" w:space="0" w:color="000000"/>
              <w:bottom w:val="single" w:sz="4" w:space="0" w:color="000000"/>
              <w:right w:val="single" w:sz="4" w:space="0" w:color="000000"/>
            </w:tcBorders>
            <w:vAlign w:val="center"/>
          </w:tcPr>
          <w:p w14:paraId="6AE77531" w14:textId="77777777" w:rsidR="00611771" w:rsidRPr="00180107" w:rsidRDefault="002534CA"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17</w:t>
            </w:r>
          </w:p>
        </w:tc>
        <w:tc>
          <w:tcPr>
            <w:tcW w:w="1417" w:type="dxa"/>
            <w:tcBorders>
              <w:top w:val="single" w:sz="4" w:space="0" w:color="000000"/>
              <w:left w:val="single" w:sz="4" w:space="0" w:color="000000"/>
              <w:bottom w:val="single" w:sz="4" w:space="0" w:color="000000"/>
              <w:right w:val="single" w:sz="4" w:space="0" w:color="000000"/>
            </w:tcBorders>
            <w:vAlign w:val="center"/>
          </w:tcPr>
          <w:p w14:paraId="4C87C991" w14:textId="77777777" w:rsidR="00611771" w:rsidRPr="00180107" w:rsidRDefault="002534CA"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17</w:t>
            </w:r>
          </w:p>
        </w:tc>
        <w:tc>
          <w:tcPr>
            <w:tcW w:w="1395" w:type="dxa"/>
            <w:tcBorders>
              <w:top w:val="single" w:sz="4" w:space="0" w:color="000000"/>
              <w:left w:val="single" w:sz="4" w:space="0" w:color="000000"/>
              <w:bottom w:val="single" w:sz="4" w:space="0" w:color="000000"/>
              <w:right w:val="single" w:sz="4" w:space="0" w:color="000000"/>
            </w:tcBorders>
            <w:vAlign w:val="center"/>
          </w:tcPr>
          <w:p w14:paraId="104CA7C1" w14:textId="77777777" w:rsidR="00611771" w:rsidRPr="00180107" w:rsidRDefault="002534CA"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17</w:t>
            </w:r>
          </w:p>
        </w:tc>
        <w:tc>
          <w:tcPr>
            <w:tcW w:w="1350" w:type="dxa"/>
            <w:tcBorders>
              <w:top w:val="single" w:sz="4" w:space="0" w:color="000000"/>
              <w:left w:val="single" w:sz="4" w:space="0" w:color="000000"/>
              <w:bottom w:val="single" w:sz="4" w:space="0" w:color="000000"/>
              <w:right w:val="single" w:sz="4" w:space="0" w:color="000000"/>
            </w:tcBorders>
            <w:vAlign w:val="center"/>
          </w:tcPr>
          <w:p w14:paraId="67CC560D" w14:textId="77777777" w:rsidR="00611771"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23</w:t>
            </w:r>
          </w:p>
        </w:tc>
        <w:tc>
          <w:tcPr>
            <w:tcW w:w="1350" w:type="dxa"/>
            <w:tcBorders>
              <w:top w:val="single" w:sz="4" w:space="0" w:color="000000"/>
              <w:left w:val="single" w:sz="4" w:space="0" w:color="000000"/>
              <w:bottom w:val="single" w:sz="4" w:space="0" w:color="000000"/>
              <w:right w:val="single" w:sz="4" w:space="0" w:color="000000"/>
            </w:tcBorders>
            <w:vAlign w:val="center"/>
          </w:tcPr>
          <w:p w14:paraId="250E20BE" w14:textId="77777777" w:rsidR="00611771"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23</w:t>
            </w:r>
          </w:p>
        </w:tc>
      </w:tr>
      <w:tr w:rsidR="00647F2F" w:rsidRPr="00180107" w14:paraId="70D9D399"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7E819792" w14:textId="134BC3C0" w:rsidR="00647F2F" w:rsidRPr="00180107" w:rsidRDefault="009F6FDA"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A</w:t>
            </w:r>
          </w:p>
        </w:tc>
        <w:tc>
          <w:tcPr>
            <w:tcW w:w="2200" w:type="dxa"/>
            <w:tcBorders>
              <w:top w:val="single" w:sz="4" w:space="0" w:color="000000"/>
              <w:left w:val="single" w:sz="4" w:space="0" w:color="000000"/>
              <w:bottom w:val="single" w:sz="4" w:space="0" w:color="000000"/>
              <w:right w:val="single" w:sz="4" w:space="0" w:color="000000"/>
            </w:tcBorders>
            <w:vAlign w:val="center"/>
          </w:tcPr>
          <w:p w14:paraId="4CA0AC6E" w14:textId="77777777" w:rsidR="00647F2F" w:rsidRPr="00180107" w:rsidRDefault="00647F2F" w:rsidP="005E3A48">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Phòng kiên cố</w:t>
            </w:r>
          </w:p>
        </w:tc>
        <w:tc>
          <w:tcPr>
            <w:tcW w:w="1328" w:type="dxa"/>
            <w:tcBorders>
              <w:top w:val="single" w:sz="4" w:space="0" w:color="000000"/>
              <w:left w:val="single" w:sz="4" w:space="0" w:color="000000"/>
              <w:bottom w:val="single" w:sz="4" w:space="0" w:color="000000"/>
              <w:right w:val="single" w:sz="4" w:space="0" w:color="000000"/>
            </w:tcBorders>
            <w:vAlign w:val="center"/>
          </w:tcPr>
          <w:p w14:paraId="4B03E37C" w14:textId="77777777" w:rsidR="00647F2F" w:rsidRPr="00180107" w:rsidRDefault="0042497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647F2F" w:rsidRPr="00180107">
              <w:rPr>
                <w:rFonts w:asciiTheme="majorHAnsi" w:hAnsiTheme="majorHAnsi" w:cstheme="majorHAnsi"/>
                <w:sz w:val="28"/>
                <w:szCs w:val="28"/>
              </w:rPr>
              <w:t>9</w:t>
            </w:r>
          </w:p>
        </w:tc>
        <w:tc>
          <w:tcPr>
            <w:tcW w:w="1417" w:type="dxa"/>
            <w:tcBorders>
              <w:top w:val="single" w:sz="4" w:space="0" w:color="000000"/>
              <w:left w:val="single" w:sz="4" w:space="0" w:color="000000"/>
              <w:bottom w:val="single" w:sz="4" w:space="0" w:color="000000"/>
              <w:right w:val="single" w:sz="4" w:space="0" w:color="000000"/>
            </w:tcBorders>
            <w:vAlign w:val="center"/>
          </w:tcPr>
          <w:p w14:paraId="6F3AD89F" w14:textId="77777777" w:rsidR="00647F2F" w:rsidRPr="00180107" w:rsidRDefault="0042497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647F2F" w:rsidRPr="00180107">
              <w:rPr>
                <w:rFonts w:asciiTheme="majorHAnsi" w:hAnsiTheme="majorHAnsi" w:cstheme="majorHAnsi"/>
                <w:sz w:val="28"/>
                <w:szCs w:val="28"/>
              </w:rPr>
              <w:t>9</w:t>
            </w:r>
          </w:p>
        </w:tc>
        <w:tc>
          <w:tcPr>
            <w:tcW w:w="1395" w:type="dxa"/>
            <w:tcBorders>
              <w:top w:val="single" w:sz="4" w:space="0" w:color="000000"/>
              <w:left w:val="single" w:sz="4" w:space="0" w:color="000000"/>
              <w:bottom w:val="single" w:sz="4" w:space="0" w:color="000000"/>
              <w:right w:val="single" w:sz="4" w:space="0" w:color="000000"/>
            </w:tcBorders>
            <w:vAlign w:val="center"/>
          </w:tcPr>
          <w:p w14:paraId="3F953E07" w14:textId="77777777" w:rsidR="00647F2F" w:rsidRPr="00180107" w:rsidRDefault="0042497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647F2F" w:rsidRPr="00180107">
              <w:rPr>
                <w:rFonts w:asciiTheme="majorHAnsi" w:hAnsiTheme="majorHAnsi" w:cstheme="majorHAnsi"/>
                <w:sz w:val="28"/>
                <w:szCs w:val="28"/>
              </w:rPr>
              <w:t>9</w:t>
            </w:r>
          </w:p>
        </w:tc>
        <w:tc>
          <w:tcPr>
            <w:tcW w:w="1350" w:type="dxa"/>
            <w:tcBorders>
              <w:top w:val="single" w:sz="4" w:space="0" w:color="000000"/>
              <w:left w:val="single" w:sz="4" w:space="0" w:color="000000"/>
              <w:bottom w:val="single" w:sz="4" w:space="0" w:color="000000"/>
              <w:right w:val="single" w:sz="4" w:space="0" w:color="000000"/>
            </w:tcBorders>
            <w:vAlign w:val="center"/>
          </w:tcPr>
          <w:p w14:paraId="5B796C88" w14:textId="77777777" w:rsidR="00647F2F"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23</w:t>
            </w:r>
          </w:p>
        </w:tc>
        <w:tc>
          <w:tcPr>
            <w:tcW w:w="1350" w:type="dxa"/>
            <w:tcBorders>
              <w:top w:val="single" w:sz="4" w:space="0" w:color="000000"/>
              <w:left w:val="single" w:sz="4" w:space="0" w:color="000000"/>
              <w:bottom w:val="single" w:sz="4" w:space="0" w:color="000000"/>
              <w:right w:val="single" w:sz="4" w:space="0" w:color="000000"/>
            </w:tcBorders>
            <w:vAlign w:val="center"/>
          </w:tcPr>
          <w:p w14:paraId="5C457D03" w14:textId="77777777" w:rsidR="00647F2F"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23</w:t>
            </w:r>
          </w:p>
        </w:tc>
      </w:tr>
      <w:tr w:rsidR="00424970" w:rsidRPr="00180107" w14:paraId="06BEA427"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6F9789EB" w14:textId="359D9B14" w:rsidR="00424970" w:rsidRPr="00180107" w:rsidRDefault="009F6FDA"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B</w:t>
            </w:r>
          </w:p>
        </w:tc>
        <w:tc>
          <w:tcPr>
            <w:tcW w:w="2200" w:type="dxa"/>
            <w:tcBorders>
              <w:top w:val="single" w:sz="4" w:space="0" w:color="000000"/>
              <w:left w:val="single" w:sz="4" w:space="0" w:color="000000"/>
              <w:bottom w:val="single" w:sz="4" w:space="0" w:color="000000"/>
              <w:right w:val="single" w:sz="4" w:space="0" w:color="000000"/>
            </w:tcBorders>
            <w:vAlign w:val="center"/>
          </w:tcPr>
          <w:p w14:paraId="2392E798" w14:textId="77777777" w:rsidR="00424970" w:rsidRPr="00180107" w:rsidRDefault="00424970" w:rsidP="005E3A48">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Phòng bán kiên cố</w:t>
            </w:r>
          </w:p>
        </w:tc>
        <w:tc>
          <w:tcPr>
            <w:tcW w:w="1328" w:type="dxa"/>
            <w:tcBorders>
              <w:top w:val="single" w:sz="4" w:space="0" w:color="000000"/>
              <w:left w:val="single" w:sz="4" w:space="0" w:color="000000"/>
              <w:bottom w:val="single" w:sz="4" w:space="0" w:color="000000"/>
              <w:right w:val="single" w:sz="4" w:space="0" w:color="000000"/>
            </w:tcBorders>
            <w:vAlign w:val="center"/>
          </w:tcPr>
          <w:p w14:paraId="55CB895C" w14:textId="77777777" w:rsidR="00424970" w:rsidRPr="00180107" w:rsidRDefault="0042497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C6171C6" w14:textId="77777777" w:rsidR="00424970" w:rsidRPr="00180107" w:rsidRDefault="0042497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395" w:type="dxa"/>
            <w:tcBorders>
              <w:top w:val="single" w:sz="4" w:space="0" w:color="000000"/>
              <w:left w:val="single" w:sz="4" w:space="0" w:color="000000"/>
              <w:bottom w:val="single" w:sz="4" w:space="0" w:color="000000"/>
              <w:right w:val="single" w:sz="4" w:space="0" w:color="000000"/>
            </w:tcBorders>
            <w:vAlign w:val="center"/>
          </w:tcPr>
          <w:p w14:paraId="4156B396" w14:textId="77777777" w:rsidR="00424970" w:rsidRPr="00180107" w:rsidRDefault="0042497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350" w:type="dxa"/>
            <w:tcBorders>
              <w:top w:val="single" w:sz="4" w:space="0" w:color="000000"/>
              <w:left w:val="single" w:sz="4" w:space="0" w:color="000000"/>
              <w:bottom w:val="single" w:sz="4" w:space="0" w:color="000000"/>
              <w:right w:val="single" w:sz="4" w:space="0" w:color="000000"/>
            </w:tcBorders>
            <w:vAlign w:val="center"/>
          </w:tcPr>
          <w:p w14:paraId="363468AB" w14:textId="77777777" w:rsidR="00424970" w:rsidRPr="00180107" w:rsidRDefault="0042497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350" w:type="dxa"/>
            <w:tcBorders>
              <w:top w:val="single" w:sz="4" w:space="0" w:color="000000"/>
              <w:left w:val="single" w:sz="4" w:space="0" w:color="000000"/>
              <w:bottom w:val="single" w:sz="4" w:space="0" w:color="000000"/>
              <w:right w:val="single" w:sz="4" w:space="0" w:color="000000"/>
            </w:tcBorders>
            <w:vAlign w:val="center"/>
          </w:tcPr>
          <w:p w14:paraId="13A04689" w14:textId="77777777" w:rsidR="00424970" w:rsidRPr="00180107" w:rsidRDefault="0042497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r>
      <w:tr w:rsidR="00647F2F" w:rsidRPr="00180107" w14:paraId="0D4C62BE"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5AAC305A" w14:textId="5F5C71D6" w:rsidR="00647F2F" w:rsidRPr="00180107" w:rsidRDefault="009F6FDA"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C</w:t>
            </w:r>
          </w:p>
        </w:tc>
        <w:tc>
          <w:tcPr>
            <w:tcW w:w="2200" w:type="dxa"/>
            <w:tcBorders>
              <w:top w:val="single" w:sz="4" w:space="0" w:color="000000"/>
              <w:left w:val="single" w:sz="4" w:space="0" w:color="000000"/>
              <w:bottom w:val="single" w:sz="4" w:space="0" w:color="000000"/>
              <w:right w:val="single" w:sz="4" w:space="0" w:color="000000"/>
            </w:tcBorders>
            <w:vAlign w:val="center"/>
          </w:tcPr>
          <w:p w14:paraId="1AC7D1C7" w14:textId="77777777" w:rsidR="00647F2F" w:rsidRPr="00180107" w:rsidRDefault="00647F2F" w:rsidP="005E3A48">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Phòng tạm</w:t>
            </w:r>
          </w:p>
        </w:tc>
        <w:tc>
          <w:tcPr>
            <w:tcW w:w="1328" w:type="dxa"/>
            <w:tcBorders>
              <w:top w:val="single" w:sz="4" w:space="0" w:color="000000"/>
              <w:left w:val="single" w:sz="4" w:space="0" w:color="000000"/>
              <w:bottom w:val="single" w:sz="4" w:space="0" w:color="000000"/>
              <w:right w:val="single" w:sz="4" w:space="0" w:color="000000"/>
            </w:tcBorders>
            <w:vAlign w:val="center"/>
          </w:tcPr>
          <w:p w14:paraId="7EC7740A" w14:textId="77777777" w:rsidR="00647F2F" w:rsidRPr="00180107" w:rsidRDefault="0042497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647F2F" w:rsidRPr="00180107">
              <w:rPr>
                <w:rFonts w:asciiTheme="majorHAnsi" w:hAnsiTheme="majorHAnsi" w:cstheme="majorHAnsi"/>
                <w:sz w:val="28"/>
                <w:szCs w:val="28"/>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B9F0A" w14:textId="77777777" w:rsidR="00647F2F" w:rsidRPr="00180107" w:rsidRDefault="0042497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647F2F" w:rsidRPr="00180107">
              <w:rPr>
                <w:rFonts w:asciiTheme="majorHAnsi" w:hAnsiTheme="majorHAnsi" w:cstheme="majorHAnsi"/>
                <w:sz w:val="28"/>
                <w:szCs w:val="28"/>
              </w:rPr>
              <w:t>8</w:t>
            </w:r>
          </w:p>
        </w:tc>
        <w:tc>
          <w:tcPr>
            <w:tcW w:w="1395" w:type="dxa"/>
            <w:tcBorders>
              <w:top w:val="single" w:sz="4" w:space="0" w:color="000000"/>
              <w:left w:val="single" w:sz="4" w:space="0" w:color="000000"/>
              <w:bottom w:val="single" w:sz="4" w:space="0" w:color="000000"/>
              <w:right w:val="single" w:sz="4" w:space="0" w:color="000000"/>
            </w:tcBorders>
            <w:vAlign w:val="center"/>
          </w:tcPr>
          <w:p w14:paraId="6CD122C3" w14:textId="77777777" w:rsidR="00647F2F" w:rsidRPr="00180107" w:rsidRDefault="0042497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647F2F" w:rsidRPr="00180107">
              <w:rPr>
                <w:rFonts w:asciiTheme="majorHAnsi" w:hAnsiTheme="majorHAnsi" w:cstheme="majorHAnsi"/>
                <w:sz w:val="28"/>
                <w:szCs w:val="28"/>
              </w:rPr>
              <w:t>8</w:t>
            </w:r>
          </w:p>
        </w:tc>
        <w:tc>
          <w:tcPr>
            <w:tcW w:w="1350" w:type="dxa"/>
            <w:tcBorders>
              <w:top w:val="single" w:sz="4" w:space="0" w:color="000000"/>
              <w:left w:val="single" w:sz="4" w:space="0" w:color="000000"/>
              <w:bottom w:val="single" w:sz="4" w:space="0" w:color="000000"/>
              <w:right w:val="single" w:sz="4" w:space="0" w:color="000000"/>
            </w:tcBorders>
            <w:vAlign w:val="center"/>
          </w:tcPr>
          <w:p w14:paraId="2E2F94C4" w14:textId="77777777" w:rsidR="00647F2F" w:rsidRPr="00180107" w:rsidRDefault="0042497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647F2F" w:rsidRPr="00180107">
              <w:rPr>
                <w:rFonts w:asciiTheme="majorHAnsi" w:hAnsiTheme="majorHAnsi" w:cstheme="majorHAnsi"/>
                <w:sz w:val="28"/>
                <w:szCs w:val="28"/>
              </w:rPr>
              <w:t>0</w:t>
            </w:r>
          </w:p>
        </w:tc>
        <w:tc>
          <w:tcPr>
            <w:tcW w:w="1350" w:type="dxa"/>
            <w:tcBorders>
              <w:top w:val="single" w:sz="4" w:space="0" w:color="000000"/>
              <w:left w:val="single" w:sz="4" w:space="0" w:color="000000"/>
              <w:bottom w:val="single" w:sz="4" w:space="0" w:color="000000"/>
              <w:right w:val="single" w:sz="4" w:space="0" w:color="000000"/>
            </w:tcBorders>
            <w:vAlign w:val="center"/>
          </w:tcPr>
          <w:p w14:paraId="726AFBD7" w14:textId="77777777" w:rsidR="00647F2F" w:rsidRPr="00180107" w:rsidRDefault="0042497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647F2F" w:rsidRPr="00180107">
              <w:rPr>
                <w:rFonts w:asciiTheme="majorHAnsi" w:hAnsiTheme="majorHAnsi" w:cstheme="majorHAnsi"/>
                <w:sz w:val="28"/>
                <w:szCs w:val="28"/>
              </w:rPr>
              <w:t>0</w:t>
            </w:r>
          </w:p>
        </w:tc>
      </w:tr>
      <w:tr w:rsidR="00424970" w:rsidRPr="00180107" w14:paraId="05B5FD4A"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4674BB69" w14:textId="77777777" w:rsidR="00424970" w:rsidRPr="00180107" w:rsidRDefault="0042497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2200" w:type="dxa"/>
            <w:tcBorders>
              <w:top w:val="single" w:sz="4" w:space="0" w:color="000000"/>
              <w:left w:val="single" w:sz="4" w:space="0" w:color="000000"/>
              <w:bottom w:val="single" w:sz="4" w:space="0" w:color="000000"/>
              <w:right w:val="single" w:sz="4" w:space="0" w:color="000000"/>
            </w:tcBorders>
            <w:vAlign w:val="center"/>
          </w:tcPr>
          <w:p w14:paraId="07468151" w14:textId="77777777" w:rsidR="00424970" w:rsidRPr="00180107" w:rsidRDefault="00424970" w:rsidP="005E3A48">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Phòng học bộ môn</w:t>
            </w:r>
          </w:p>
        </w:tc>
        <w:tc>
          <w:tcPr>
            <w:tcW w:w="1328" w:type="dxa"/>
            <w:tcBorders>
              <w:top w:val="single" w:sz="4" w:space="0" w:color="000000"/>
              <w:left w:val="single" w:sz="4" w:space="0" w:color="000000"/>
              <w:bottom w:val="single" w:sz="4" w:space="0" w:color="000000"/>
              <w:right w:val="single" w:sz="4" w:space="0" w:color="000000"/>
            </w:tcBorders>
            <w:vAlign w:val="center"/>
          </w:tcPr>
          <w:p w14:paraId="36DBAF8E" w14:textId="77777777" w:rsidR="00424970" w:rsidRPr="00180107" w:rsidRDefault="0042497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02</w:t>
            </w:r>
          </w:p>
        </w:tc>
        <w:tc>
          <w:tcPr>
            <w:tcW w:w="1417" w:type="dxa"/>
            <w:tcBorders>
              <w:top w:val="single" w:sz="4" w:space="0" w:color="000000"/>
              <w:left w:val="single" w:sz="4" w:space="0" w:color="000000"/>
              <w:bottom w:val="single" w:sz="4" w:space="0" w:color="000000"/>
              <w:right w:val="single" w:sz="4" w:space="0" w:color="000000"/>
            </w:tcBorders>
            <w:vAlign w:val="center"/>
          </w:tcPr>
          <w:p w14:paraId="24EABE18" w14:textId="77777777" w:rsidR="00424970" w:rsidRPr="00180107" w:rsidRDefault="00424970" w:rsidP="005E3A48">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02</w:t>
            </w:r>
          </w:p>
        </w:tc>
        <w:tc>
          <w:tcPr>
            <w:tcW w:w="1395" w:type="dxa"/>
            <w:tcBorders>
              <w:top w:val="single" w:sz="4" w:space="0" w:color="000000"/>
              <w:left w:val="single" w:sz="4" w:space="0" w:color="000000"/>
              <w:bottom w:val="single" w:sz="4" w:space="0" w:color="000000"/>
              <w:right w:val="single" w:sz="4" w:space="0" w:color="000000"/>
            </w:tcBorders>
            <w:vAlign w:val="center"/>
          </w:tcPr>
          <w:p w14:paraId="5C8B5A96" w14:textId="77777777" w:rsidR="00424970" w:rsidRPr="00180107" w:rsidRDefault="00424970" w:rsidP="005E3A48">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02</w:t>
            </w:r>
          </w:p>
        </w:tc>
        <w:tc>
          <w:tcPr>
            <w:tcW w:w="1350" w:type="dxa"/>
            <w:tcBorders>
              <w:top w:val="single" w:sz="4" w:space="0" w:color="000000"/>
              <w:left w:val="single" w:sz="4" w:space="0" w:color="000000"/>
              <w:bottom w:val="single" w:sz="4" w:space="0" w:color="000000"/>
              <w:right w:val="single" w:sz="4" w:space="0" w:color="000000"/>
            </w:tcBorders>
            <w:vAlign w:val="center"/>
          </w:tcPr>
          <w:p w14:paraId="691F0B59" w14:textId="77777777" w:rsidR="00424970" w:rsidRPr="00180107" w:rsidRDefault="00424970" w:rsidP="005E3A48">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06</w:t>
            </w:r>
          </w:p>
        </w:tc>
        <w:tc>
          <w:tcPr>
            <w:tcW w:w="1350" w:type="dxa"/>
            <w:tcBorders>
              <w:top w:val="single" w:sz="4" w:space="0" w:color="000000"/>
              <w:left w:val="single" w:sz="4" w:space="0" w:color="000000"/>
              <w:bottom w:val="single" w:sz="4" w:space="0" w:color="000000"/>
              <w:right w:val="single" w:sz="4" w:space="0" w:color="000000"/>
            </w:tcBorders>
            <w:vAlign w:val="center"/>
          </w:tcPr>
          <w:p w14:paraId="670353E2" w14:textId="77777777" w:rsidR="00424970" w:rsidRPr="00180107" w:rsidRDefault="00424970" w:rsidP="005E3A48">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06</w:t>
            </w:r>
          </w:p>
        </w:tc>
      </w:tr>
      <w:tr w:rsidR="00647F2F" w:rsidRPr="00180107" w14:paraId="354D9DDB"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31C2C0D9" w14:textId="18268674" w:rsidR="00647F2F" w:rsidRPr="00180107" w:rsidRDefault="009F6FDA"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A</w:t>
            </w:r>
          </w:p>
        </w:tc>
        <w:tc>
          <w:tcPr>
            <w:tcW w:w="2200" w:type="dxa"/>
            <w:tcBorders>
              <w:top w:val="single" w:sz="4" w:space="0" w:color="000000"/>
              <w:left w:val="single" w:sz="4" w:space="0" w:color="000000"/>
              <w:bottom w:val="single" w:sz="4" w:space="0" w:color="000000"/>
              <w:right w:val="single" w:sz="4" w:space="0" w:color="000000"/>
            </w:tcBorders>
            <w:vAlign w:val="center"/>
          </w:tcPr>
          <w:p w14:paraId="176D0AD1" w14:textId="77777777" w:rsidR="00647F2F" w:rsidRPr="00180107" w:rsidRDefault="00647F2F" w:rsidP="005E3A48">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Phòng kiên cố</w:t>
            </w:r>
          </w:p>
        </w:tc>
        <w:tc>
          <w:tcPr>
            <w:tcW w:w="1328" w:type="dxa"/>
            <w:tcBorders>
              <w:top w:val="single" w:sz="4" w:space="0" w:color="000000"/>
              <w:left w:val="single" w:sz="4" w:space="0" w:color="000000"/>
              <w:bottom w:val="single" w:sz="4" w:space="0" w:color="000000"/>
              <w:right w:val="single" w:sz="4" w:space="0" w:color="000000"/>
            </w:tcBorders>
            <w:vAlign w:val="center"/>
          </w:tcPr>
          <w:p w14:paraId="4D44C06D" w14:textId="77777777" w:rsidR="00647F2F" w:rsidRPr="00180107" w:rsidRDefault="005C7818"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2534CA" w:rsidRPr="00180107">
              <w:rPr>
                <w:rFonts w:asciiTheme="majorHAnsi" w:hAnsiTheme="majorHAnsi" w:cstheme="majorHAnsi"/>
                <w:sz w:val="28"/>
                <w:szCs w:val="28"/>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619700E5" w14:textId="77777777" w:rsidR="00647F2F" w:rsidRPr="00180107" w:rsidRDefault="005C7818" w:rsidP="005E3A48">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2534CA" w:rsidRPr="00180107">
              <w:rPr>
                <w:rFonts w:asciiTheme="majorHAnsi" w:hAnsiTheme="majorHAnsi" w:cstheme="majorHAnsi"/>
                <w:sz w:val="28"/>
                <w:szCs w:val="28"/>
              </w:rPr>
              <w:t>2</w:t>
            </w:r>
          </w:p>
        </w:tc>
        <w:tc>
          <w:tcPr>
            <w:tcW w:w="1395" w:type="dxa"/>
            <w:tcBorders>
              <w:top w:val="single" w:sz="4" w:space="0" w:color="000000"/>
              <w:left w:val="single" w:sz="4" w:space="0" w:color="000000"/>
              <w:bottom w:val="single" w:sz="4" w:space="0" w:color="000000"/>
              <w:right w:val="single" w:sz="4" w:space="0" w:color="000000"/>
            </w:tcBorders>
            <w:vAlign w:val="center"/>
          </w:tcPr>
          <w:p w14:paraId="790A2F39" w14:textId="77777777" w:rsidR="00647F2F" w:rsidRPr="00180107" w:rsidRDefault="005C7818" w:rsidP="005E3A48">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2534CA" w:rsidRPr="00180107">
              <w:rPr>
                <w:rFonts w:asciiTheme="majorHAnsi" w:hAnsiTheme="majorHAnsi" w:cstheme="majorHAnsi"/>
                <w:sz w:val="28"/>
                <w:szCs w:val="28"/>
              </w:rPr>
              <w:t>2</w:t>
            </w:r>
          </w:p>
        </w:tc>
        <w:tc>
          <w:tcPr>
            <w:tcW w:w="1350" w:type="dxa"/>
            <w:tcBorders>
              <w:top w:val="single" w:sz="4" w:space="0" w:color="000000"/>
              <w:left w:val="single" w:sz="4" w:space="0" w:color="000000"/>
              <w:bottom w:val="single" w:sz="4" w:space="0" w:color="000000"/>
              <w:right w:val="single" w:sz="4" w:space="0" w:color="000000"/>
            </w:tcBorders>
            <w:vAlign w:val="center"/>
          </w:tcPr>
          <w:p w14:paraId="16C29C57" w14:textId="77777777" w:rsidR="00647F2F" w:rsidRPr="00180107" w:rsidRDefault="005C7818" w:rsidP="005E3A48">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647F2F" w:rsidRPr="00180107">
              <w:rPr>
                <w:rFonts w:asciiTheme="majorHAnsi" w:hAnsiTheme="majorHAnsi" w:cstheme="majorHAnsi"/>
                <w:sz w:val="28"/>
                <w:szCs w:val="28"/>
              </w:rPr>
              <w:t>6</w:t>
            </w:r>
          </w:p>
        </w:tc>
        <w:tc>
          <w:tcPr>
            <w:tcW w:w="1350" w:type="dxa"/>
            <w:tcBorders>
              <w:top w:val="single" w:sz="4" w:space="0" w:color="000000"/>
              <w:left w:val="single" w:sz="4" w:space="0" w:color="000000"/>
              <w:bottom w:val="single" w:sz="4" w:space="0" w:color="000000"/>
              <w:right w:val="single" w:sz="4" w:space="0" w:color="000000"/>
            </w:tcBorders>
            <w:vAlign w:val="center"/>
          </w:tcPr>
          <w:p w14:paraId="42F4682F" w14:textId="77777777" w:rsidR="00647F2F" w:rsidRPr="00180107" w:rsidRDefault="005C7818" w:rsidP="005E3A48">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647F2F" w:rsidRPr="00180107">
              <w:rPr>
                <w:rFonts w:asciiTheme="majorHAnsi" w:hAnsiTheme="majorHAnsi" w:cstheme="majorHAnsi"/>
                <w:sz w:val="28"/>
                <w:szCs w:val="28"/>
              </w:rPr>
              <w:t>6</w:t>
            </w:r>
          </w:p>
        </w:tc>
      </w:tr>
      <w:tr w:rsidR="00647F2F" w:rsidRPr="00180107" w14:paraId="56CC26A1"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7DAD98AC" w14:textId="4D745509" w:rsidR="00647F2F" w:rsidRPr="00180107" w:rsidRDefault="009F6FDA"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B</w:t>
            </w:r>
          </w:p>
        </w:tc>
        <w:tc>
          <w:tcPr>
            <w:tcW w:w="2200" w:type="dxa"/>
            <w:tcBorders>
              <w:top w:val="single" w:sz="4" w:space="0" w:color="000000"/>
              <w:left w:val="single" w:sz="4" w:space="0" w:color="000000"/>
              <w:bottom w:val="single" w:sz="4" w:space="0" w:color="000000"/>
              <w:right w:val="single" w:sz="4" w:space="0" w:color="000000"/>
            </w:tcBorders>
            <w:vAlign w:val="center"/>
          </w:tcPr>
          <w:p w14:paraId="07C6EE95" w14:textId="77777777" w:rsidR="00647F2F" w:rsidRPr="00180107" w:rsidRDefault="00647F2F" w:rsidP="005E3A48">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Phòng bán kiên cố</w:t>
            </w:r>
          </w:p>
        </w:tc>
        <w:tc>
          <w:tcPr>
            <w:tcW w:w="1328" w:type="dxa"/>
            <w:tcBorders>
              <w:top w:val="single" w:sz="4" w:space="0" w:color="000000"/>
              <w:left w:val="single" w:sz="4" w:space="0" w:color="000000"/>
              <w:bottom w:val="single" w:sz="4" w:space="0" w:color="000000"/>
              <w:right w:val="single" w:sz="4" w:space="0" w:color="000000"/>
            </w:tcBorders>
            <w:vAlign w:val="center"/>
          </w:tcPr>
          <w:p w14:paraId="75BB7369" w14:textId="77777777" w:rsidR="00647F2F" w:rsidRPr="00180107" w:rsidRDefault="00386A5B"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5C7818" w:rsidRPr="00180107">
              <w:rPr>
                <w:rFonts w:asciiTheme="majorHAnsi" w:hAnsiTheme="majorHAnsi" w:cstheme="majorHAnsi"/>
                <w:sz w:val="28"/>
                <w:szCs w:val="28"/>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3478692" w14:textId="77777777" w:rsidR="00647F2F" w:rsidRPr="00180107" w:rsidRDefault="005C7818"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86A5B" w:rsidRPr="00180107">
              <w:rPr>
                <w:rFonts w:asciiTheme="majorHAnsi" w:hAnsiTheme="majorHAnsi" w:cstheme="majorHAnsi"/>
                <w:sz w:val="28"/>
                <w:szCs w:val="28"/>
              </w:rPr>
              <w:t>0</w:t>
            </w:r>
          </w:p>
        </w:tc>
        <w:tc>
          <w:tcPr>
            <w:tcW w:w="1395" w:type="dxa"/>
            <w:tcBorders>
              <w:top w:val="single" w:sz="4" w:space="0" w:color="000000"/>
              <w:left w:val="single" w:sz="4" w:space="0" w:color="000000"/>
              <w:bottom w:val="single" w:sz="4" w:space="0" w:color="000000"/>
              <w:right w:val="single" w:sz="4" w:space="0" w:color="000000"/>
            </w:tcBorders>
            <w:vAlign w:val="center"/>
          </w:tcPr>
          <w:p w14:paraId="5A025997" w14:textId="77777777" w:rsidR="00647F2F" w:rsidRPr="00180107" w:rsidRDefault="00386A5B"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5C7818" w:rsidRPr="00180107">
              <w:rPr>
                <w:rFonts w:asciiTheme="majorHAnsi" w:hAnsiTheme="majorHAnsi" w:cstheme="majorHAnsi"/>
                <w:sz w:val="28"/>
                <w:szCs w:val="28"/>
              </w:rPr>
              <w:t>0</w:t>
            </w:r>
          </w:p>
        </w:tc>
        <w:tc>
          <w:tcPr>
            <w:tcW w:w="1350" w:type="dxa"/>
            <w:tcBorders>
              <w:top w:val="single" w:sz="4" w:space="0" w:color="000000"/>
              <w:left w:val="single" w:sz="4" w:space="0" w:color="000000"/>
              <w:bottom w:val="single" w:sz="4" w:space="0" w:color="000000"/>
              <w:right w:val="single" w:sz="4" w:space="0" w:color="000000"/>
            </w:tcBorders>
            <w:vAlign w:val="center"/>
          </w:tcPr>
          <w:p w14:paraId="2733EBCB" w14:textId="77777777" w:rsidR="00647F2F" w:rsidRPr="00180107" w:rsidRDefault="005C7818"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94FF4" w:rsidRPr="00180107">
              <w:rPr>
                <w:rFonts w:asciiTheme="majorHAnsi" w:hAnsiTheme="majorHAnsi" w:cstheme="majorHAnsi"/>
                <w:sz w:val="28"/>
                <w:szCs w:val="28"/>
              </w:rPr>
              <w:t>0</w:t>
            </w:r>
          </w:p>
        </w:tc>
        <w:tc>
          <w:tcPr>
            <w:tcW w:w="1350" w:type="dxa"/>
            <w:tcBorders>
              <w:top w:val="single" w:sz="4" w:space="0" w:color="000000"/>
              <w:left w:val="single" w:sz="4" w:space="0" w:color="000000"/>
              <w:bottom w:val="single" w:sz="4" w:space="0" w:color="000000"/>
              <w:right w:val="single" w:sz="4" w:space="0" w:color="000000"/>
            </w:tcBorders>
            <w:vAlign w:val="center"/>
          </w:tcPr>
          <w:p w14:paraId="0DE9A0D8" w14:textId="77777777" w:rsidR="00647F2F" w:rsidRPr="00180107" w:rsidRDefault="005C7818"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647F2F" w:rsidRPr="00180107">
              <w:rPr>
                <w:rFonts w:asciiTheme="majorHAnsi" w:hAnsiTheme="majorHAnsi" w:cstheme="majorHAnsi"/>
                <w:sz w:val="28"/>
                <w:szCs w:val="28"/>
              </w:rPr>
              <w:t>0</w:t>
            </w:r>
          </w:p>
        </w:tc>
      </w:tr>
      <w:tr w:rsidR="00647F2F" w:rsidRPr="00180107" w14:paraId="2BBD57F6"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70F2D61D" w14:textId="29A0FF4F" w:rsidR="00647F2F" w:rsidRPr="00180107" w:rsidRDefault="009F6FDA"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lastRenderedPageBreak/>
              <w:t>C</w:t>
            </w:r>
          </w:p>
        </w:tc>
        <w:tc>
          <w:tcPr>
            <w:tcW w:w="2200" w:type="dxa"/>
            <w:tcBorders>
              <w:top w:val="single" w:sz="4" w:space="0" w:color="000000"/>
              <w:left w:val="single" w:sz="4" w:space="0" w:color="000000"/>
              <w:bottom w:val="single" w:sz="4" w:space="0" w:color="000000"/>
              <w:right w:val="single" w:sz="4" w:space="0" w:color="000000"/>
            </w:tcBorders>
            <w:vAlign w:val="center"/>
          </w:tcPr>
          <w:p w14:paraId="2F0CF865" w14:textId="77777777" w:rsidR="00647F2F" w:rsidRPr="00180107" w:rsidRDefault="00647F2F" w:rsidP="005E3A48">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Phòng tạm</w:t>
            </w:r>
          </w:p>
        </w:tc>
        <w:tc>
          <w:tcPr>
            <w:tcW w:w="1328" w:type="dxa"/>
            <w:tcBorders>
              <w:top w:val="single" w:sz="4" w:space="0" w:color="000000"/>
              <w:left w:val="single" w:sz="4" w:space="0" w:color="000000"/>
              <w:bottom w:val="single" w:sz="4" w:space="0" w:color="000000"/>
              <w:right w:val="single" w:sz="4" w:space="0" w:color="000000"/>
            </w:tcBorders>
            <w:vAlign w:val="center"/>
          </w:tcPr>
          <w:p w14:paraId="1FA1F6DC" w14:textId="77777777" w:rsidR="00647F2F" w:rsidRPr="00180107" w:rsidRDefault="00386A5B"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5C7818" w:rsidRPr="00180107">
              <w:rPr>
                <w:rFonts w:asciiTheme="majorHAnsi" w:hAnsiTheme="majorHAnsi" w:cstheme="majorHAnsi"/>
                <w:sz w:val="28"/>
                <w:szCs w:val="28"/>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23882A4B" w14:textId="77777777" w:rsidR="00647F2F" w:rsidRPr="00180107" w:rsidRDefault="005C7818"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86A5B" w:rsidRPr="00180107">
              <w:rPr>
                <w:rFonts w:asciiTheme="majorHAnsi" w:hAnsiTheme="majorHAnsi" w:cstheme="majorHAnsi"/>
                <w:sz w:val="28"/>
                <w:szCs w:val="28"/>
              </w:rPr>
              <w:t>0</w:t>
            </w:r>
          </w:p>
        </w:tc>
        <w:tc>
          <w:tcPr>
            <w:tcW w:w="1395" w:type="dxa"/>
            <w:tcBorders>
              <w:top w:val="single" w:sz="4" w:space="0" w:color="000000"/>
              <w:left w:val="single" w:sz="4" w:space="0" w:color="000000"/>
              <w:bottom w:val="single" w:sz="4" w:space="0" w:color="000000"/>
              <w:right w:val="single" w:sz="4" w:space="0" w:color="000000"/>
            </w:tcBorders>
            <w:vAlign w:val="center"/>
          </w:tcPr>
          <w:p w14:paraId="39CB46F4" w14:textId="77777777" w:rsidR="00647F2F" w:rsidRPr="00180107" w:rsidRDefault="005C7818"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86A5B" w:rsidRPr="00180107">
              <w:rPr>
                <w:rFonts w:asciiTheme="majorHAnsi" w:hAnsiTheme="majorHAnsi" w:cstheme="majorHAnsi"/>
                <w:sz w:val="28"/>
                <w:szCs w:val="28"/>
              </w:rPr>
              <w:t>0</w:t>
            </w:r>
          </w:p>
        </w:tc>
        <w:tc>
          <w:tcPr>
            <w:tcW w:w="1350" w:type="dxa"/>
            <w:tcBorders>
              <w:top w:val="single" w:sz="4" w:space="0" w:color="000000"/>
              <w:left w:val="single" w:sz="4" w:space="0" w:color="000000"/>
              <w:bottom w:val="single" w:sz="4" w:space="0" w:color="000000"/>
              <w:right w:val="single" w:sz="4" w:space="0" w:color="000000"/>
            </w:tcBorders>
            <w:vAlign w:val="center"/>
          </w:tcPr>
          <w:p w14:paraId="466DD1F6" w14:textId="77777777" w:rsidR="00647F2F" w:rsidRPr="00180107" w:rsidRDefault="00394FF4"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5C7818" w:rsidRPr="00180107">
              <w:rPr>
                <w:rFonts w:asciiTheme="majorHAnsi" w:hAnsiTheme="majorHAnsi" w:cstheme="majorHAnsi"/>
                <w:sz w:val="28"/>
                <w:szCs w:val="28"/>
              </w:rPr>
              <w:t>0</w:t>
            </w:r>
          </w:p>
        </w:tc>
        <w:tc>
          <w:tcPr>
            <w:tcW w:w="1350" w:type="dxa"/>
            <w:tcBorders>
              <w:top w:val="single" w:sz="4" w:space="0" w:color="000000"/>
              <w:left w:val="single" w:sz="4" w:space="0" w:color="000000"/>
              <w:bottom w:val="single" w:sz="4" w:space="0" w:color="000000"/>
              <w:right w:val="single" w:sz="4" w:space="0" w:color="000000"/>
            </w:tcBorders>
            <w:vAlign w:val="center"/>
          </w:tcPr>
          <w:p w14:paraId="7E1CA39A" w14:textId="77777777" w:rsidR="00647F2F" w:rsidRPr="00180107" w:rsidRDefault="00394FF4"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5C7818" w:rsidRPr="00180107">
              <w:rPr>
                <w:rFonts w:asciiTheme="majorHAnsi" w:hAnsiTheme="majorHAnsi" w:cstheme="majorHAnsi"/>
                <w:sz w:val="28"/>
                <w:szCs w:val="28"/>
              </w:rPr>
              <w:t>0</w:t>
            </w:r>
          </w:p>
        </w:tc>
      </w:tr>
      <w:tr w:rsidR="00647F2F" w:rsidRPr="00180107" w14:paraId="2C28717E"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19E44C84" w14:textId="77777777" w:rsidR="00647F2F"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2200" w:type="dxa"/>
            <w:tcBorders>
              <w:top w:val="single" w:sz="4" w:space="0" w:color="000000"/>
              <w:left w:val="single" w:sz="4" w:space="0" w:color="000000"/>
              <w:bottom w:val="single" w:sz="4" w:space="0" w:color="000000"/>
              <w:right w:val="single" w:sz="4" w:space="0" w:color="000000"/>
            </w:tcBorders>
            <w:vAlign w:val="center"/>
          </w:tcPr>
          <w:p w14:paraId="665816C1" w14:textId="77777777" w:rsidR="00647F2F" w:rsidRPr="00180107" w:rsidRDefault="00647F2F" w:rsidP="005E3A48">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Khối phục vụ học tập</w:t>
            </w:r>
          </w:p>
        </w:tc>
        <w:tc>
          <w:tcPr>
            <w:tcW w:w="1328" w:type="dxa"/>
            <w:tcBorders>
              <w:top w:val="single" w:sz="4" w:space="0" w:color="000000"/>
              <w:left w:val="single" w:sz="4" w:space="0" w:color="000000"/>
              <w:bottom w:val="single" w:sz="4" w:space="0" w:color="000000"/>
              <w:right w:val="single" w:sz="4" w:space="0" w:color="000000"/>
            </w:tcBorders>
            <w:vAlign w:val="center"/>
          </w:tcPr>
          <w:p w14:paraId="5C6DC9CC" w14:textId="77777777" w:rsidR="00647F2F" w:rsidRPr="00180107" w:rsidRDefault="00386A5B"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5C7818" w:rsidRPr="00180107">
              <w:rPr>
                <w:rFonts w:asciiTheme="majorHAnsi" w:hAnsiTheme="majorHAnsi" w:cstheme="majorHAnsi"/>
                <w:sz w:val="28"/>
                <w:szCs w:val="28"/>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7AE36F39" w14:textId="77777777" w:rsidR="00647F2F" w:rsidRPr="00180107" w:rsidRDefault="005C7818"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86A5B" w:rsidRPr="00180107">
              <w:rPr>
                <w:rFonts w:asciiTheme="majorHAnsi" w:hAnsiTheme="majorHAnsi" w:cstheme="majorHAnsi"/>
                <w:sz w:val="28"/>
                <w:szCs w:val="28"/>
              </w:rPr>
              <w:t>0</w:t>
            </w:r>
          </w:p>
        </w:tc>
        <w:tc>
          <w:tcPr>
            <w:tcW w:w="1395" w:type="dxa"/>
            <w:tcBorders>
              <w:top w:val="single" w:sz="4" w:space="0" w:color="000000"/>
              <w:left w:val="single" w:sz="4" w:space="0" w:color="000000"/>
              <w:bottom w:val="single" w:sz="4" w:space="0" w:color="000000"/>
              <w:right w:val="single" w:sz="4" w:space="0" w:color="000000"/>
            </w:tcBorders>
            <w:vAlign w:val="center"/>
          </w:tcPr>
          <w:p w14:paraId="022ECEEE" w14:textId="77777777" w:rsidR="00647F2F" w:rsidRPr="00180107" w:rsidRDefault="00386A5B"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5C7818" w:rsidRPr="00180107">
              <w:rPr>
                <w:rFonts w:asciiTheme="majorHAnsi" w:hAnsiTheme="majorHAnsi" w:cstheme="majorHAnsi"/>
                <w:sz w:val="28"/>
                <w:szCs w:val="28"/>
              </w:rPr>
              <w:t>0</w:t>
            </w:r>
          </w:p>
        </w:tc>
        <w:tc>
          <w:tcPr>
            <w:tcW w:w="1350" w:type="dxa"/>
            <w:tcBorders>
              <w:top w:val="single" w:sz="4" w:space="0" w:color="000000"/>
              <w:left w:val="single" w:sz="4" w:space="0" w:color="000000"/>
              <w:bottom w:val="single" w:sz="4" w:space="0" w:color="000000"/>
              <w:right w:val="single" w:sz="4" w:space="0" w:color="000000"/>
            </w:tcBorders>
            <w:vAlign w:val="center"/>
          </w:tcPr>
          <w:p w14:paraId="58C51F41" w14:textId="77777777" w:rsidR="00647F2F" w:rsidRPr="00180107" w:rsidRDefault="00386A5B"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5C7818" w:rsidRPr="00180107">
              <w:rPr>
                <w:rFonts w:asciiTheme="majorHAnsi" w:hAnsiTheme="majorHAnsi" w:cstheme="majorHAnsi"/>
                <w:sz w:val="28"/>
                <w:szCs w:val="28"/>
              </w:rPr>
              <w:t>0</w:t>
            </w:r>
          </w:p>
        </w:tc>
        <w:tc>
          <w:tcPr>
            <w:tcW w:w="1350" w:type="dxa"/>
            <w:tcBorders>
              <w:top w:val="single" w:sz="4" w:space="0" w:color="000000"/>
              <w:left w:val="single" w:sz="4" w:space="0" w:color="000000"/>
              <w:bottom w:val="single" w:sz="4" w:space="0" w:color="000000"/>
              <w:right w:val="single" w:sz="4" w:space="0" w:color="000000"/>
            </w:tcBorders>
            <w:vAlign w:val="center"/>
          </w:tcPr>
          <w:p w14:paraId="1D4CF38F" w14:textId="77777777" w:rsidR="00647F2F" w:rsidRPr="00180107" w:rsidRDefault="00386A5B"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5C7818" w:rsidRPr="00180107">
              <w:rPr>
                <w:rFonts w:asciiTheme="majorHAnsi" w:hAnsiTheme="majorHAnsi" w:cstheme="majorHAnsi"/>
                <w:sz w:val="28"/>
                <w:szCs w:val="28"/>
              </w:rPr>
              <w:t>0</w:t>
            </w:r>
          </w:p>
        </w:tc>
      </w:tr>
      <w:tr w:rsidR="00647F2F" w:rsidRPr="00180107" w14:paraId="294FF601"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2696BF9F" w14:textId="694F4488" w:rsidR="00647F2F" w:rsidRPr="00180107" w:rsidRDefault="009F6FDA"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A</w:t>
            </w:r>
          </w:p>
        </w:tc>
        <w:tc>
          <w:tcPr>
            <w:tcW w:w="2200" w:type="dxa"/>
            <w:tcBorders>
              <w:top w:val="single" w:sz="4" w:space="0" w:color="000000"/>
              <w:left w:val="single" w:sz="4" w:space="0" w:color="000000"/>
              <w:bottom w:val="single" w:sz="4" w:space="0" w:color="000000"/>
              <w:right w:val="single" w:sz="4" w:space="0" w:color="000000"/>
            </w:tcBorders>
            <w:vAlign w:val="center"/>
          </w:tcPr>
          <w:p w14:paraId="0042103B" w14:textId="77777777" w:rsidR="00647F2F" w:rsidRPr="00180107" w:rsidRDefault="00647F2F" w:rsidP="005E3A48">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Phòng kiên cố</w:t>
            </w:r>
          </w:p>
        </w:tc>
        <w:tc>
          <w:tcPr>
            <w:tcW w:w="1328" w:type="dxa"/>
            <w:tcBorders>
              <w:top w:val="single" w:sz="4" w:space="0" w:color="000000"/>
              <w:left w:val="single" w:sz="4" w:space="0" w:color="000000"/>
              <w:bottom w:val="single" w:sz="4" w:space="0" w:color="000000"/>
              <w:right w:val="single" w:sz="4" w:space="0" w:color="000000"/>
            </w:tcBorders>
            <w:vAlign w:val="center"/>
          </w:tcPr>
          <w:p w14:paraId="01755645" w14:textId="77777777" w:rsidR="00647F2F" w:rsidRPr="00180107" w:rsidRDefault="00386A5B"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5C7818" w:rsidRPr="00180107">
              <w:rPr>
                <w:rFonts w:asciiTheme="majorHAnsi" w:hAnsiTheme="majorHAnsi" w:cstheme="majorHAnsi"/>
                <w:sz w:val="28"/>
                <w:szCs w:val="28"/>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0D7B3657" w14:textId="77777777" w:rsidR="00647F2F" w:rsidRPr="00180107" w:rsidRDefault="00386A5B"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5C7818" w:rsidRPr="00180107">
              <w:rPr>
                <w:rFonts w:asciiTheme="majorHAnsi" w:hAnsiTheme="majorHAnsi" w:cstheme="majorHAnsi"/>
                <w:sz w:val="28"/>
                <w:szCs w:val="28"/>
              </w:rPr>
              <w:t>0</w:t>
            </w:r>
          </w:p>
        </w:tc>
        <w:tc>
          <w:tcPr>
            <w:tcW w:w="1395" w:type="dxa"/>
            <w:tcBorders>
              <w:top w:val="single" w:sz="4" w:space="0" w:color="000000"/>
              <w:left w:val="single" w:sz="4" w:space="0" w:color="000000"/>
              <w:bottom w:val="single" w:sz="4" w:space="0" w:color="000000"/>
              <w:right w:val="single" w:sz="4" w:space="0" w:color="000000"/>
            </w:tcBorders>
            <w:vAlign w:val="center"/>
          </w:tcPr>
          <w:p w14:paraId="4AE05BF8" w14:textId="77777777" w:rsidR="00647F2F" w:rsidRPr="00180107" w:rsidRDefault="00386A5B"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5C7818" w:rsidRPr="00180107">
              <w:rPr>
                <w:rFonts w:asciiTheme="majorHAnsi" w:hAnsiTheme="majorHAnsi" w:cstheme="majorHAnsi"/>
                <w:sz w:val="28"/>
                <w:szCs w:val="28"/>
              </w:rPr>
              <w:t>0</w:t>
            </w:r>
          </w:p>
        </w:tc>
        <w:tc>
          <w:tcPr>
            <w:tcW w:w="1350" w:type="dxa"/>
            <w:tcBorders>
              <w:top w:val="single" w:sz="4" w:space="0" w:color="000000"/>
              <w:left w:val="single" w:sz="4" w:space="0" w:color="000000"/>
              <w:bottom w:val="single" w:sz="4" w:space="0" w:color="000000"/>
              <w:right w:val="single" w:sz="4" w:space="0" w:color="000000"/>
            </w:tcBorders>
            <w:vAlign w:val="center"/>
          </w:tcPr>
          <w:p w14:paraId="1C350646" w14:textId="77777777" w:rsidR="00647F2F" w:rsidRPr="00180107" w:rsidRDefault="00386A5B"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5C7818" w:rsidRPr="00180107">
              <w:rPr>
                <w:rFonts w:asciiTheme="majorHAnsi" w:hAnsiTheme="majorHAnsi" w:cstheme="majorHAnsi"/>
                <w:sz w:val="28"/>
                <w:szCs w:val="28"/>
              </w:rPr>
              <w:t>0</w:t>
            </w:r>
          </w:p>
        </w:tc>
        <w:tc>
          <w:tcPr>
            <w:tcW w:w="1350" w:type="dxa"/>
            <w:tcBorders>
              <w:top w:val="single" w:sz="4" w:space="0" w:color="000000"/>
              <w:left w:val="single" w:sz="4" w:space="0" w:color="000000"/>
              <w:bottom w:val="single" w:sz="4" w:space="0" w:color="000000"/>
              <w:right w:val="single" w:sz="4" w:space="0" w:color="000000"/>
            </w:tcBorders>
            <w:vAlign w:val="center"/>
          </w:tcPr>
          <w:p w14:paraId="393E625A" w14:textId="77777777" w:rsidR="00647F2F" w:rsidRPr="00180107" w:rsidRDefault="00386A5B"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5C7818" w:rsidRPr="00180107">
              <w:rPr>
                <w:rFonts w:asciiTheme="majorHAnsi" w:hAnsiTheme="majorHAnsi" w:cstheme="majorHAnsi"/>
                <w:sz w:val="28"/>
                <w:szCs w:val="28"/>
              </w:rPr>
              <w:t>0</w:t>
            </w:r>
          </w:p>
        </w:tc>
      </w:tr>
      <w:tr w:rsidR="00551557" w:rsidRPr="00180107" w14:paraId="162FAFA4"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7B9D5FFF" w14:textId="574C5F2F" w:rsidR="00551557" w:rsidRPr="00180107" w:rsidRDefault="009F6FDA"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B</w:t>
            </w:r>
          </w:p>
        </w:tc>
        <w:tc>
          <w:tcPr>
            <w:tcW w:w="2200" w:type="dxa"/>
            <w:tcBorders>
              <w:top w:val="single" w:sz="4" w:space="0" w:color="000000"/>
              <w:left w:val="single" w:sz="4" w:space="0" w:color="000000"/>
              <w:bottom w:val="single" w:sz="4" w:space="0" w:color="000000"/>
              <w:right w:val="single" w:sz="4" w:space="0" w:color="000000"/>
            </w:tcBorders>
            <w:vAlign w:val="center"/>
          </w:tcPr>
          <w:p w14:paraId="5F78BF75" w14:textId="77777777" w:rsidR="00551557" w:rsidRPr="00180107" w:rsidRDefault="00551557" w:rsidP="00551557">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Phòng bán kiên cố</w:t>
            </w:r>
          </w:p>
        </w:tc>
        <w:tc>
          <w:tcPr>
            <w:tcW w:w="1328" w:type="dxa"/>
            <w:tcBorders>
              <w:top w:val="single" w:sz="4" w:space="0" w:color="000000"/>
              <w:left w:val="single" w:sz="4" w:space="0" w:color="000000"/>
              <w:bottom w:val="single" w:sz="4" w:space="0" w:color="000000"/>
              <w:right w:val="single" w:sz="4" w:space="0" w:color="000000"/>
            </w:tcBorders>
            <w:vAlign w:val="center"/>
          </w:tcPr>
          <w:p w14:paraId="3655D53B" w14:textId="4E6CE159" w:rsidR="00551557" w:rsidRPr="00180107" w:rsidRDefault="00551557"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5E1F73A" w14:textId="2B3983B1" w:rsidR="00551557" w:rsidRPr="00180107" w:rsidRDefault="00551557"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395" w:type="dxa"/>
            <w:tcBorders>
              <w:top w:val="single" w:sz="4" w:space="0" w:color="000000"/>
              <w:left w:val="single" w:sz="4" w:space="0" w:color="000000"/>
              <w:bottom w:val="single" w:sz="4" w:space="0" w:color="000000"/>
              <w:right w:val="single" w:sz="4" w:space="0" w:color="000000"/>
            </w:tcBorders>
            <w:vAlign w:val="center"/>
          </w:tcPr>
          <w:p w14:paraId="18D627CA" w14:textId="729EBBD6" w:rsidR="00551557" w:rsidRPr="00180107" w:rsidRDefault="00551557"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350" w:type="dxa"/>
            <w:tcBorders>
              <w:top w:val="single" w:sz="4" w:space="0" w:color="000000"/>
              <w:left w:val="single" w:sz="4" w:space="0" w:color="000000"/>
              <w:bottom w:val="single" w:sz="4" w:space="0" w:color="000000"/>
              <w:right w:val="single" w:sz="4" w:space="0" w:color="000000"/>
            </w:tcBorders>
            <w:vAlign w:val="center"/>
          </w:tcPr>
          <w:p w14:paraId="6AC1414E" w14:textId="5B22BF90" w:rsidR="00551557" w:rsidRPr="00180107" w:rsidRDefault="00551557"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350" w:type="dxa"/>
            <w:tcBorders>
              <w:top w:val="single" w:sz="4" w:space="0" w:color="000000"/>
              <w:left w:val="single" w:sz="4" w:space="0" w:color="000000"/>
              <w:bottom w:val="single" w:sz="4" w:space="0" w:color="000000"/>
              <w:right w:val="single" w:sz="4" w:space="0" w:color="000000"/>
            </w:tcBorders>
            <w:vAlign w:val="center"/>
          </w:tcPr>
          <w:p w14:paraId="12F32DC6" w14:textId="490E3885" w:rsidR="00551557" w:rsidRPr="00180107" w:rsidRDefault="00551557"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r>
      <w:tr w:rsidR="00551557" w:rsidRPr="00180107" w14:paraId="3758777C"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3E71EE96" w14:textId="35AE52E9" w:rsidR="00551557" w:rsidRPr="00180107" w:rsidRDefault="009F6FDA"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C</w:t>
            </w:r>
          </w:p>
        </w:tc>
        <w:tc>
          <w:tcPr>
            <w:tcW w:w="2200" w:type="dxa"/>
            <w:tcBorders>
              <w:top w:val="single" w:sz="4" w:space="0" w:color="000000"/>
              <w:left w:val="single" w:sz="4" w:space="0" w:color="000000"/>
              <w:bottom w:val="single" w:sz="4" w:space="0" w:color="000000"/>
              <w:right w:val="single" w:sz="4" w:space="0" w:color="000000"/>
            </w:tcBorders>
            <w:vAlign w:val="center"/>
          </w:tcPr>
          <w:p w14:paraId="33DAB953" w14:textId="77777777" w:rsidR="00551557" w:rsidRPr="00180107" w:rsidRDefault="00551557" w:rsidP="00551557">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Phòng tạm</w:t>
            </w:r>
          </w:p>
        </w:tc>
        <w:tc>
          <w:tcPr>
            <w:tcW w:w="1328" w:type="dxa"/>
            <w:tcBorders>
              <w:top w:val="single" w:sz="4" w:space="0" w:color="000000"/>
              <w:left w:val="single" w:sz="4" w:space="0" w:color="000000"/>
              <w:bottom w:val="single" w:sz="4" w:space="0" w:color="000000"/>
              <w:right w:val="single" w:sz="4" w:space="0" w:color="000000"/>
            </w:tcBorders>
            <w:vAlign w:val="center"/>
          </w:tcPr>
          <w:p w14:paraId="69046DE8" w14:textId="5B3B31B0" w:rsidR="00551557" w:rsidRPr="00180107" w:rsidRDefault="00551557"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9F9456E" w14:textId="08EE14B8" w:rsidR="00551557" w:rsidRPr="00180107" w:rsidRDefault="00551557"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395" w:type="dxa"/>
            <w:tcBorders>
              <w:top w:val="single" w:sz="4" w:space="0" w:color="000000"/>
              <w:left w:val="single" w:sz="4" w:space="0" w:color="000000"/>
              <w:bottom w:val="single" w:sz="4" w:space="0" w:color="000000"/>
              <w:right w:val="single" w:sz="4" w:space="0" w:color="000000"/>
            </w:tcBorders>
            <w:vAlign w:val="center"/>
          </w:tcPr>
          <w:p w14:paraId="1AE9793C" w14:textId="309D79E9" w:rsidR="00551557" w:rsidRPr="00180107" w:rsidRDefault="00551557"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350" w:type="dxa"/>
            <w:tcBorders>
              <w:top w:val="single" w:sz="4" w:space="0" w:color="000000"/>
              <w:left w:val="single" w:sz="4" w:space="0" w:color="000000"/>
              <w:bottom w:val="single" w:sz="4" w:space="0" w:color="000000"/>
              <w:right w:val="single" w:sz="4" w:space="0" w:color="000000"/>
            </w:tcBorders>
            <w:vAlign w:val="center"/>
          </w:tcPr>
          <w:p w14:paraId="09DCB855" w14:textId="245AB9C9" w:rsidR="00551557" w:rsidRPr="00180107" w:rsidRDefault="00551557"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350" w:type="dxa"/>
            <w:tcBorders>
              <w:top w:val="single" w:sz="4" w:space="0" w:color="000000"/>
              <w:left w:val="single" w:sz="4" w:space="0" w:color="000000"/>
              <w:bottom w:val="single" w:sz="4" w:space="0" w:color="000000"/>
              <w:right w:val="single" w:sz="4" w:space="0" w:color="000000"/>
            </w:tcBorders>
            <w:vAlign w:val="center"/>
          </w:tcPr>
          <w:p w14:paraId="73985DEE" w14:textId="47961B34" w:rsidR="00551557" w:rsidRPr="00180107" w:rsidRDefault="00551557" w:rsidP="00551557">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r>
      <w:tr w:rsidR="00647F2F" w:rsidRPr="00180107" w14:paraId="09447DC5"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57ECABFC" w14:textId="77777777" w:rsidR="00647F2F" w:rsidRPr="00180107" w:rsidRDefault="00647F2F" w:rsidP="005E3A48">
            <w:pPr>
              <w:spacing w:line="360" w:lineRule="auto"/>
              <w:ind w:hanging="1"/>
              <w:jc w:val="center"/>
              <w:rPr>
                <w:rFonts w:asciiTheme="majorHAnsi" w:hAnsiTheme="majorHAnsi" w:cstheme="majorHAnsi"/>
                <w:b/>
                <w:sz w:val="28"/>
                <w:szCs w:val="28"/>
              </w:rPr>
            </w:pPr>
            <w:r w:rsidRPr="00180107">
              <w:rPr>
                <w:rFonts w:asciiTheme="majorHAnsi" w:hAnsiTheme="majorHAnsi" w:cstheme="majorHAnsi"/>
                <w:b/>
                <w:sz w:val="28"/>
                <w:szCs w:val="28"/>
              </w:rPr>
              <w:t>II</w:t>
            </w:r>
          </w:p>
        </w:tc>
        <w:tc>
          <w:tcPr>
            <w:tcW w:w="2200" w:type="dxa"/>
            <w:tcBorders>
              <w:top w:val="single" w:sz="4" w:space="0" w:color="000000"/>
              <w:left w:val="single" w:sz="4" w:space="0" w:color="000000"/>
              <w:bottom w:val="single" w:sz="4" w:space="0" w:color="000000"/>
              <w:right w:val="single" w:sz="4" w:space="0" w:color="000000"/>
            </w:tcBorders>
            <w:vAlign w:val="center"/>
          </w:tcPr>
          <w:p w14:paraId="2D8EB784" w14:textId="77777777" w:rsidR="00647F2F" w:rsidRPr="00180107" w:rsidRDefault="00647F2F" w:rsidP="005E3A48">
            <w:pPr>
              <w:spacing w:line="360" w:lineRule="auto"/>
              <w:ind w:hanging="1"/>
              <w:rPr>
                <w:rFonts w:asciiTheme="majorHAnsi" w:hAnsiTheme="majorHAnsi" w:cstheme="majorHAnsi"/>
                <w:b/>
                <w:sz w:val="28"/>
                <w:szCs w:val="28"/>
              </w:rPr>
            </w:pPr>
            <w:r w:rsidRPr="00180107">
              <w:rPr>
                <w:rFonts w:asciiTheme="majorHAnsi" w:hAnsiTheme="majorHAnsi" w:cstheme="majorHAnsi"/>
                <w:b/>
                <w:sz w:val="28"/>
                <w:szCs w:val="28"/>
              </w:rPr>
              <w:t>Khối phòng hành chính - quản trị</w:t>
            </w:r>
          </w:p>
        </w:tc>
        <w:tc>
          <w:tcPr>
            <w:tcW w:w="1328" w:type="dxa"/>
            <w:tcBorders>
              <w:top w:val="single" w:sz="4" w:space="0" w:color="000000"/>
              <w:left w:val="single" w:sz="4" w:space="0" w:color="000000"/>
              <w:bottom w:val="single" w:sz="4" w:space="0" w:color="000000"/>
              <w:right w:val="single" w:sz="4" w:space="0" w:color="000000"/>
            </w:tcBorders>
            <w:vAlign w:val="center"/>
          </w:tcPr>
          <w:p w14:paraId="57231C0B" w14:textId="77777777" w:rsidR="00647F2F" w:rsidRPr="00180107" w:rsidRDefault="0042776F" w:rsidP="005E3A48">
            <w:pPr>
              <w:spacing w:line="360" w:lineRule="auto"/>
              <w:ind w:hanging="1"/>
              <w:jc w:val="center"/>
              <w:rPr>
                <w:rFonts w:asciiTheme="majorHAnsi" w:hAnsiTheme="majorHAnsi" w:cstheme="majorHAnsi"/>
                <w:b/>
                <w:sz w:val="28"/>
                <w:szCs w:val="28"/>
              </w:rPr>
            </w:pPr>
            <w:r w:rsidRPr="00180107">
              <w:rPr>
                <w:rFonts w:asciiTheme="majorHAnsi" w:hAnsiTheme="majorHAnsi" w:cstheme="majorHAnsi"/>
                <w:b/>
                <w:sz w:val="28"/>
                <w:szCs w:val="28"/>
              </w:rPr>
              <w:t>02</w:t>
            </w:r>
          </w:p>
        </w:tc>
        <w:tc>
          <w:tcPr>
            <w:tcW w:w="1417" w:type="dxa"/>
            <w:tcBorders>
              <w:top w:val="single" w:sz="4" w:space="0" w:color="000000"/>
              <w:left w:val="single" w:sz="4" w:space="0" w:color="000000"/>
              <w:bottom w:val="single" w:sz="4" w:space="0" w:color="000000"/>
              <w:right w:val="single" w:sz="4" w:space="0" w:color="000000"/>
            </w:tcBorders>
            <w:vAlign w:val="center"/>
          </w:tcPr>
          <w:p w14:paraId="78F7AAB5" w14:textId="77777777" w:rsidR="00647F2F" w:rsidRPr="00180107" w:rsidRDefault="0042776F" w:rsidP="005E3A48">
            <w:pPr>
              <w:spacing w:line="360" w:lineRule="auto"/>
              <w:ind w:hanging="1"/>
              <w:jc w:val="center"/>
              <w:rPr>
                <w:rFonts w:asciiTheme="majorHAnsi" w:hAnsiTheme="majorHAnsi" w:cstheme="majorHAnsi"/>
                <w:b/>
                <w:sz w:val="28"/>
                <w:szCs w:val="28"/>
              </w:rPr>
            </w:pPr>
            <w:r w:rsidRPr="00180107">
              <w:rPr>
                <w:rFonts w:asciiTheme="majorHAnsi" w:hAnsiTheme="majorHAnsi" w:cstheme="majorHAnsi"/>
                <w:b/>
                <w:sz w:val="28"/>
                <w:szCs w:val="28"/>
              </w:rPr>
              <w:t>02</w:t>
            </w:r>
          </w:p>
        </w:tc>
        <w:tc>
          <w:tcPr>
            <w:tcW w:w="1395" w:type="dxa"/>
            <w:tcBorders>
              <w:top w:val="single" w:sz="4" w:space="0" w:color="000000"/>
              <w:left w:val="single" w:sz="4" w:space="0" w:color="000000"/>
              <w:bottom w:val="single" w:sz="4" w:space="0" w:color="000000"/>
              <w:right w:val="single" w:sz="4" w:space="0" w:color="000000"/>
            </w:tcBorders>
            <w:vAlign w:val="center"/>
          </w:tcPr>
          <w:p w14:paraId="505CE45A" w14:textId="77777777" w:rsidR="00647F2F" w:rsidRPr="00180107" w:rsidRDefault="00647F2F" w:rsidP="005E3A48">
            <w:pPr>
              <w:spacing w:line="360" w:lineRule="auto"/>
              <w:ind w:hanging="1"/>
              <w:jc w:val="center"/>
              <w:rPr>
                <w:rFonts w:asciiTheme="majorHAnsi" w:hAnsiTheme="majorHAnsi" w:cstheme="majorHAnsi"/>
                <w:b/>
                <w:sz w:val="28"/>
                <w:szCs w:val="28"/>
              </w:rPr>
            </w:pPr>
            <w:r w:rsidRPr="00180107">
              <w:rPr>
                <w:rFonts w:asciiTheme="majorHAnsi" w:hAnsiTheme="majorHAnsi" w:cstheme="majorHAnsi"/>
                <w:b/>
                <w:sz w:val="28"/>
                <w:szCs w:val="28"/>
              </w:rPr>
              <w:t>0</w:t>
            </w:r>
            <w:r w:rsidR="0042776F" w:rsidRPr="00180107">
              <w:rPr>
                <w:rFonts w:asciiTheme="majorHAnsi" w:hAnsiTheme="majorHAnsi" w:cstheme="majorHAnsi"/>
                <w:b/>
                <w:sz w:val="28"/>
                <w:szCs w:val="28"/>
              </w:rPr>
              <w:t>2</w:t>
            </w:r>
          </w:p>
        </w:tc>
        <w:tc>
          <w:tcPr>
            <w:tcW w:w="1350" w:type="dxa"/>
            <w:tcBorders>
              <w:top w:val="single" w:sz="4" w:space="0" w:color="000000"/>
              <w:left w:val="single" w:sz="4" w:space="0" w:color="000000"/>
              <w:bottom w:val="single" w:sz="4" w:space="0" w:color="000000"/>
              <w:right w:val="single" w:sz="4" w:space="0" w:color="000000"/>
            </w:tcBorders>
            <w:vAlign w:val="center"/>
          </w:tcPr>
          <w:p w14:paraId="16B1419D" w14:textId="77777777" w:rsidR="00647F2F" w:rsidRPr="00180107" w:rsidRDefault="0042776F" w:rsidP="005E3A48">
            <w:pPr>
              <w:spacing w:line="360" w:lineRule="auto"/>
              <w:ind w:hanging="1"/>
              <w:jc w:val="center"/>
              <w:rPr>
                <w:rFonts w:asciiTheme="majorHAnsi" w:hAnsiTheme="majorHAnsi" w:cstheme="majorHAnsi"/>
                <w:b/>
                <w:sz w:val="28"/>
                <w:szCs w:val="28"/>
              </w:rPr>
            </w:pPr>
            <w:r w:rsidRPr="00180107">
              <w:rPr>
                <w:rFonts w:asciiTheme="majorHAnsi" w:hAnsiTheme="majorHAnsi" w:cstheme="majorHAnsi"/>
                <w:b/>
                <w:sz w:val="28"/>
                <w:szCs w:val="28"/>
              </w:rPr>
              <w:t>14</w:t>
            </w:r>
          </w:p>
        </w:tc>
        <w:tc>
          <w:tcPr>
            <w:tcW w:w="1350" w:type="dxa"/>
            <w:tcBorders>
              <w:top w:val="single" w:sz="4" w:space="0" w:color="000000"/>
              <w:left w:val="single" w:sz="4" w:space="0" w:color="000000"/>
              <w:bottom w:val="single" w:sz="4" w:space="0" w:color="000000"/>
              <w:right w:val="single" w:sz="4" w:space="0" w:color="000000"/>
            </w:tcBorders>
            <w:vAlign w:val="center"/>
          </w:tcPr>
          <w:p w14:paraId="292EF39C" w14:textId="77777777" w:rsidR="00647F2F" w:rsidRPr="00180107" w:rsidRDefault="0042776F" w:rsidP="005E3A48">
            <w:pPr>
              <w:spacing w:line="360" w:lineRule="auto"/>
              <w:ind w:hanging="1"/>
              <w:jc w:val="center"/>
              <w:rPr>
                <w:rFonts w:asciiTheme="majorHAnsi" w:hAnsiTheme="majorHAnsi" w:cstheme="majorHAnsi"/>
                <w:b/>
                <w:sz w:val="28"/>
                <w:szCs w:val="28"/>
              </w:rPr>
            </w:pPr>
            <w:r w:rsidRPr="00180107">
              <w:rPr>
                <w:rFonts w:asciiTheme="majorHAnsi" w:hAnsiTheme="majorHAnsi" w:cstheme="majorHAnsi"/>
                <w:b/>
                <w:sz w:val="28"/>
                <w:szCs w:val="28"/>
              </w:rPr>
              <w:t>14</w:t>
            </w:r>
          </w:p>
        </w:tc>
      </w:tr>
      <w:tr w:rsidR="00647F2F" w:rsidRPr="00180107" w14:paraId="30CCDDEC"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239996BB" w14:textId="77777777" w:rsidR="00647F2F"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2200" w:type="dxa"/>
            <w:tcBorders>
              <w:top w:val="single" w:sz="4" w:space="0" w:color="000000"/>
              <w:left w:val="single" w:sz="4" w:space="0" w:color="000000"/>
              <w:bottom w:val="single" w:sz="4" w:space="0" w:color="000000"/>
              <w:right w:val="single" w:sz="4" w:space="0" w:color="000000"/>
            </w:tcBorders>
            <w:vAlign w:val="center"/>
          </w:tcPr>
          <w:p w14:paraId="56384532" w14:textId="77777777" w:rsidR="00647F2F" w:rsidRPr="00180107" w:rsidRDefault="00647F2F" w:rsidP="005E3A48">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Phòng kiên cố</w:t>
            </w:r>
          </w:p>
        </w:tc>
        <w:tc>
          <w:tcPr>
            <w:tcW w:w="1328" w:type="dxa"/>
            <w:tcBorders>
              <w:top w:val="single" w:sz="4" w:space="0" w:color="000000"/>
              <w:left w:val="single" w:sz="4" w:space="0" w:color="000000"/>
              <w:bottom w:val="single" w:sz="4" w:space="0" w:color="000000"/>
              <w:right w:val="single" w:sz="4" w:space="0" w:color="000000"/>
            </w:tcBorders>
            <w:vAlign w:val="center"/>
          </w:tcPr>
          <w:p w14:paraId="47C37105" w14:textId="77777777" w:rsidR="00647F2F" w:rsidRPr="00180107" w:rsidRDefault="005C7818"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94FF4" w:rsidRPr="00180107">
              <w:rPr>
                <w:rFonts w:asciiTheme="majorHAnsi" w:hAnsiTheme="majorHAnsi" w:cstheme="majorHAnsi"/>
                <w:sz w:val="28"/>
                <w:szCs w:val="28"/>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2FD3AF33" w14:textId="77777777" w:rsidR="00647F2F" w:rsidRPr="00180107" w:rsidRDefault="005C7818"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94FF4" w:rsidRPr="00180107">
              <w:rPr>
                <w:rFonts w:asciiTheme="majorHAnsi" w:hAnsiTheme="majorHAnsi" w:cstheme="majorHAnsi"/>
                <w:sz w:val="28"/>
                <w:szCs w:val="28"/>
              </w:rPr>
              <w:t>1</w:t>
            </w:r>
          </w:p>
        </w:tc>
        <w:tc>
          <w:tcPr>
            <w:tcW w:w="1395" w:type="dxa"/>
            <w:tcBorders>
              <w:top w:val="single" w:sz="4" w:space="0" w:color="000000"/>
              <w:left w:val="single" w:sz="4" w:space="0" w:color="000000"/>
              <w:bottom w:val="single" w:sz="4" w:space="0" w:color="000000"/>
              <w:right w:val="single" w:sz="4" w:space="0" w:color="000000"/>
            </w:tcBorders>
            <w:vAlign w:val="center"/>
          </w:tcPr>
          <w:p w14:paraId="66F4FDF5" w14:textId="77777777" w:rsidR="00647F2F" w:rsidRPr="00180107" w:rsidRDefault="005C7818"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94FF4" w:rsidRPr="00180107">
              <w:rPr>
                <w:rFonts w:asciiTheme="majorHAnsi" w:hAnsiTheme="majorHAnsi" w:cstheme="majorHAnsi"/>
                <w:sz w:val="28"/>
                <w:szCs w:val="28"/>
              </w:rPr>
              <w:t>1</w:t>
            </w:r>
          </w:p>
        </w:tc>
        <w:tc>
          <w:tcPr>
            <w:tcW w:w="1350" w:type="dxa"/>
            <w:tcBorders>
              <w:top w:val="single" w:sz="4" w:space="0" w:color="000000"/>
              <w:left w:val="single" w:sz="4" w:space="0" w:color="000000"/>
              <w:bottom w:val="single" w:sz="4" w:space="0" w:color="000000"/>
              <w:right w:val="single" w:sz="4" w:space="0" w:color="000000"/>
            </w:tcBorders>
            <w:vAlign w:val="center"/>
          </w:tcPr>
          <w:p w14:paraId="5FBF9650" w14:textId="77777777" w:rsidR="00647F2F"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07</w:t>
            </w:r>
          </w:p>
        </w:tc>
        <w:tc>
          <w:tcPr>
            <w:tcW w:w="1350" w:type="dxa"/>
            <w:tcBorders>
              <w:top w:val="single" w:sz="4" w:space="0" w:color="000000"/>
              <w:left w:val="single" w:sz="4" w:space="0" w:color="000000"/>
              <w:bottom w:val="single" w:sz="4" w:space="0" w:color="000000"/>
              <w:right w:val="single" w:sz="4" w:space="0" w:color="000000"/>
            </w:tcBorders>
            <w:vAlign w:val="center"/>
          </w:tcPr>
          <w:p w14:paraId="53F673FF" w14:textId="77777777" w:rsidR="00647F2F"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07</w:t>
            </w:r>
          </w:p>
        </w:tc>
      </w:tr>
      <w:tr w:rsidR="00647F2F" w:rsidRPr="00180107" w14:paraId="534C6AC3"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3E6A69DF" w14:textId="77777777" w:rsidR="00647F2F"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2200" w:type="dxa"/>
            <w:tcBorders>
              <w:top w:val="single" w:sz="4" w:space="0" w:color="000000"/>
              <w:left w:val="single" w:sz="4" w:space="0" w:color="000000"/>
              <w:bottom w:val="single" w:sz="4" w:space="0" w:color="000000"/>
              <w:right w:val="single" w:sz="4" w:space="0" w:color="000000"/>
            </w:tcBorders>
            <w:vAlign w:val="center"/>
          </w:tcPr>
          <w:p w14:paraId="136C6043" w14:textId="77777777" w:rsidR="00647F2F" w:rsidRPr="00180107" w:rsidRDefault="00647F2F" w:rsidP="005E3A48">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Phòng bán kiên cố</w:t>
            </w:r>
          </w:p>
        </w:tc>
        <w:tc>
          <w:tcPr>
            <w:tcW w:w="1328" w:type="dxa"/>
            <w:tcBorders>
              <w:top w:val="single" w:sz="4" w:space="0" w:color="000000"/>
              <w:left w:val="single" w:sz="4" w:space="0" w:color="000000"/>
              <w:bottom w:val="single" w:sz="4" w:space="0" w:color="000000"/>
              <w:right w:val="single" w:sz="4" w:space="0" w:color="000000"/>
            </w:tcBorders>
            <w:vAlign w:val="center"/>
          </w:tcPr>
          <w:p w14:paraId="3FB5B26C" w14:textId="77777777" w:rsidR="00647F2F" w:rsidRPr="00180107" w:rsidRDefault="004309B3"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5C7818" w:rsidRPr="00180107">
              <w:rPr>
                <w:rFonts w:asciiTheme="majorHAnsi" w:hAnsiTheme="majorHAnsi" w:cstheme="majorHAnsi"/>
                <w:sz w:val="28"/>
                <w:szCs w:val="28"/>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88AA909" w14:textId="77777777" w:rsidR="00647F2F" w:rsidRPr="00180107" w:rsidRDefault="005C7818"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4309B3" w:rsidRPr="00180107">
              <w:rPr>
                <w:rFonts w:asciiTheme="majorHAnsi" w:hAnsiTheme="majorHAnsi" w:cstheme="majorHAnsi"/>
                <w:sz w:val="28"/>
                <w:szCs w:val="28"/>
              </w:rPr>
              <w:t>0</w:t>
            </w:r>
          </w:p>
        </w:tc>
        <w:tc>
          <w:tcPr>
            <w:tcW w:w="1395" w:type="dxa"/>
            <w:tcBorders>
              <w:top w:val="single" w:sz="4" w:space="0" w:color="000000"/>
              <w:left w:val="single" w:sz="4" w:space="0" w:color="000000"/>
              <w:bottom w:val="single" w:sz="4" w:space="0" w:color="000000"/>
              <w:right w:val="single" w:sz="4" w:space="0" w:color="000000"/>
            </w:tcBorders>
            <w:vAlign w:val="center"/>
          </w:tcPr>
          <w:p w14:paraId="3A8382E8" w14:textId="77777777" w:rsidR="00647F2F" w:rsidRPr="00180107" w:rsidRDefault="005C7818"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4309B3" w:rsidRPr="00180107">
              <w:rPr>
                <w:rFonts w:asciiTheme="majorHAnsi" w:hAnsiTheme="majorHAnsi" w:cstheme="majorHAnsi"/>
                <w:sz w:val="28"/>
                <w:szCs w:val="28"/>
              </w:rPr>
              <w:t>0</w:t>
            </w:r>
          </w:p>
        </w:tc>
        <w:tc>
          <w:tcPr>
            <w:tcW w:w="1350" w:type="dxa"/>
            <w:tcBorders>
              <w:top w:val="single" w:sz="4" w:space="0" w:color="000000"/>
              <w:left w:val="single" w:sz="4" w:space="0" w:color="000000"/>
              <w:bottom w:val="single" w:sz="4" w:space="0" w:color="000000"/>
              <w:right w:val="single" w:sz="4" w:space="0" w:color="000000"/>
            </w:tcBorders>
            <w:vAlign w:val="center"/>
          </w:tcPr>
          <w:p w14:paraId="6241C071" w14:textId="77777777" w:rsidR="00647F2F" w:rsidRPr="00180107" w:rsidRDefault="00B70C1A"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7</w:t>
            </w:r>
          </w:p>
        </w:tc>
        <w:tc>
          <w:tcPr>
            <w:tcW w:w="1350" w:type="dxa"/>
            <w:tcBorders>
              <w:top w:val="single" w:sz="4" w:space="0" w:color="000000"/>
              <w:left w:val="single" w:sz="4" w:space="0" w:color="000000"/>
              <w:bottom w:val="single" w:sz="4" w:space="0" w:color="000000"/>
              <w:right w:val="single" w:sz="4" w:space="0" w:color="000000"/>
            </w:tcBorders>
            <w:vAlign w:val="center"/>
          </w:tcPr>
          <w:p w14:paraId="0F8097CE" w14:textId="77777777" w:rsidR="00647F2F" w:rsidRPr="00180107" w:rsidRDefault="00B70C1A"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7</w:t>
            </w:r>
          </w:p>
        </w:tc>
      </w:tr>
      <w:tr w:rsidR="00647F2F" w:rsidRPr="00180107" w14:paraId="41D07E9C"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35A8AC22" w14:textId="77777777" w:rsidR="00647F2F"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2200" w:type="dxa"/>
            <w:tcBorders>
              <w:top w:val="single" w:sz="4" w:space="0" w:color="000000"/>
              <w:left w:val="single" w:sz="4" w:space="0" w:color="000000"/>
              <w:bottom w:val="single" w:sz="4" w:space="0" w:color="000000"/>
              <w:right w:val="single" w:sz="4" w:space="0" w:color="000000"/>
            </w:tcBorders>
            <w:vAlign w:val="center"/>
          </w:tcPr>
          <w:p w14:paraId="22E06068" w14:textId="77777777" w:rsidR="00647F2F" w:rsidRPr="00180107" w:rsidRDefault="00647F2F" w:rsidP="005E3A48">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Phòng tạm</w:t>
            </w:r>
          </w:p>
        </w:tc>
        <w:tc>
          <w:tcPr>
            <w:tcW w:w="1328" w:type="dxa"/>
            <w:tcBorders>
              <w:top w:val="single" w:sz="4" w:space="0" w:color="000000"/>
              <w:left w:val="single" w:sz="4" w:space="0" w:color="000000"/>
              <w:bottom w:val="single" w:sz="4" w:space="0" w:color="000000"/>
              <w:right w:val="single" w:sz="4" w:space="0" w:color="000000"/>
            </w:tcBorders>
            <w:vAlign w:val="center"/>
          </w:tcPr>
          <w:p w14:paraId="14DF3746" w14:textId="77777777" w:rsidR="00647F2F" w:rsidRPr="00180107" w:rsidRDefault="009A1F9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B70C1A" w:rsidRPr="00180107">
              <w:rPr>
                <w:rFonts w:asciiTheme="majorHAnsi" w:hAnsiTheme="majorHAnsi" w:cstheme="majorHAnsi"/>
                <w:sz w:val="28"/>
                <w:szCs w:val="28"/>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52582277" w14:textId="77777777" w:rsidR="00647F2F" w:rsidRPr="00180107" w:rsidRDefault="009A1F9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B70C1A" w:rsidRPr="00180107">
              <w:rPr>
                <w:rFonts w:asciiTheme="majorHAnsi" w:hAnsiTheme="majorHAnsi" w:cstheme="majorHAnsi"/>
                <w:sz w:val="28"/>
                <w:szCs w:val="28"/>
              </w:rPr>
              <w:t>1</w:t>
            </w:r>
          </w:p>
        </w:tc>
        <w:tc>
          <w:tcPr>
            <w:tcW w:w="1395" w:type="dxa"/>
            <w:tcBorders>
              <w:top w:val="single" w:sz="4" w:space="0" w:color="000000"/>
              <w:left w:val="single" w:sz="4" w:space="0" w:color="000000"/>
              <w:bottom w:val="single" w:sz="4" w:space="0" w:color="000000"/>
              <w:right w:val="single" w:sz="4" w:space="0" w:color="000000"/>
            </w:tcBorders>
            <w:vAlign w:val="center"/>
          </w:tcPr>
          <w:p w14:paraId="1A2F0540" w14:textId="77777777" w:rsidR="00647F2F" w:rsidRPr="00180107" w:rsidRDefault="009A1F90"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B70C1A" w:rsidRPr="00180107">
              <w:rPr>
                <w:rFonts w:asciiTheme="majorHAnsi" w:hAnsiTheme="majorHAnsi" w:cstheme="majorHAnsi"/>
                <w:sz w:val="28"/>
                <w:szCs w:val="28"/>
              </w:rPr>
              <w:t>1</w:t>
            </w:r>
          </w:p>
        </w:tc>
        <w:tc>
          <w:tcPr>
            <w:tcW w:w="1350" w:type="dxa"/>
            <w:tcBorders>
              <w:top w:val="single" w:sz="4" w:space="0" w:color="000000"/>
              <w:left w:val="single" w:sz="4" w:space="0" w:color="000000"/>
              <w:bottom w:val="single" w:sz="4" w:space="0" w:color="000000"/>
              <w:right w:val="single" w:sz="4" w:space="0" w:color="000000"/>
            </w:tcBorders>
            <w:vAlign w:val="center"/>
          </w:tcPr>
          <w:p w14:paraId="18E92FCF" w14:textId="77777777" w:rsidR="00647F2F"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350" w:type="dxa"/>
            <w:tcBorders>
              <w:top w:val="single" w:sz="4" w:space="0" w:color="000000"/>
              <w:left w:val="single" w:sz="4" w:space="0" w:color="000000"/>
              <w:bottom w:val="single" w:sz="4" w:space="0" w:color="000000"/>
              <w:right w:val="single" w:sz="4" w:space="0" w:color="000000"/>
            </w:tcBorders>
            <w:vAlign w:val="center"/>
          </w:tcPr>
          <w:p w14:paraId="44DBDD95" w14:textId="77777777" w:rsidR="00647F2F"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r>
      <w:tr w:rsidR="00647F2F" w:rsidRPr="00180107" w14:paraId="105F1A04"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76960C92" w14:textId="77777777" w:rsidR="00647F2F"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b/>
                <w:sz w:val="28"/>
                <w:szCs w:val="28"/>
              </w:rPr>
              <w:t>III</w:t>
            </w:r>
          </w:p>
        </w:tc>
        <w:tc>
          <w:tcPr>
            <w:tcW w:w="2200" w:type="dxa"/>
            <w:tcBorders>
              <w:top w:val="single" w:sz="4" w:space="0" w:color="000000"/>
              <w:left w:val="single" w:sz="4" w:space="0" w:color="000000"/>
              <w:bottom w:val="single" w:sz="4" w:space="0" w:color="000000"/>
              <w:right w:val="single" w:sz="4" w:space="0" w:color="000000"/>
            </w:tcBorders>
            <w:vAlign w:val="center"/>
          </w:tcPr>
          <w:p w14:paraId="756D3E70" w14:textId="77777777" w:rsidR="00647F2F" w:rsidRPr="00180107" w:rsidRDefault="00647F2F" w:rsidP="005E3A48">
            <w:pPr>
              <w:spacing w:line="360" w:lineRule="auto"/>
              <w:ind w:hanging="1"/>
              <w:rPr>
                <w:rFonts w:asciiTheme="majorHAnsi" w:hAnsiTheme="majorHAnsi" w:cstheme="majorHAnsi"/>
                <w:sz w:val="28"/>
                <w:szCs w:val="28"/>
              </w:rPr>
            </w:pPr>
            <w:r w:rsidRPr="00180107">
              <w:rPr>
                <w:rFonts w:asciiTheme="majorHAnsi" w:hAnsiTheme="majorHAnsi" w:cstheme="majorHAnsi"/>
                <w:b/>
                <w:sz w:val="28"/>
                <w:szCs w:val="28"/>
              </w:rPr>
              <w:t>Thư viện</w:t>
            </w:r>
          </w:p>
        </w:tc>
        <w:tc>
          <w:tcPr>
            <w:tcW w:w="1328" w:type="dxa"/>
            <w:tcBorders>
              <w:top w:val="single" w:sz="4" w:space="0" w:color="000000"/>
              <w:left w:val="single" w:sz="4" w:space="0" w:color="000000"/>
              <w:bottom w:val="single" w:sz="4" w:space="0" w:color="000000"/>
              <w:right w:val="single" w:sz="4" w:space="0" w:color="000000"/>
            </w:tcBorders>
            <w:vAlign w:val="center"/>
          </w:tcPr>
          <w:p w14:paraId="7B014333" w14:textId="77777777" w:rsidR="00647F2F"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b/>
                <w:sz w:val="28"/>
                <w:szCs w:val="28"/>
              </w:rPr>
              <w:t>01</w:t>
            </w:r>
          </w:p>
        </w:tc>
        <w:tc>
          <w:tcPr>
            <w:tcW w:w="1417" w:type="dxa"/>
            <w:tcBorders>
              <w:top w:val="single" w:sz="4" w:space="0" w:color="000000"/>
              <w:left w:val="single" w:sz="4" w:space="0" w:color="000000"/>
              <w:bottom w:val="single" w:sz="4" w:space="0" w:color="000000"/>
              <w:right w:val="single" w:sz="4" w:space="0" w:color="000000"/>
            </w:tcBorders>
            <w:vAlign w:val="center"/>
          </w:tcPr>
          <w:p w14:paraId="7A7BE6BF" w14:textId="77777777" w:rsidR="00647F2F"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b/>
                <w:sz w:val="28"/>
                <w:szCs w:val="28"/>
              </w:rPr>
              <w:t>01</w:t>
            </w:r>
          </w:p>
        </w:tc>
        <w:tc>
          <w:tcPr>
            <w:tcW w:w="1395" w:type="dxa"/>
            <w:tcBorders>
              <w:top w:val="single" w:sz="4" w:space="0" w:color="000000"/>
              <w:left w:val="single" w:sz="4" w:space="0" w:color="000000"/>
              <w:bottom w:val="single" w:sz="4" w:space="0" w:color="000000"/>
              <w:right w:val="single" w:sz="4" w:space="0" w:color="000000"/>
            </w:tcBorders>
            <w:vAlign w:val="center"/>
          </w:tcPr>
          <w:p w14:paraId="7E502AE3" w14:textId="77777777" w:rsidR="00647F2F"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b/>
                <w:sz w:val="28"/>
                <w:szCs w:val="28"/>
              </w:rPr>
              <w:t>01</w:t>
            </w:r>
          </w:p>
        </w:tc>
        <w:tc>
          <w:tcPr>
            <w:tcW w:w="1350" w:type="dxa"/>
            <w:tcBorders>
              <w:top w:val="single" w:sz="4" w:space="0" w:color="000000"/>
              <w:left w:val="single" w:sz="4" w:space="0" w:color="000000"/>
              <w:bottom w:val="single" w:sz="4" w:space="0" w:color="000000"/>
              <w:right w:val="single" w:sz="4" w:space="0" w:color="000000"/>
            </w:tcBorders>
            <w:vAlign w:val="center"/>
          </w:tcPr>
          <w:p w14:paraId="648A5042" w14:textId="77777777" w:rsidR="00647F2F"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b/>
                <w:sz w:val="28"/>
                <w:szCs w:val="28"/>
              </w:rPr>
              <w:t>01</w:t>
            </w:r>
          </w:p>
        </w:tc>
        <w:tc>
          <w:tcPr>
            <w:tcW w:w="1350" w:type="dxa"/>
            <w:tcBorders>
              <w:top w:val="single" w:sz="4" w:space="0" w:color="000000"/>
              <w:left w:val="single" w:sz="4" w:space="0" w:color="000000"/>
              <w:bottom w:val="single" w:sz="4" w:space="0" w:color="000000"/>
              <w:right w:val="single" w:sz="4" w:space="0" w:color="000000"/>
            </w:tcBorders>
            <w:vAlign w:val="center"/>
          </w:tcPr>
          <w:p w14:paraId="2935CF51" w14:textId="77777777" w:rsidR="00647F2F"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b/>
                <w:sz w:val="28"/>
                <w:szCs w:val="28"/>
              </w:rPr>
              <w:t>01</w:t>
            </w:r>
          </w:p>
        </w:tc>
      </w:tr>
      <w:tr w:rsidR="00647F2F" w:rsidRPr="00180107" w14:paraId="4A7EF0BC" w14:textId="77777777" w:rsidTr="0023667C">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2B75B8C9" w14:textId="77777777" w:rsidR="00647F2F" w:rsidRPr="00180107" w:rsidRDefault="00647F2F" w:rsidP="005E3A48">
            <w:pPr>
              <w:spacing w:line="360" w:lineRule="auto"/>
              <w:ind w:hanging="1"/>
              <w:jc w:val="center"/>
              <w:rPr>
                <w:rFonts w:asciiTheme="majorHAnsi" w:hAnsiTheme="majorHAnsi" w:cstheme="majorHAnsi"/>
                <w:sz w:val="28"/>
                <w:szCs w:val="28"/>
              </w:rPr>
            </w:pPr>
            <w:r w:rsidRPr="00180107">
              <w:rPr>
                <w:rFonts w:asciiTheme="majorHAnsi" w:hAnsiTheme="majorHAnsi" w:cstheme="majorHAnsi"/>
                <w:b/>
                <w:sz w:val="28"/>
                <w:szCs w:val="28"/>
              </w:rPr>
              <w:t>IV</w:t>
            </w:r>
          </w:p>
        </w:tc>
        <w:tc>
          <w:tcPr>
            <w:tcW w:w="2200" w:type="dxa"/>
            <w:tcBorders>
              <w:top w:val="single" w:sz="4" w:space="0" w:color="000000"/>
              <w:left w:val="single" w:sz="4" w:space="0" w:color="000000"/>
              <w:bottom w:val="single" w:sz="4" w:space="0" w:color="000000"/>
              <w:right w:val="single" w:sz="4" w:space="0" w:color="000000"/>
            </w:tcBorders>
            <w:vAlign w:val="center"/>
          </w:tcPr>
          <w:p w14:paraId="5E3ECCBC" w14:textId="77777777" w:rsidR="00647F2F" w:rsidRPr="00180107" w:rsidRDefault="00647F2F" w:rsidP="005E3A48">
            <w:pPr>
              <w:spacing w:line="360" w:lineRule="auto"/>
              <w:ind w:hanging="1"/>
              <w:rPr>
                <w:rFonts w:asciiTheme="majorHAnsi" w:hAnsiTheme="majorHAnsi" w:cstheme="majorHAnsi"/>
                <w:sz w:val="28"/>
                <w:szCs w:val="28"/>
              </w:rPr>
            </w:pPr>
            <w:r w:rsidRPr="00180107">
              <w:rPr>
                <w:rFonts w:asciiTheme="majorHAnsi" w:hAnsiTheme="majorHAnsi" w:cstheme="majorHAnsi"/>
                <w:b/>
                <w:sz w:val="28"/>
                <w:szCs w:val="28"/>
              </w:rPr>
              <w:t>Các công trình, khối phòng chức năng khác (nếu có)</w:t>
            </w:r>
          </w:p>
        </w:tc>
        <w:tc>
          <w:tcPr>
            <w:tcW w:w="1328" w:type="dxa"/>
            <w:tcBorders>
              <w:top w:val="single" w:sz="4" w:space="0" w:color="000000"/>
              <w:left w:val="single" w:sz="4" w:space="0" w:color="000000"/>
              <w:bottom w:val="single" w:sz="4" w:space="0" w:color="000000"/>
              <w:right w:val="single" w:sz="4" w:space="0" w:color="000000"/>
            </w:tcBorders>
            <w:vAlign w:val="center"/>
          </w:tcPr>
          <w:p w14:paraId="2A4140B5" w14:textId="77777777" w:rsidR="00647F2F" w:rsidRPr="00180107" w:rsidRDefault="00647F2F" w:rsidP="005E3A48">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417" w:type="dxa"/>
            <w:tcBorders>
              <w:top w:val="single" w:sz="4" w:space="0" w:color="000000"/>
              <w:left w:val="single" w:sz="4" w:space="0" w:color="000000"/>
              <w:bottom w:val="single" w:sz="4" w:space="0" w:color="000000"/>
              <w:right w:val="single" w:sz="4" w:space="0" w:color="000000"/>
            </w:tcBorders>
            <w:vAlign w:val="center"/>
          </w:tcPr>
          <w:p w14:paraId="245C35A0" w14:textId="77777777" w:rsidR="00647F2F" w:rsidRPr="00180107" w:rsidRDefault="00647F2F" w:rsidP="005E3A48">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395" w:type="dxa"/>
            <w:tcBorders>
              <w:top w:val="single" w:sz="4" w:space="0" w:color="000000"/>
              <w:left w:val="single" w:sz="4" w:space="0" w:color="000000"/>
              <w:bottom w:val="single" w:sz="4" w:space="0" w:color="000000"/>
              <w:right w:val="single" w:sz="4" w:space="0" w:color="000000"/>
            </w:tcBorders>
            <w:vAlign w:val="center"/>
          </w:tcPr>
          <w:p w14:paraId="0081F4C0" w14:textId="77777777" w:rsidR="00647F2F" w:rsidRPr="00180107" w:rsidRDefault="00647F2F" w:rsidP="005E3A48">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350" w:type="dxa"/>
            <w:tcBorders>
              <w:top w:val="single" w:sz="4" w:space="0" w:color="000000"/>
              <w:left w:val="single" w:sz="4" w:space="0" w:color="000000"/>
              <w:bottom w:val="single" w:sz="4" w:space="0" w:color="000000"/>
              <w:right w:val="single" w:sz="4" w:space="0" w:color="000000"/>
            </w:tcBorders>
            <w:vAlign w:val="center"/>
          </w:tcPr>
          <w:p w14:paraId="14971104" w14:textId="77777777" w:rsidR="00647F2F" w:rsidRPr="00180107" w:rsidRDefault="00647F2F" w:rsidP="005E3A48">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350" w:type="dxa"/>
            <w:tcBorders>
              <w:top w:val="single" w:sz="4" w:space="0" w:color="000000"/>
              <w:left w:val="single" w:sz="4" w:space="0" w:color="000000"/>
              <w:bottom w:val="single" w:sz="4" w:space="0" w:color="000000"/>
              <w:right w:val="single" w:sz="4" w:space="0" w:color="000000"/>
            </w:tcBorders>
            <w:vAlign w:val="center"/>
          </w:tcPr>
          <w:p w14:paraId="027480D4" w14:textId="77777777" w:rsidR="00647F2F" w:rsidRPr="00180107" w:rsidRDefault="00647F2F" w:rsidP="005E3A48">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00</w:t>
            </w:r>
          </w:p>
        </w:tc>
      </w:tr>
      <w:tr w:rsidR="00647F2F" w:rsidRPr="00180107" w14:paraId="0508C938" w14:textId="77777777" w:rsidTr="008D28DA">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02E648D6" w14:textId="77777777" w:rsidR="00647F2F" w:rsidRPr="00180107" w:rsidRDefault="00647F2F" w:rsidP="000A0AC9">
            <w:pPr>
              <w:spacing w:line="360" w:lineRule="auto"/>
              <w:jc w:val="center"/>
              <w:rPr>
                <w:rFonts w:asciiTheme="majorHAnsi" w:hAnsiTheme="majorHAnsi" w:cstheme="majorHAnsi"/>
                <w:sz w:val="28"/>
                <w:szCs w:val="28"/>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5784F516" w14:textId="3B277643" w:rsidR="00647F2F" w:rsidRPr="00180107" w:rsidRDefault="006E56F0" w:rsidP="000A0AC9">
            <w:pPr>
              <w:spacing w:line="360" w:lineRule="auto"/>
              <w:ind w:hanging="1"/>
              <w:rPr>
                <w:rFonts w:asciiTheme="majorHAnsi" w:hAnsiTheme="majorHAnsi" w:cstheme="majorHAnsi"/>
                <w:sz w:val="28"/>
                <w:szCs w:val="28"/>
              </w:rPr>
            </w:pPr>
            <w:r>
              <w:rPr>
                <w:rFonts w:asciiTheme="majorHAnsi" w:hAnsiTheme="majorHAnsi" w:cstheme="majorHAnsi"/>
                <w:b/>
                <w:sz w:val="28"/>
                <w:szCs w:val="28"/>
              </w:rPr>
              <w:t>Tổng c</w:t>
            </w:r>
            <w:r w:rsidR="00647F2F" w:rsidRPr="00180107">
              <w:rPr>
                <w:rFonts w:asciiTheme="majorHAnsi" w:hAnsiTheme="majorHAnsi" w:cstheme="majorHAnsi"/>
                <w:b/>
                <w:sz w:val="28"/>
                <w:szCs w:val="28"/>
              </w:rPr>
              <w:t>ộng</w:t>
            </w:r>
          </w:p>
        </w:tc>
        <w:tc>
          <w:tcPr>
            <w:tcW w:w="1328" w:type="dxa"/>
            <w:tcBorders>
              <w:top w:val="single" w:sz="4" w:space="0" w:color="000000"/>
              <w:left w:val="single" w:sz="4" w:space="0" w:color="000000"/>
              <w:bottom w:val="single" w:sz="4" w:space="0" w:color="000000"/>
              <w:right w:val="single" w:sz="4" w:space="0" w:color="000000"/>
            </w:tcBorders>
            <w:vAlign w:val="center"/>
          </w:tcPr>
          <w:p w14:paraId="22BB2171" w14:textId="4C512F92" w:rsidR="00647F2F" w:rsidRPr="008D28DA" w:rsidRDefault="00213B44" w:rsidP="000A0AC9">
            <w:pPr>
              <w:spacing w:line="360" w:lineRule="auto"/>
              <w:ind w:hanging="1"/>
              <w:jc w:val="center"/>
              <w:rPr>
                <w:rFonts w:asciiTheme="majorHAnsi" w:hAnsiTheme="majorHAnsi" w:cstheme="majorHAnsi"/>
                <w:bCs/>
                <w:sz w:val="28"/>
                <w:szCs w:val="28"/>
              </w:rPr>
            </w:pPr>
            <w:r w:rsidRPr="008D28DA">
              <w:rPr>
                <w:rFonts w:asciiTheme="majorHAnsi" w:hAnsiTheme="majorHAnsi" w:cstheme="majorHAnsi"/>
                <w:bCs/>
                <w:sz w:val="28"/>
                <w:szCs w:val="28"/>
              </w:rPr>
              <w:t>22</w:t>
            </w:r>
          </w:p>
        </w:tc>
        <w:tc>
          <w:tcPr>
            <w:tcW w:w="1417" w:type="dxa"/>
            <w:tcBorders>
              <w:top w:val="single" w:sz="4" w:space="0" w:color="000000"/>
              <w:left w:val="single" w:sz="4" w:space="0" w:color="000000"/>
              <w:bottom w:val="single" w:sz="4" w:space="0" w:color="000000"/>
              <w:right w:val="single" w:sz="4" w:space="0" w:color="000000"/>
            </w:tcBorders>
            <w:vAlign w:val="center"/>
          </w:tcPr>
          <w:p w14:paraId="7FFEAB5D" w14:textId="52D0F66F" w:rsidR="00647F2F" w:rsidRPr="008D28DA" w:rsidRDefault="00213B44" w:rsidP="000A0AC9">
            <w:pPr>
              <w:spacing w:line="360" w:lineRule="auto"/>
              <w:jc w:val="center"/>
              <w:rPr>
                <w:rFonts w:asciiTheme="majorHAnsi" w:hAnsiTheme="majorHAnsi" w:cstheme="majorHAnsi"/>
                <w:bCs/>
                <w:sz w:val="28"/>
                <w:szCs w:val="28"/>
              </w:rPr>
            </w:pPr>
            <w:r w:rsidRPr="008D28DA">
              <w:rPr>
                <w:rFonts w:asciiTheme="majorHAnsi" w:hAnsiTheme="majorHAnsi" w:cstheme="majorHAnsi"/>
                <w:bCs/>
                <w:sz w:val="28"/>
                <w:szCs w:val="28"/>
              </w:rPr>
              <w:t>22</w:t>
            </w:r>
          </w:p>
        </w:tc>
        <w:tc>
          <w:tcPr>
            <w:tcW w:w="1395" w:type="dxa"/>
            <w:tcBorders>
              <w:top w:val="single" w:sz="4" w:space="0" w:color="000000"/>
              <w:left w:val="single" w:sz="4" w:space="0" w:color="000000"/>
              <w:bottom w:val="single" w:sz="4" w:space="0" w:color="000000"/>
              <w:right w:val="single" w:sz="4" w:space="0" w:color="000000"/>
            </w:tcBorders>
            <w:vAlign w:val="center"/>
          </w:tcPr>
          <w:p w14:paraId="6800FB47" w14:textId="72392B8F" w:rsidR="00647F2F" w:rsidRPr="008D28DA" w:rsidRDefault="00213B44" w:rsidP="000A0AC9">
            <w:pPr>
              <w:spacing w:line="360" w:lineRule="auto"/>
              <w:jc w:val="center"/>
              <w:rPr>
                <w:rFonts w:asciiTheme="majorHAnsi" w:hAnsiTheme="majorHAnsi" w:cstheme="majorHAnsi"/>
                <w:bCs/>
                <w:sz w:val="28"/>
                <w:szCs w:val="28"/>
              </w:rPr>
            </w:pPr>
            <w:r w:rsidRPr="008D28DA">
              <w:rPr>
                <w:rFonts w:asciiTheme="majorHAnsi" w:hAnsiTheme="majorHAnsi" w:cstheme="majorHAnsi"/>
                <w:bCs/>
                <w:sz w:val="28"/>
                <w:szCs w:val="28"/>
              </w:rPr>
              <w:t>22</w:t>
            </w:r>
          </w:p>
        </w:tc>
        <w:tc>
          <w:tcPr>
            <w:tcW w:w="1350" w:type="dxa"/>
            <w:tcBorders>
              <w:top w:val="single" w:sz="4" w:space="0" w:color="000000"/>
              <w:left w:val="single" w:sz="4" w:space="0" w:color="000000"/>
              <w:bottom w:val="single" w:sz="4" w:space="0" w:color="000000"/>
              <w:right w:val="single" w:sz="4" w:space="0" w:color="000000"/>
            </w:tcBorders>
            <w:vAlign w:val="center"/>
          </w:tcPr>
          <w:p w14:paraId="08B4D399" w14:textId="0C8477BE" w:rsidR="00647F2F" w:rsidRPr="008D28DA" w:rsidRDefault="00647F2F" w:rsidP="000A0AC9">
            <w:pPr>
              <w:spacing w:line="360" w:lineRule="auto"/>
              <w:jc w:val="center"/>
              <w:rPr>
                <w:rFonts w:asciiTheme="majorHAnsi" w:hAnsiTheme="majorHAnsi" w:cstheme="majorHAnsi"/>
                <w:bCs/>
                <w:sz w:val="28"/>
                <w:szCs w:val="28"/>
              </w:rPr>
            </w:pPr>
            <w:r w:rsidRPr="008D28DA">
              <w:rPr>
                <w:rFonts w:asciiTheme="majorHAnsi" w:hAnsiTheme="majorHAnsi" w:cstheme="majorHAnsi"/>
                <w:bCs/>
                <w:sz w:val="28"/>
                <w:szCs w:val="28"/>
              </w:rPr>
              <w:t>4</w:t>
            </w:r>
            <w:r w:rsidR="00213B44" w:rsidRPr="008D28DA">
              <w:rPr>
                <w:rFonts w:asciiTheme="majorHAnsi" w:hAnsiTheme="majorHAnsi" w:cstheme="majorHAnsi"/>
                <w:bCs/>
                <w:sz w:val="28"/>
                <w:szCs w:val="28"/>
              </w:rPr>
              <w:t>4</w:t>
            </w:r>
          </w:p>
        </w:tc>
        <w:tc>
          <w:tcPr>
            <w:tcW w:w="1350" w:type="dxa"/>
            <w:tcBorders>
              <w:top w:val="single" w:sz="4" w:space="0" w:color="000000"/>
              <w:left w:val="single" w:sz="4" w:space="0" w:color="000000"/>
              <w:bottom w:val="single" w:sz="4" w:space="0" w:color="000000"/>
              <w:right w:val="single" w:sz="4" w:space="0" w:color="000000"/>
            </w:tcBorders>
            <w:vAlign w:val="center"/>
          </w:tcPr>
          <w:p w14:paraId="1C265147" w14:textId="7E820AC8" w:rsidR="00647F2F" w:rsidRPr="008D28DA" w:rsidRDefault="00647F2F" w:rsidP="000A0AC9">
            <w:pPr>
              <w:spacing w:line="360" w:lineRule="auto"/>
              <w:jc w:val="center"/>
              <w:rPr>
                <w:rFonts w:asciiTheme="majorHAnsi" w:hAnsiTheme="majorHAnsi" w:cstheme="majorHAnsi"/>
                <w:bCs/>
                <w:sz w:val="28"/>
                <w:szCs w:val="28"/>
              </w:rPr>
            </w:pPr>
            <w:r w:rsidRPr="008D28DA">
              <w:rPr>
                <w:rFonts w:asciiTheme="majorHAnsi" w:hAnsiTheme="majorHAnsi" w:cstheme="majorHAnsi"/>
                <w:bCs/>
                <w:sz w:val="28"/>
                <w:szCs w:val="28"/>
              </w:rPr>
              <w:t>4</w:t>
            </w:r>
            <w:r w:rsidR="00213B44" w:rsidRPr="008D28DA">
              <w:rPr>
                <w:rFonts w:asciiTheme="majorHAnsi" w:hAnsiTheme="majorHAnsi" w:cstheme="majorHAnsi"/>
                <w:bCs/>
                <w:sz w:val="28"/>
                <w:szCs w:val="28"/>
              </w:rPr>
              <w:t>4</w:t>
            </w:r>
          </w:p>
        </w:tc>
      </w:tr>
    </w:tbl>
    <w:p w14:paraId="3D1C1434" w14:textId="77777777" w:rsidR="00611771" w:rsidRPr="00180107" w:rsidRDefault="007D7368" w:rsidP="0023667C">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3. Cán bộ quản lý, giáo viên, nhân viên</w:t>
      </w:r>
    </w:p>
    <w:p w14:paraId="793FE4D5" w14:textId="77777777" w:rsidR="00611771" w:rsidRPr="00180107" w:rsidRDefault="007D7368" w:rsidP="0023667C">
      <w:pPr>
        <w:spacing w:before="120" w:after="120" w:line="360" w:lineRule="auto"/>
        <w:ind w:firstLine="720"/>
        <w:jc w:val="both"/>
        <w:rPr>
          <w:rFonts w:asciiTheme="majorHAnsi" w:hAnsiTheme="majorHAnsi" w:cstheme="majorHAnsi"/>
          <w:sz w:val="28"/>
          <w:szCs w:val="28"/>
        </w:rPr>
      </w:pPr>
      <w:bookmarkStart w:id="7" w:name="_heading=h.3dy6vkm" w:colFirst="0" w:colLast="0"/>
      <w:bookmarkEnd w:id="7"/>
      <w:r w:rsidRPr="00180107">
        <w:rPr>
          <w:rFonts w:asciiTheme="majorHAnsi" w:hAnsiTheme="majorHAnsi" w:cstheme="majorHAnsi"/>
          <w:sz w:val="28"/>
          <w:szCs w:val="28"/>
        </w:rPr>
        <w:t>a) Số liệu tại thời điểm tự đánh giá: tháng 1</w:t>
      </w:r>
      <w:r w:rsidR="00003116" w:rsidRPr="00180107">
        <w:rPr>
          <w:rFonts w:asciiTheme="majorHAnsi" w:hAnsiTheme="majorHAnsi" w:cstheme="majorHAnsi"/>
          <w:sz w:val="28"/>
          <w:szCs w:val="28"/>
        </w:rPr>
        <w:t>1</w:t>
      </w:r>
      <w:r w:rsidRPr="00180107">
        <w:rPr>
          <w:rFonts w:asciiTheme="majorHAnsi" w:hAnsiTheme="majorHAnsi" w:cstheme="majorHAnsi"/>
          <w:sz w:val="28"/>
          <w:szCs w:val="28"/>
        </w:rPr>
        <w:t xml:space="preserve"> năm 202</w:t>
      </w:r>
      <w:r w:rsidR="00003116" w:rsidRPr="00180107">
        <w:rPr>
          <w:rFonts w:asciiTheme="majorHAnsi" w:hAnsiTheme="majorHAnsi" w:cstheme="majorHAnsi"/>
          <w:sz w:val="28"/>
          <w:szCs w:val="28"/>
        </w:rPr>
        <w:t>3</w:t>
      </w:r>
    </w:p>
    <w:tbl>
      <w:tblPr>
        <w:tblStyle w:val="a7"/>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959"/>
        <w:gridCol w:w="667"/>
        <w:gridCol w:w="966"/>
        <w:gridCol w:w="1260"/>
        <w:gridCol w:w="1170"/>
        <w:gridCol w:w="1170"/>
        <w:gridCol w:w="1170"/>
      </w:tblGrid>
      <w:tr w:rsidR="00611771" w:rsidRPr="00180107" w14:paraId="271D5F8F" w14:textId="77777777" w:rsidTr="0023667C">
        <w:trPr>
          <w:trHeight w:val="611"/>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3AA655" w14:textId="77777777" w:rsidR="00611771" w:rsidRPr="00180107" w:rsidRDefault="00611771" w:rsidP="0023667C">
            <w:pPr>
              <w:widowControl w:val="0"/>
              <w:spacing w:after="120" w:line="360" w:lineRule="auto"/>
              <w:jc w:val="both"/>
              <w:rPr>
                <w:rFonts w:asciiTheme="majorHAnsi" w:hAnsiTheme="majorHAnsi" w:cstheme="majorHAnsi"/>
                <w:b/>
                <w:sz w:val="28"/>
                <w:szCs w:val="28"/>
              </w:rP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0BD489" w14:textId="77777777" w:rsidR="00611771" w:rsidRPr="00180107" w:rsidRDefault="007D7368" w:rsidP="0023667C">
            <w:pPr>
              <w:widowControl w:val="0"/>
              <w:spacing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Tổng số</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E55474" w14:textId="77777777" w:rsidR="00611771" w:rsidRPr="00180107" w:rsidRDefault="007D7368" w:rsidP="0023667C">
            <w:pPr>
              <w:widowControl w:val="0"/>
              <w:spacing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Nữ</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E5A0F5" w14:textId="77777777" w:rsidR="00611771" w:rsidRPr="00180107" w:rsidRDefault="007D7368" w:rsidP="0023667C">
            <w:pPr>
              <w:widowControl w:val="0"/>
              <w:spacing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Dân tộc</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5CC766" w14:textId="77777777" w:rsidR="00611771" w:rsidRPr="00180107" w:rsidRDefault="007D7368" w:rsidP="0023667C">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Trình độ đào tạo</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5A5936" w14:textId="77777777" w:rsidR="00611771" w:rsidRPr="00180107" w:rsidRDefault="007D7368" w:rsidP="0023667C">
            <w:pPr>
              <w:widowControl w:val="0"/>
              <w:spacing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Ghi chú</w:t>
            </w:r>
          </w:p>
        </w:tc>
      </w:tr>
      <w:tr w:rsidR="00611771" w:rsidRPr="00180107" w14:paraId="01A6C712" w14:textId="77777777" w:rsidTr="008D28DA">
        <w:trPr>
          <w:trHeight w:val="1529"/>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14:paraId="2CE7BCDA" w14:textId="77777777" w:rsidR="00611771" w:rsidRPr="00180107" w:rsidRDefault="00611771" w:rsidP="00213B44">
            <w:pPr>
              <w:widowControl w:val="0"/>
              <w:pBdr>
                <w:top w:val="nil"/>
                <w:left w:val="nil"/>
                <w:bottom w:val="nil"/>
                <w:right w:val="nil"/>
                <w:between w:val="nil"/>
              </w:pBdr>
              <w:spacing w:line="360" w:lineRule="auto"/>
              <w:rPr>
                <w:rFonts w:asciiTheme="majorHAnsi" w:hAnsiTheme="majorHAnsi" w:cstheme="majorHAnsi"/>
                <w:b/>
                <w:sz w:val="28"/>
                <w:szCs w:val="28"/>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44D11C" w14:textId="77777777" w:rsidR="00611771" w:rsidRPr="00180107" w:rsidRDefault="00611771" w:rsidP="00213B44">
            <w:pPr>
              <w:widowControl w:val="0"/>
              <w:pBdr>
                <w:top w:val="nil"/>
                <w:left w:val="nil"/>
                <w:bottom w:val="nil"/>
                <w:right w:val="nil"/>
                <w:between w:val="nil"/>
              </w:pBdr>
              <w:spacing w:line="360" w:lineRule="auto"/>
              <w:rPr>
                <w:rFonts w:asciiTheme="majorHAnsi" w:hAnsiTheme="majorHAnsi" w:cstheme="majorHAnsi"/>
                <w:b/>
                <w:sz w:val="28"/>
                <w:szCs w:val="28"/>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16F7D0" w14:textId="77777777" w:rsidR="00611771" w:rsidRPr="00180107" w:rsidRDefault="00611771" w:rsidP="00213B44">
            <w:pPr>
              <w:widowControl w:val="0"/>
              <w:pBdr>
                <w:top w:val="nil"/>
                <w:left w:val="nil"/>
                <w:bottom w:val="nil"/>
                <w:right w:val="nil"/>
                <w:between w:val="nil"/>
              </w:pBdr>
              <w:spacing w:line="360" w:lineRule="auto"/>
              <w:rPr>
                <w:rFonts w:asciiTheme="majorHAnsi" w:hAnsiTheme="majorHAnsi" w:cstheme="majorHAnsi"/>
                <w:b/>
                <w:sz w:val="28"/>
                <w:szCs w:val="28"/>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2DBBD6" w14:textId="77777777" w:rsidR="00611771" w:rsidRPr="00180107" w:rsidRDefault="00611771" w:rsidP="00213B44">
            <w:pPr>
              <w:widowControl w:val="0"/>
              <w:pBdr>
                <w:top w:val="nil"/>
                <w:left w:val="nil"/>
                <w:bottom w:val="nil"/>
                <w:right w:val="nil"/>
                <w:between w:val="nil"/>
              </w:pBdr>
              <w:spacing w:line="360" w:lineRule="auto"/>
              <w:rPr>
                <w:rFonts w:asciiTheme="majorHAnsi" w:hAnsiTheme="majorHAnsi" w:cstheme="majorHAnsi"/>
                <w:b/>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BA8FA" w14:textId="77777777" w:rsidR="00611771" w:rsidRPr="00180107" w:rsidRDefault="007D7368" w:rsidP="00213B44">
            <w:pPr>
              <w:widowControl w:val="0"/>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 xml:space="preserve">Chưa đạt chuẩn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E6D6A" w14:textId="77777777" w:rsidR="00611771" w:rsidRPr="00180107" w:rsidRDefault="007D7368" w:rsidP="00213B44">
            <w:pPr>
              <w:widowControl w:val="0"/>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 xml:space="preserve">Đạt chuẩn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593E" w14:textId="77777777" w:rsidR="00611771" w:rsidRPr="00180107" w:rsidRDefault="007D7368" w:rsidP="00213B44">
            <w:pPr>
              <w:widowControl w:val="0"/>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Trên chuẩn</w:t>
            </w: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248247" w14:textId="77777777" w:rsidR="00611771" w:rsidRPr="00180107" w:rsidRDefault="00611771" w:rsidP="00213B44">
            <w:pPr>
              <w:widowControl w:val="0"/>
              <w:pBdr>
                <w:top w:val="nil"/>
                <w:left w:val="nil"/>
                <w:bottom w:val="nil"/>
                <w:right w:val="nil"/>
                <w:between w:val="nil"/>
              </w:pBdr>
              <w:spacing w:line="360" w:lineRule="auto"/>
              <w:rPr>
                <w:rFonts w:asciiTheme="majorHAnsi" w:hAnsiTheme="majorHAnsi" w:cstheme="majorHAnsi"/>
                <w:b/>
                <w:sz w:val="28"/>
                <w:szCs w:val="28"/>
              </w:rPr>
            </w:pPr>
          </w:p>
        </w:tc>
      </w:tr>
      <w:tr w:rsidR="00611771" w:rsidRPr="00180107" w14:paraId="097310A8" w14:textId="77777777" w:rsidTr="0023667C">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FB8E1" w14:textId="77777777" w:rsidR="00611771" w:rsidRPr="00180107" w:rsidRDefault="007D7368" w:rsidP="00213B44">
            <w:pPr>
              <w:widowControl w:val="0"/>
              <w:spacing w:before="120" w:after="120" w:line="360" w:lineRule="auto"/>
              <w:ind w:hanging="1"/>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48A8D" w14:textId="77777777" w:rsidR="00611771" w:rsidRPr="00180107" w:rsidRDefault="007D7368" w:rsidP="00213B44">
            <w:pPr>
              <w:widowControl w:val="0"/>
              <w:spacing w:before="120" w:after="120"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01</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3F726" w14:textId="77777777" w:rsidR="00611771" w:rsidRPr="00180107" w:rsidRDefault="007D7368" w:rsidP="00213B44">
            <w:pPr>
              <w:widowControl w:val="0"/>
              <w:spacing w:before="120" w:after="120"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01</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D41EC" w14:textId="77777777" w:rsidR="00611771" w:rsidRPr="00180107" w:rsidRDefault="007D7368" w:rsidP="00213B44">
            <w:pPr>
              <w:widowControl w:val="0"/>
              <w:spacing w:before="120" w:after="120"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6E1C3" w14:textId="77777777" w:rsidR="00611771" w:rsidRPr="00180107" w:rsidRDefault="009A1F90" w:rsidP="00213B44">
            <w:pPr>
              <w:widowControl w:val="0"/>
              <w:spacing w:before="120" w:after="120"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47482F" w:rsidRPr="00180107">
              <w:rPr>
                <w:rFonts w:asciiTheme="majorHAnsi" w:hAnsiTheme="majorHAnsi" w:cstheme="majorHAnsi"/>
                <w:sz w:val="28"/>
                <w:szCs w:val="28"/>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FC650" w14:textId="77777777" w:rsidR="00611771" w:rsidRPr="00180107" w:rsidRDefault="0047482F" w:rsidP="00213B44">
            <w:pPr>
              <w:widowControl w:val="0"/>
              <w:spacing w:before="120" w:after="120"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9A1F90" w:rsidRPr="00180107">
              <w:rPr>
                <w:rFonts w:asciiTheme="majorHAnsi" w:hAnsiTheme="majorHAnsi" w:cstheme="majorHAnsi"/>
                <w:sz w:val="28"/>
                <w:szCs w:val="28"/>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7C80D" w14:textId="77777777" w:rsidR="00611771" w:rsidRPr="00180107" w:rsidRDefault="009A1F90" w:rsidP="00213B44">
            <w:pPr>
              <w:widowControl w:val="0"/>
              <w:spacing w:before="120" w:after="120"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B70C1A" w:rsidRPr="00180107">
              <w:rPr>
                <w:rFonts w:asciiTheme="majorHAnsi" w:hAnsiTheme="majorHAnsi" w:cstheme="majorHAnsi"/>
                <w:sz w:val="28"/>
                <w:szCs w:val="28"/>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5E29" w14:textId="77777777" w:rsidR="00611771" w:rsidRPr="00180107" w:rsidRDefault="00611771" w:rsidP="00213B44">
            <w:pPr>
              <w:widowControl w:val="0"/>
              <w:spacing w:before="120" w:after="120" w:line="360" w:lineRule="auto"/>
              <w:rPr>
                <w:rFonts w:asciiTheme="majorHAnsi" w:hAnsiTheme="majorHAnsi" w:cstheme="majorHAnsi"/>
                <w:sz w:val="28"/>
                <w:szCs w:val="28"/>
              </w:rPr>
            </w:pPr>
          </w:p>
        </w:tc>
      </w:tr>
      <w:tr w:rsidR="00B70C1A" w:rsidRPr="00180107" w14:paraId="1C20D511" w14:textId="77777777" w:rsidTr="0023667C">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2B4A1" w14:textId="77777777" w:rsidR="00B70C1A" w:rsidRPr="00180107" w:rsidRDefault="00B70C1A" w:rsidP="00213B44">
            <w:pPr>
              <w:spacing w:before="120" w:after="120" w:line="360" w:lineRule="auto"/>
              <w:ind w:hanging="1"/>
              <w:rPr>
                <w:rFonts w:asciiTheme="majorHAnsi" w:hAnsiTheme="majorHAnsi" w:cstheme="majorHAnsi"/>
                <w:sz w:val="28"/>
                <w:szCs w:val="28"/>
              </w:rPr>
            </w:pPr>
            <w:r w:rsidRPr="00180107">
              <w:rPr>
                <w:rFonts w:asciiTheme="majorHAnsi" w:hAnsiTheme="majorHAnsi" w:cstheme="majorHAnsi"/>
                <w:sz w:val="28"/>
                <w:szCs w:val="28"/>
              </w:rPr>
              <w:lastRenderedPageBreak/>
              <w:t>Phó Hiệu trưởng</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855C9" w14:textId="77777777" w:rsidR="00B70C1A" w:rsidRPr="00180107" w:rsidRDefault="00B70C1A" w:rsidP="00213B44">
            <w:pPr>
              <w:widowControl w:val="0"/>
              <w:spacing w:before="120" w:after="120"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01</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FDCEF" w14:textId="77777777" w:rsidR="00B70C1A" w:rsidRPr="00180107" w:rsidRDefault="00B70C1A" w:rsidP="00213B44">
            <w:pPr>
              <w:widowControl w:val="0"/>
              <w:spacing w:before="120" w:after="120"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01</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B794A" w14:textId="77777777" w:rsidR="00B70C1A" w:rsidRPr="00180107" w:rsidRDefault="00B70C1A" w:rsidP="00213B44">
            <w:pPr>
              <w:widowControl w:val="0"/>
              <w:spacing w:before="120" w:after="120"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8FC21" w14:textId="77777777" w:rsidR="00B70C1A" w:rsidRPr="00180107" w:rsidRDefault="0047482F" w:rsidP="00213B44">
            <w:pPr>
              <w:widowControl w:val="0"/>
              <w:spacing w:before="120" w:after="120"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9A1F90" w:rsidRPr="00180107">
              <w:rPr>
                <w:rFonts w:asciiTheme="majorHAnsi" w:hAnsiTheme="majorHAnsi" w:cstheme="majorHAnsi"/>
                <w:sz w:val="28"/>
                <w:szCs w:val="28"/>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D3536" w14:textId="77777777" w:rsidR="00B70C1A" w:rsidRPr="00180107" w:rsidRDefault="009A1F90" w:rsidP="00213B44">
            <w:pPr>
              <w:widowControl w:val="0"/>
              <w:spacing w:before="120" w:after="120"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47482F" w:rsidRPr="00180107">
              <w:rPr>
                <w:rFonts w:asciiTheme="majorHAnsi" w:hAnsiTheme="majorHAnsi" w:cstheme="majorHAnsi"/>
                <w:sz w:val="28"/>
                <w:szCs w:val="28"/>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2D70" w14:textId="77777777" w:rsidR="00B70C1A" w:rsidRPr="00180107" w:rsidRDefault="009A1F90" w:rsidP="00213B44">
            <w:pPr>
              <w:widowControl w:val="0"/>
              <w:spacing w:before="120" w:after="120"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B70C1A" w:rsidRPr="00180107">
              <w:rPr>
                <w:rFonts w:asciiTheme="majorHAnsi" w:hAnsiTheme="majorHAnsi" w:cstheme="majorHAnsi"/>
                <w:sz w:val="28"/>
                <w:szCs w:val="28"/>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EECD8" w14:textId="77777777" w:rsidR="00B70C1A" w:rsidRPr="00180107" w:rsidRDefault="00B70C1A" w:rsidP="00213B44">
            <w:pPr>
              <w:spacing w:before="120" w:after="120" w:line="360" w:lineRule="auto"/>
              <w:rPr>
                <w:rFonts w:asciiTheme="majorHAnsi" w:hAnsiTheme="majorHAnsi" w:cstheme="majorHAnsi"/>
                <w:sz w:val="28"/>
                <w:szCs w:val="28"/>
              </w:rPr>
            </w:pPr>
          </w:p>
        </w:tc>
      </w:tr>
      <w:tr w:rsidR="00B80AC7" w:rsidRPr="00B80AC7" w14:paraId="2C47B7E9" w14:textId="77777777" w:rsidTr="0023667C">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AA24D" w14:textId="77777777" w:rsidR="00611771" w:rsidRPr="00B80AC7" w:rsidRDefault="007D7368" w:rsidP="00213B44">
            <w:pPr>
              <w:spacing w:before="120" w:after="120" w:line="360" w:lineRule="auto"/>
              <w:ind w:hanging="1"/>
              <w:rPr>
                <w:rFonts w:asciiTheme="majorHAnsi" w:hAnsiTheme="majorHAnsi" w:cstheme="majorHAnsi"/>
                <w:color w:val="000000" w:themeColor="text1"/>
                <w:sz w:val="28"/>
                <w:szCs w:val="28"/>
              </w:rPr>
            </w:pPr>
            <w:r w:rsidRPr="00B80AC7">
              <w:rPr>
                <w:rFonts w:asciiTheme="majorHAnsi" w:hAnsiTheme="majorHAnsi" w:cstheme="majorHAnsi"/>
                <w:color w:val="000000" w:themeColor="text1"/>
                <w:sz w:val="28"/>
                <w:szCs w:val="28"/>
              </w:rPr>
              <w:t>Giáo viên</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1357E" w14:textId="77777777" w:rsidR="00611771" w:rsidRPr="00B80AC7" w:rsidRDefault="00A634AA" w:rsidP="00213B44">
            <w:pPr>
              <w:spacing w:before="120" w:after="120" w:line="360" w:lineRule="auto"/>
              <w:ind w:hanging="1"/>
              <w:jc w:val="center"/>
              <w:rPr>
                <w:rFonts w:asciiTheme="majorHAnsi" w:hAnsiTheme="majorHAnsi" w:cstheme="majorHAnsi"/>
                <w:color w:val="000000" w:themeColor="text1"/>
                <w:sz w:val="28"/>
                <w:szCs w:val="28"/>
              </w:rPr>
            </w:pPr>
            <w:r w:rsidRPr="00B80AC7">
              <w:rPr>
                <w:rFonts w:asciiTheme="majorHAnsi" w:hAnsiTheme="majorHAnsi" w:cstheme="majorHAnsi"/>
                <w:color w:val="000000" w:themeColor="text1"/>
                <w:sz w:val="28"/>
                <w:szCs w:val="28"/>
              </w:rPr>
              <w:t>42</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1497" w14:textId="77777777" w:rsidR="00611771" w:rsidRPr="00B80AC7" w:rsidRDefault="00A634AA" w:rsidP="00213B44">
            <w:pPr>
              <w:spacing w:before="120" w:after="120" w:line="360" w:lineRule="auto"/>
              <w:ind w:hanging="1"/>
              <w:jc w:val="center"/>
              <w:rPr>
                <w:rFonts w:asciiTheme="majorHAnsi" w:hAnsiTheme="majorHAnsi" w:cstheme="majorHAnsi"/>
                <w:color w:val="000000" w:themeColor="text1"/>
                <w:sz w:val="28"/>
                <w:szCs w:val="28"/>
              </w:rPr>
            </w:pPr>
            <w:r w:rsidRPr="00B80AC7">
              <w:rPr>
                <w:rFonts w:asciiTheme="majorHAnsi" w:hAnsiTheme="majorHAnsi" w:cstheme="majorHAnsi"/>
                <w:color w:val="000000" w:themeColor="text1"/>
                <w:sz w:val="28"/>
                <w:szCs w:val="28"/>
              </w:rPr>
              <w:t>33</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8BB66" w14:textId="77777777" w:rsidR="00611771" w:rsidRPr="00B80AC7" w:rsidRDefault="00A634AA" w:rsidP="00213B44">
            <w:pPr>
              <w:spacing w:before="120" w:after="120" w:line="360" w:lineRule="auto"/>
              <w:ind w:hanging="1"/>
              <w:jc w:val="center"/>
              <w:rPr>
                <w:rFonts w:asciiTheme="majorHAnsi" w:hAnsiTheme="majorHAnsi" w:cstheme="majorHAnsi"/>
                <w:color w:val="000000" w:themeColor="text1"/>
                <w:sz w:val="28"/>
                <w:szCs w:val="28"/>
              </w:rPr>
            </w:pPr>
            <w:r w:rsidRPr="00B80AC7">
              <w:rPr>
                <w:rFonts w:asciiTheme="majorHAnsi" w:hAnsiTheme="majorHAnsi" w:cstheme="majorHAnsi"/>
                <w:color w:val="000000" w:themeColor="text1"/>
                <w:sz w:val="28"/>
                <w:szCs w:val="28"/>
              </w:rPr>
              <w:t>0</w:t>
            </w:r>
            <w:r w:rsidR="009A1F90" w:rsidRPr="00B80AC7">
              <w:rPr>
                <w:rFonts w:asciiTheme="majorHAnsi" w:hAnsiTheme="majorHAnsi" w:cstheme="majorHAnsi"/>
                <w:color w:val="000000" w:themeColor="text1"/>
                <w:sz w:val="28"/>
                <w:szCs w:val="28"/>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A0A07" w14:textId="78153343" w:rsidR="00611771" w:rsidRPr="00B80AC7" w:rsidRDefault="0047482F" w:rsidP="00213B44">
            <w:pPr>
              <w:spacing w:before="120" w:after="120" w:line="360" w:lineRule="auto"/>
              <w:ind w:hanging="1"/>
              <w:jc w:val="center"/>
              <w:rPr>
                <w:rFonts w:asciiTheme="majorHAnsi" w:hAnsiTheme="majorHAnsi" w:cstheme="majorHAnsi"/>
                <w:color w:val="000000" w:themeColor="text1"/>
                <w:sz w:val="28"/>
                <w:szCs w:val="28"/>
              </w:rPr>
            </w:pPr>
            <w:r w:rsidRPr="00B80AC7">
              <w:rPr>
                <w:rFonts w:asciiTheme="majorHAnsi" w:hAnsiTheme="majorHAnsi" w:cstheme="majorHAnsi"/>
                <w:color w:val="000000" w:themeColor="text1"/>
                <w:sz w:val="28"/>
                <w:szCs w:val="28"/>
              </w:rPr>
              <w:t>0</w:t>
            </w:r>
            <w:r w:rsidR="00861B6C" w:rsidRPr="00B80AC7">
              <w:rPr>
                <w:rFonts w:asciiTheme="majorHAnsi" w:hAnsiTheme="majorHAnsi" w:cstheme="majorHAnsi"/>
                <w:color w:val="000000" w:themeColor="text1"/>
                <w:sz w:val="28"/>
                <w:szCs w:val="28"/>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F7D72" w14:textId="77777777" w:rsidR="00611771" w:rsidRPr="00B80AC7" w:rsidRDefault="00A634AA" w:rsidP="00213B44">
            <w:pPr>
              <w:spacing w:before="120" w:after="120" w:line="360" w:lineRule="auto"/>
              <w:ind w:hanging="1"/>
              <w:jc w:val="center"/>
              <w:rPr>
                <w:rFonts w:asciiTheme="majorHAnsi" w:hAnsiTheme="majorHAnsi" w:cstheme="majorHAnsi"/>
                <w:color w:val="000000" w:themeColor="text1"/>
                <w:sz w:val="28"/>
                <w:szCs w:val="28"/>
              </w:rPr>
            </w:pPr>
            <w:r w:rsidRPr="00B80AC7">
              <w:rPr>
                <w:rFonts w:asciiTheme="majorHAnsi" w:hAnsiTheme="majorHAnsi" w:cstheme="majorHAnsi"/>
                <w:color w:val="000000" w:themeColor="text1"/>
                <w:sz w:val="28"/>
                <w:szCs w:val="28"/>
              </w:rPr>
              <w:t>36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3C27" w14:textId="65B7632D" w:rsidR="00611771" w:rsidRPr="00B80AC7" w:rsidRDefault="009A1F90" w:rsidP="00213B44">
            <w:pPr>
              <w:spacing w:before="120" w:after="120" w:line="360" w:lineRule="auto"/>
              <w:ind w:hanging="1"/>
              <w:jc w:val="center"/>
              <w:rPr>
                <w:rFonts w:asciiTheme="majorHAnsi" w:hAnsiTheme="majorHAnsi" w:cstheme="majorHAnsi"/>
                <w:color w:val="000000" w:themeColor="text1"/>
                <w:sz w:val="28"/>
                <w:szCs w:val="28"/>
              </w:rPr>
            </w:pPr>
            <w:r w:rsidRPr="00B80AC7">
              <w:rPr>
                <w:rFonts w:asciiTheme="majorHAnsi" w:hAnsiTheme="majorHAnsi" w:cstheme="majorHAnsi"/>
                <w:color w:val="000000" w:themeColor="text1"/>
                <w:sz w:val="28"/>
                <w:szCs w:val="28"/>
              </w:rPr>
              <w:t>0</w:t>
            </w:r>
            <w:r w:rsidR="00861B6C" w:rsidRPr="00B80AC7">
              <w:rPr>
                <w:rFonts w:asciiTheme="majorHAnsi" w:hAnsiTheme="majorHAnsi" w:cstheme="majorHAnsi"/>
                <w:color w:val="000000" w:themeColor="text1"/>
                <w:sz w:val="28"/>
                <w:szCs w:val="28"/>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C97C8" w14:textId="77777777" w:rsidR="00611771" w:rsidRPr="00B80AC7" w:rsidRDefault="00611771" w:rsidP="00213B44">
            <w:pPr>
              <w:spacing w:before="120" w:after="120" w:line="360" w:lineRule="auto"/>
              <w:jc w:val="center"/>
              <w:rPr>
                <w:rFonts w:asciiTheme="majorHAnsi" w:hAnsiTheme="majorHAnsi" w:cstheme="majorHAnsi"/>
                <w:strike/>
                <w:color w:val="000000" w:themeColor="text1"/>
                <w:sz w:val="28"/>
                <w:szCs w:val="28"/>
              </w:rPr>
            </w:pPr>
          </w:p>
        </w:tc>
      </w:tr>
      <w:tr w:rsidR="00B80AC7" w:rsidRPr="00B80AC7" w14:paraId="18FCFC4B" w14:textId="77777777" w:rsidTr="0023667C">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740D5" w14:textId="77777777" w:rsidR="00611771" w:rsidRPr="00B80AC7" w:rsidRDefault="007D7368" w:rsidP="00213B44">
            <w:pPr>
              <w:spacing w:before="120" w:after="120" w:line="360" w:lineRule="auto"/>
              <w:ind w:hanging="1"/>
              <w:rPr>
                <w:rFonts w:asciiTheme="majorHAnsi" w:hAnsiTheme="majorHAnsi" w:cstheme="majorHAnsi"/>
                <w:color w:val="000000" w:themeColor="text1"/>
                <w:sz w:val="28"/>
                <w:szCs w:val="28"/>
              </w:rPr>
            </w:pPr>
            <w:r w:rsidRPr="00B80AC7">
              <w:rPr>
                <w:rFonts w:asciiTheme="majorHAnsi" w:hAnsiTheme="majorHAnsi" w:cstheme="majorHAnsi"/>
                <w:color w:val="000000" w:themeColor="text1"/>
                <w:sz w:val="28"/>
                <w:szCs w:val="28"/>
              </w:rPr>
              <w:t>Nhân viên</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F0764" w14:textId="77777777" w:rsidR="00611771" w:rsidRPr="00B80AC7" w:rsidRDefault="009A1F90" w:rsidP="00213B44">
            <w:pPr>
              <w:spacing w:before="120" w:after="120" w:line="360" w:lineRule="auto"/>
              <w:ind w:hanging="1"/>
              <w:jc w:val="center"/>
              <w:rPr>
                <w:rFonts w:asciiTheme="majorHAnsi" w:hAnsiTheme="majorHAnsi" w:cstheme="majorHAnsi"/>
                <w:color w:val="000000" w:themeColor="text1"/>
                <w:sz w:val="28"/>
                <w:szCs w:val="28"/>
              </w:rPr>
            </w:pPr>
            <w:r w:rsidRPr="00B80AC7">
              <w:rPr>
                <w:rFonts w:asciiTheme="majorHAnsi" w:hAnsiTheme="majorHAnsi" w:cstheme="majorHAnsi"/>
                <w:color w:val="000000" w:themeColor="text1"/>
                <w:sz w:val="28"/>
                <w:szCs w:val="28"/>
              </w:rPr>
              <w:t>0</w:t>
            </w:r>
            <w:r w:rsidR="00A634AA" w:rsidRPr="00B80AC7">
              <w:rPr>
                <w:rFonts w:asciiTheme="majorHAnsi" w:hAnsiTheme="majorHAnsi" w:cstheme="majorHAnsi"/>
                <w:color w:val="000000" w:themeColor="text1"/>
                <w:sz w:val="28"/>
                <w:szCs w:val="28"/>
              </w:rPr>
              <w:t>9</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B6343" w14:textId="77777777" w:rsidR="00611771" w:rsidRPr="00B80AC7" w:rsidRDefault="009A1F90" w:rsidP="00213B44">
            <w:pPr>
              <w:spacing w:before="120" w:after="120" w:line="360" w:lineRule="auto"/>
              <w:ind w:hanging="1"/>
              <w:jc w:val="center"/>
              <w:rPr>
                <w:rFonts w:asciiTheme="majorHAnsi" w:hAnsiTheme="majorHAnsi" w:cstheme="majorHAnsi"/>
                <w:color w:val="000000" w:themeColor="text1"/>
                <w:sz w:val="28"/>
                <w:szCs w:val="28"/>
              </w:rPr>
            </w:pPr>
            <w:r w:rsidRPr="00B80AC7">
              <w:rPr>
                <w:rFonts w:asciiTheme="majorHAnsi" w:hAnsiTheme="majorHAnsi" w:cstheme="majorHAnsi"/>
                <w:color w:val="000000" w:themeColor="text1"/>
                <w:sz w:val="28"/>
                <w:szCs w:val="28"/>
              </w:rPr>
              <w:t>0</w:t>
            </w:r>
            <w:r w:rsidR="00A634AA" w:rsidRPr="00B80AC7">
              <w:rPr>
                <w:rFonts w:asciiTheme="majorHAnsi" w:hAnsiTheme="majorHAnsi" w:cstheme="majorHAnsi"/>
                <w:color w:val="000000" w:themeColor="text1"/>
                <w:sz w:val="28"/>
                <w:szCs w:val="28"/>
              </w:rPr>
              <w:t>7</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BFCAD" w14:textId="77777777" w:rsidR="00611771" w:rsidRPr="00B80AC7" w:rsidRDefault="00A634AA" w:rsidP="00213B44">
            <w:pPr>
              <w:spacing w:before="120" w:after="120" w:line="360" w:lineRule="auto"/>
              <w:ind w:hanging="1"/>
              <w:jc w:val="center"/>
              <w:rPr>
                <w:rFonts w:asciiTheme="majorHAnsi" w:hAnsiTheme="majorHAnsi" w:cstheme="majorHAnsi"/>
                <w:color w:val="000000" w:themeColor="text1"/>
                <w:sz w:val="28"/>
                <w:szCs w:val="28"/>
              </w:rPr>
            </w:pPr>
            <w:r w:rsidRPr="00B80AC7">
              <w:rPr>
                <w:rFonts w:asciiTheme="majorHAnsi" w:hAnsiTheme="majorHAnsi" w:cstheme="majorHAnsi"/>
                <w:color w:val="000000" w:themeColor="text1"/>
                <w:sz w:val="28"/>
                <w:szCs w:val="28"/>
              </w:rPr>
              <w:t>0</w:t>
            </w:r>
            <w:r w:rsidR="009A1F90" w:rsidRPr="00B80AC7">
              <w:rPr>
                <w:rFonts w:asciiTheme="majorHAnsi" w:hAnsiTheme="majorHAnsi" w:cstheme="majorHAnsi"/>
                <w:color w:val="000000" w:themeColor="text1"/>
                <w:sz w:val="28"/>
                <w:szCs w:val="28"/>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92BB9" w14:textId="77777777" w:rsidR="00611771" w:rsidRPr="00B80AC7" w:rsidRDefault="009A1F90" w:rsidP="00213B44">
            <w:pPr>
              <w:spacing w:before="120" w:after="120" w:line="360" w:lineRule="auto"/>
              <w:ind w:hanging="1"/>
              <w:jc w:val="center"/>
              <w:rPr>
                <w:rFonts w:asciiTheme="majorHAnsi" w:hAnsiTheme="majorHAnsi" w:cstheme="majorHAnsi"/>
                <w:color w:val="000000" w:themeColor="text1"/>
                <w:sz w:val="28"/>
                <w:szCs w:val="28"/>
              </w:rPr>
            </w:pPr>
            <w:r w:rsidRPr="00B80AC7">
              <w:rPr>
                <w:rFonts w:asciiTheme="majorHAnsi" w:hAnsiTheme="majorHAnsi" w:cstheme="majorHAnsi"/>
                <w:color w:val="000000" w:themeColor="text1"/>
                <w:sz w:val="28"/>
                <w:szCs w:val="28"/>
              </w:rPr>
              <w:t>0</w:t>
            </w:r>
            <w:r w:rsidR="0047482F" w:rsidRPr="00B80AC7">
              <w:rPr>
                <w:rFonts w:asciiTheme="majorHAnsi" w:hAnsiTheme="majorHAnsi" w:cstheme="majorHAnsi"/>
                <w:color w:val="000000" w:themeColor="text1"/>
                <w:sz w:val="28"/>
                <w:szCs w:val="28"/>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F3EDB" w14:textId="39A40073" w:rsidR="00611771" w:rsidRPr="00B80AC7" w:rsidRDefault="00551557" w:rsidP="00213B44">
            <w:pPr>
              <w:spacing w:before="120" w:after="120" w:line="360" w:lineRule="auto"/>
              <w:ind w:hanging="1"/>
              <w:jc w:val="center"/>
              <w:rPr>
                <w:rFonts w:asciiTheme="majorHAnsi" w:hAnsiTheme="majorHAnsi" w:cstheme="majorHAnsi"/>
                <w:color w:val="000000" w:themeColor="text1"/>
                <w:sz w:val="28"/>
                <w:szCs w:val="28"/>
              </w:rPr>
            </w:pPr>
            <w:r w:rsidRPr="00B80AC7">
              <w:rPr>
                <w:rFonts w:asciiTheme="majorHAnsi" w:hAnsiTheme="majorHAnsi" w:cstheme="majorHAnsi"/>
                <w:color w:val="000000" w:themeColor="text1"/>
                <w:sz w:val="28"/>
                <w:szCs w:val="28"/>
              </w:rPr>
              <w:t>0</w:t>
            </w:r>
            <w:r w:rsidR="00A634AA" w:rsidRPr="00B80AC7">
              <w:rPr>
                <w:rFonts w:asciiTheme="majorHAnsi" w:hAnsiTheme="majorHAnsi" w:cstheme="majorHAnsi"/>
                <w:color w:val="000000" w:themeColor="text1"/>
                <w:sz w:val="28"/>
                <w:szCs w:val="28"/>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B5211" w14:textId="77777777" w:rsidR="00611771" w:rsidRPr="00B80AC7" w:rsidRDefault="00A634AA" w:rsidP="00213B44">
            <w:pPr>
              <w:spacing w:before="120" w:after="120" w:line="360" w:lineRule="auto"/>
              <w:ind w:hanging="1"/>
              <w:jc w:val="center"/>
              <w:rPr>
                <w:rFonts w:asciiTheme="majorHAnsi" w:hAnsiTheme="majorHAnsi" w:cstheme="majorHAnsi"/>
                <w:color w:val="000000" w:themeColor="text1"/>
                <w:sz w:val="28"/>
                <w:szCs w:val="28"/>
              </w:rPr>
            </w:pPr>
            <w:r w:rsidRPr="00B80AC7">
              <w:rPr>
                <w:rFonts w:asciiTheme="majorHAnsi" w:hAnsiTheme="majorHAnsi" w:cstheme="majorHAnsi"/>
                <w:color w:val="000000" w:themeColor="text1"/>
                <w:sz w:val="28"/>
                <w:szCs w:val="28"/>
              </w:rPr>
              <w:t>0</w:t>
            </w:r>
            <w:r w:rsidR="009A1F90" w:rsidRPr="00B80AC7">
              <w:rPr>
                <w:rFonts w:asciiTheme="majorHAnsi" w:hAnsiTheme="majorHAnsi" w:cstheme="majorHAnsi"/>
                <w:color w:val="000000" w:themeColor="text1"/>
                <w:sz w:val="28"/>
                <w:szCs w:val="28"/>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82F57" w14:textId="77777777" w:rsidR="00611771" w:rsidRPr="00B80AC7" w:rsidRDefault="00611771" w:rsidP="00213B44">
            <w:pPr>
              <w:spacing w:before="120" w:after="120" w:line="360" w:lineRule="auto"/>
              <w:rPr>
                <w:rFonts w:asciiTheme="majorHAnsi" w:hAnsiTheme="majorHAnsi" w:cstheme="majorHAnsi"/>
                <w:color w:val="000000" w:themeColor="text1"/>
                <w:sz w:val="28"/>
                <w:szCs w:val="28"/>
              </w:rPr>
            </w:pPr>
          </w:p>
        </w:tc>
      </w:tr>
      <w:tr w:rsidR="00B80AC7" w:rsidRPr="00B80AC7" w14:paraId="55F57ECA" w14:textId="77777777" w:rsidTr="0023667C">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77B00" w14:textId="661C5EF0" w:rsidR="00611771" w:rsidRPr="00B80AC7" w:rsidRDefault="007D7368" w:rsidP="00213B44">
            <w:pPr>
              <w:spacing w:before="120" w:after="120" w:line="360" w:lineRule="auto"/>
              <w:ind w:hanging="1"/>
              <w:rPr>
                <w:rFonts w:asciiTheme="majorHAnsi" w:hAnsiTheme="majorHAnsi" w:cstheme="majorHAnsi"/>
                <w:b/>
                <w:color w:val="000000" w:themeColor="text1"/>
                <w:sz w:val="28"/>
                <w:szCs w:val="28"/>
              </w:rPr>
            </w:pPr>
            <w:r w:rsidRPr="00B80AC7">
              <w:rPr>
                <w:rFonts w:asciiTheme="majorHAnsi" w:hAnsiTheme="majorHAnsi" w:cstheme="majorHAnsi"/>
                <w:b/>
                <w:color w:val="000000" w:themeColor="text1"/>
                <w:sz w:val="28"/>
                <w:szCs w:val="28"/>
              </w:rPr>
              <w:t>Tổng</w:t>
            </w:r>
            <w:r w:rsidR="009F6FDA" w:rsidRPr="00B80AC7">
              <w:rPr>
                <w:rFonts w:asciiTheme="majorHAnsi" w:hAnsiTheme="majorHAnsi" w:cstheme="majorHAnsi"/>
                <w:b/>
                <w:color w:val="000000" w:themeColor="text1"/>
                <w:sz w:val="28"/>
                <w:szCs w:val="28"/>
              </w:rPr>
              <w:t xml:space="preserve"> </w:t>
            </w:r>
            <w:r w:rsidR="006E56F0" w:rsidRPr="00B80AC7">
              <w:rPr>
                <w:rFonts w:asciiTheme="majorHAnsi" w:hAnsiTheme="majorHAnsi" w:cstheme="majorHAnsi"/>
                <w:b/>
                <w:color w:val="000000" w:themeColor="text1"/>
                <w:sz w:val="28"/>
                <w:szCs w:val="28"/>
              </w:rPr>
              <w:t>cộng</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679DA" w14:textId="77777777" w:rsidR="00611771" w:rsidRPr="00B80AC7" w:rsidRDefault="00A634AA" w:rsidP="00213B44">
            <w:pPr>
              <w:spacing w:before="120" w:after="120" w:line="360" w:lineRule="auto"/>
              <w:ind w:hanging="1"/>
              <w:jc w:val="center"/>
              <w:rPr>
                <w:rFonts w:asciiTheme="majorHAnsi" w:hAnsiTheme="majorHAnsi" w:cstheme="majorHAnsi"/>
                <w:b/>
                <w:color w:val="000000" w:themeColor="text1"/>
                <w:sz w:val="28"/>
                <w:szCs w:val="28"/>
              </w:rPr>
            </w:pPr>
            <w:r w:rsidRPr="00B80AC7">
              <w:rPr>
                <w:rFonts w:asciiTheme="majorHAnsi" w:hAnsiTheme="majorHAnsi" w:cstheme="majorHAnsi"/>
                <w:b/>
                <w:color w:val="000000" w:themeColor="text1"/>
                <w:sz w:val="28"/>
                <w:szCs w:val="28"/>
              </w:rPr>
              <w:t>53</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D8BA4" w14:textId="77777777" w:rsidR="00611771" w:rsidRPr="00B80AC7" w:rsidRDefault="00A634AA" w:rsidP="00213B44">
            <w:pPr>
              <w:spacing w:before="120" w:after="120" w:line="360" w:lineRule="auto"/>
              <w:ind w:hanging="1"/>
              <w:jc w:val="center"/>
              <w:rPr>
                <w:rFonts w:asciiTheme="majorHAnsi" w:hAnsiTheme="majorHAnsi" w:cstheme="majorHAnsi"/>
                <w:b/>
                <w:color w:val="000000" w:themeColor="text1"/>
                <w:sz w:val="28"/>
                <w:szCs w:val="28"/>
              </w:rPr>
            </w:pPr>
            <w:r w:rsidRPr="00B80AC7">
              <w:rPr>
                <w:rFonts w:asciiTheme="majorHAnsi" w:hAnsiTheme="majorHAnsi" w:cstheme="majorHAnsi"/>
                <w:b/>
                <w:color w:val="000000" w:themeColor="text1"/>
                <w:sz w:val="28"/>
                <w:szCs w:val="28"/>
              </w:rPr>
              <w:t>42</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2FE8E" w14:textId="77777777" w:rsidR="00611771" w:rsidRPr="00B80AC7" w:rsidRDefault="009A1F90" w:rsidP="00213B44">
            <w:pPr>
              <w:spacing w:before="120" w:after="120" w:line="360" w:lineRule="auto"/>
              <w:ind w:hanging="1"/>
              <w:jc w:val="center"/>
              <w:rPr>
                <w:rFonts w:asciiTheme="majorHAnsi" w:hAnsiTheme="majorHAnsi" w:cstheme="majorHAnsi"/>
                <w:b/>
                <w:color w:val="000000" w:themeColor="text1"/>
                <w:sz w:val="28"/>
                <w:szCs w:val="28"/>
              </w:rPr>
            </w:pPr>
            <w:r w:rsidRPr="00B80AC7">
              <w:rPr>
                <w:rFonts w:asciiTheme="majorHAnsi" w:hAnsiTheme="majorHAnsi" w:cstheme="majorHAnsi"/>
                <w:b/>
                <w:color w:val="000000" w:themeColor="text1"/>
                <w:sz w:val="28"/>
                <w:szCs w:val="28"/>
              </w:rPr>
              <w:t>0</w:t>
            </w:r>
            <w:r w:rsidR="00A634AA" w:rsidRPr="00B80AC7">
              <w:rPr>
                <w:rFonts w:asciiTheme="majorHAnsi" w:hAnsiTheme="majorHAnsi" w:cstheme="majorHAnsi"/>
                <w:b/>
                <w:color w:val="000000" w:themeColor="text1"/>
                <w:sz w:val="28"/>
                <w:szCs w:val="28"/>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C3752" w14:textId="77777777" w:rsidR="00611771" w:rsidRPr="00B80AC7" w:rsidRDefault="009A1F90" w:rsidP="00213B44">
            <w:pPr>
              <w:spacing w:before="120" w:after="120" w:line="360" w:lineRule="auto"/>
              <w:ind w:hanging="1"/>
              <w:jc w:val="center"/>
              <w:rPr>
                <w:rFonts w:asciiTheme="majorHAnsi" w:hAnsiTheme="majorHAnsi" w:cstheme="majorHAnsi"/>
                <w:b/>
                <w:color w:val="000000" w:themeColor="text1"/>
                <w:sz w:val="28"/>
                <w:szCs w:val="28"/>
              </w:rPr>
            </w:pPr>
            <w:r w:rsidRPr="00B80AC7">
              <w:rPr>
                <w:rFonts w:asciiTheme="majorHAnsi" w:hAnsiTheme="majorHAnsi" w:cstheme="majorHAnsi"/>
                <w:b/>
                <w:color w:val="000000" w:themeColor="text1"/>
                <w:sz w:val="28"/>
                <w:szCs w:val="28"/>
              </w:rPr>
              <w:t>0</w:t>
            </w:r>
            <w:r w:rsidR="0047482F" w:rsidRPr="00B80AC7">
              <w:rPr>
                <w:rFonts w:asciiTheme="majorHAnsi" w:hAnsiTheme="majorHAnsi" w:cstheme="majorHAnsi"/>
                <w:b/>
                <w:color w:val="000000" w:themeColor="text1"/>
                <w:sz w:val="28"/>
                <w:szCs w:val="28"/>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254D" w14:textId="77777777" w:rsidR="00611771" w:rsidRPr="00B80AC7" w:rsidRDefault="00B61E18" w:rsidP="00213B44">
            <w:pPr>
              <w:spacing w:before="120" w:after="120" w:line="360" w:lineRule="auto"/>
              <w:ind w:hanging="1"/>
              <w:jc w:val="center"/>
              <w:rPr>
                <w:rFonts w:asciiTheme="majorHAnsi" w:hAnsiTheme="majorHAnsi" w:cstheme="majorHAnsi"/>
                <w:b/>
                <w:color w:val="000000" w:themeColor="text1"/>
                <w:sz w:val="28"/>
                <w:szCs w:val="28"/>
              </w:rPr>
            </w:pPr>
            <w:r w:rsidRPr="00B80AC7">
              <w:rPr>
                <w:rFonts w:asciiTheme="majorHAnsi" w:hAnsiTheme="majorHAnsi" w:cstheme="majorHAnsi"/>
                <w:b/>
                <w:color w:val="000000" w:themeColor="text1"/>
                <w:sz w:val="28"/>
                <w:szCs w:val="28"/>
              </w:rPr>
              <w:t>45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AACA7" w14:textId="77777777" w:rsidR="00611771" w:rsidRPr="00B80AC7" w:rsidRDefault="009A1F90" w:rsidP="00213B44">
            <w:pPr>
              <w:spacing w:before="120" w:after="120" w:line="360" w:lineRule="auto"/>
              <w:ind w:hanging="1"/>
              <w:jc w:val="center"/>
              <w:rPr>
                <w:rFonts w:asciiTheme="majorHAnsi" w:hAnsiTheme="majorHAnsi" w:cstheme="majorHAnsi"/>
                <w:b/>
                <w:color w:val="000000" w:themeColor="text1"/>
                <w:sz w:val="28"/>
                <w:szCs w:val="28"/>
              </w:rPr>
            </w:pPr>
            <w:r w:rsidRPr="00B80AC7">
              <w:rPr>
                <w:rFonts w:asciiTheme="majorHAnsi" w:hAnsiTheme="majorHAnsi" w:cstheme="majorHAnsi"/>
                <w:b/>
                <w:color w:val="000000" w:themeColor="text1"/>
                <w:sz w:val="28"/>
                <w:szCs w:val="28"/>
              </w:rPr>
              <w:t>0</w:t>
            </w:r>
            <w:r w:rsidR="00B61E18" w:rsidRPr="00B80AC7">
              <w:rPr>
                <w:rFonts w:asciiTheme="majorHAnsi" w:hAnsiTheme="majorHAnsi" w:cstheme="majorHAnsi"/>
                <w:b/>
                <w:color w:val="000000" w:themeColor="text1"/>
                <w:sz w:val="28"/>
                <w:szCs w:val="28"/>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E468F" w14:textId="77777777" w:rsidR="00611771" w:rsidRPr="00B80AC7" w:rsidRDefault="00611771" w:rsidP="00213B44">
            <w:pPr>
              <w:spacing w:before="120" w:after="120" w:line="360" w:lineRule="auto"/>
              <w:rPr>
                <w:rFonts w:asciiTheme="majorHAnsi" w:hAnsiTheme="majorHAnsi" w:cstheme="majorHAnsi"/>
                <w:b/>
                <w:color w:val="000000" w:themeColor="text1"/>
                <w:sz w:val="28"/>
                <w:szCs w:val="28"/>
              </w:rPr>
            </w:pPr>
          </w:p>
        </w:tc>
      </w:tr>
    </w:tbl>
    <w:p w14:paraId="460DF6FB" w14:textId="77777777" w:rsidR="00611771" w:rsidRPr="00180107" w:rsidRDefault="007D7368" w:rsidP="00B548B9">
      <w:pPr>
        <w:spacing w:before="320" w:after="3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Số liệu của 05 năm gần đây:</w:t>
      </w:r>
    </w:p>
    <w:tbl>
      <w:tblPr>
        <w:tblStyle w:val="a8"/>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
        <w:gridCol w:w="2146"/>
        <w:gridCol w:w="1345"/>
        <w:gridCol w:w="1345"/>
        <w:gridCol w:w="1345"/>
        <w:gridCol w:w="1345"/>
        <w:gridCol w:w="1418"/>
      </w:tblGrid>
      <w:tr w:rsidR="00003116" w:rsidRPr="00180107" w14:paraId="27C37498" w14:textId="77777777" w:rsidTr="0023667C">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20C8DD1E" w14:textId="77777777" w:rsidR="00003116" w:rsidRPr="00180107" w:rsidRDefault="00003116" w:rsidP="00303C11">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TT</w:t>
            </w:r>
          </w:p>
        </w:tc>
        <w:tc>
          <w:tcPr>
            <w:tcW w:w="2146" w:type="dxa"/>
            <w:tcBorders>
              <w:top w:val="single" w:sz="4" w:space="0" w:color="000000"/>
              <w:left w:val="single" w:sz="4" w:space="0" w:color="000000"/>
              <w:bottom w:val="single" w:sz="4" w:space="0" w:color="000000"/>
              <w:right w:val="single" w:sz="4" w:space="0" w:color="000000"/>
            </w:tcBorders>
            <w:vAlign w:val="center"/>
          </w:tcPr>
          <w:p w14:paraId="54D78AE2" w14:textId="77777777" w:rsidR="00003116" w:rsidRPr="00180107" w:rsidRDefault="00003116" w:rsidP="00303C11">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Số liệu</w:t>
            </w:r>
          </w:p>
        </w:tc>
        <w:tc>
          <w:tcPr>
            <w:tcW w:w="1345" w:type="dxa"/>
            <w:tcBorders>
              <w:top w:val="single" w:sz="4" w:space="0" w:color="000000"/>
              <w:left w:val="single" w:sz="4" w:space="0" w:color="000000"/>
              <w:bottom w:val="single" w:sz="4" w:space="0" w:color="000000"/>
              <w:right w:val="single" w:sz="4" w:space="0" w:color="000000"/>
            </w:tcBorders>
          </w:tcPr>
          <w:p w14:paraId="6BF7E8C6" w14:textId="39C79151" w:rsidR="00003116" w:rsidRPr="00180107" w:rsidRDefault="00003116" w:rsidP="00303C11">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 xml:space="preserve">Năm học 2018 </w:t>
            </w:r>
            <w:r w:rsidR="00303C11">
              <w:rPr>
                <w:rFonts w:asciiTheme="majorHAnsi" w:hAnsiTheme="majorHAnsi" w:cstheme="majorHAnsi"/>
                <w:b/>
                <w:sz w:val="28"/>
                <w:szCs w:val="28"/>
              </w:rPr>
              <w:t>–</w:t>
            </w:r>
            <w:r w:rsidRPr="00180107">
              <w:rPr>
                <w:rFonts w:asciiTheme="majorHAnsi" w:hAnsiTheme="majorHAnsi" w:cstheme="majorHAnsi"/>
                <w:b/>
                <w:sz w:val="28"/>
                <w:szCs w:val="28"/>
              </w:rPr>
              <w:t xml:space="preserve"> 2019</w:t>
            </w:r>
          </w:p>
        </w:tc>
        <w:tc>
          <w:tcPr>
            <w:tcW w:w="1345" w:type="dxa"/>
            <w:tcBorders>
              <w:top w:val="single" w:sz="4" w:space="0" w:color="000000"/>
              <w:left w:val="single" w:sz="4" w:space="0" w:color="000000"/>
              <w:bottom w:val="single" w:sz="4" w:space="0" w:color="000000"/>
              <w:right w:val="single" w:sz="4" w:space="0" w:color="000000"/>
            </w:tcBorders>
          </w:tcPr>
          <w:p w14:paraId="20A9EA9E" w14:textId="77777777" w:rsidR="00003116" w:rsidRPr="00180107" w:rsidRDefault="00003116" w:rsidP="00303C11">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2019 - 2020</w:t>
            </w:r>
          </w:p>
        </w:tc>
        <w:tc>
          <w:tcPr>
            <w:tcW w:w="1345" w:type="dxa"/>
            <w:tcBorders>
              <w:top w:val="single" w:sz="4" w:space="0" w:color="000000"/>
              <w:left w:val="single" w:sz="4" w:space="0" w:color="000000"/>
              <w:bottom w:val="single" w:sz="4" w:space="0" w:color="000000"/>
              <w:right w:val="single" w:sz="4" w:space="0" w:color="000000"/>
            </w:tcBorders>
          </w:tcPr>
          <w:p w14:paraId="319A7E73" w14:textId="77777777" w:rsidR="00003116" w:rsidRPr="00180107" w:rsidRDefault="00003116" w:rsidP="00303C11">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2020 - 2021</w:t>
            </w:r>
          </w:p>
        </w:tc>
        <w:tc>
          <w:tcPr>
            <w:tcW w:w="1345" w:type="dxa"/>
            <w:tcBorders>
              <w:top w:val="single" w:sz="4" w:space="0" w:color="000000"/>
              <w:left w:val="single" w:sz="4" w:space="0" w:color="000000"/>
              <w:bottom w:val="single" w:sz="4" w:space="0" w:color="000000"/>
              <w:right w:val="single" w:sz="4" w:space="0" w:color="000000"/>
            </w:tcBorders>
          </w:tcPr>
          <w:p w14:paraId="0EF1CD75" w14:textId="77777777" w:rsidR="00003116" w:rsidRPr="00180107" w:rsidRDefault="00003116" w:rsidP="00303C11">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2021 - 2022</w:t>
            </w:r>
          </w:p>
        </w:tc>
        <w:tc>
          <w:tcPr>
            <w:tcW w:w="1418" w:type="dxa"/>
            <w:tcBorders>
              <w:top w:val="single" w:sz="4" w:space="0" w:color="000000"/>
              <w:left w:val="single" w:sz="4" w:space="0" w:color="000000"/>
              <w:bottom w:val="single" w:sz="4" w:space="0" w:color="000000"/>
              <w:right w:val="single" w:sz="4" w:space="0" w:color="000000"/>
            </w:tcBorders>
          </w:tcPr>
          <w:p w14:paraId="6D63C683" w14:textId="77777777" w:rsidR="00003116" w:rsidRPr="00180107" w:rsidRDefault="00003116" w:rsidP="00303C11">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2022 – 2023</w:t>
            </w:r>
          </w:p>
        </w:tc>
      </w:tr>
      <w:tr w:rsidR="00611771" w:rsidRPr="00180107" w14:paraId="7834A27A" w14:textId="77777777" w:rsidTr="0023667C">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105CBF5E"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2146" w:type="dxa"/>
            <w:tcBorders>
              <w:top w:val="single" w:sz="4" w:space="0" w:color="000000"/>
              <w:left w:val="single" w:sz="4" w:space="0" w:color="000000"/>
              <w:bottom w:val="single" w:sz="4" w:space="0" w:color="000000"/>
              <w:right w:val="single" w:sz="4" w:space="0" w:color="000000"/>
            </w:tcBorders>
            <w:vAlign w:val="center"/>
          </w:tcPr>
          <w:p w14:paraId="51262BF3" w14:textId="77777777" w:rsidR="00611771" w:rsidRPr="00180107" w:rsidRDefault="007D736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Tổng số giáo viên</w:t>
            </w:r>
          </w:p>
        </w:tc>
        <w:tc>
          <w:tcPr>
            <w:tcW w:w="1345" w:type="dxa"/>
            <w:tcBorders>
              <w:top w:val="single" w:sz="4" w:space="0" w:color="000000"/>
              <w:left w:val="single" w:sz="4" w:space="0" w:color="000000"/>
              <w:bottom w:val="single" w:sz="4" w:space="0" w:color="000000"/>
              <w:right w:val="single" w:sz="4" w:space="0" w:color="000000"/>
            </w:tcBorders>
            <w:vAlign w:val="center"/>
          </w:tcPr>
          <w:p w14:paraId="4070E8F6" w14:textId="77777777" w:rsidR="00611771" w:rsidRPr="00180107" w:rsidRDefault="00B61E1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50</w:t>
            </w:r>
          </w:p>
        </w:tc>
        <w:tc>
          <w:tcPr>
            <w:tcW w:w="1345" w:type="dxa"/>
            <w:tcBorders>
              <w:top w:val="single" w:sz="4" w:space="0" w:color="000000"/>
              <w:left w:val="single" w:sz="4" w:space="0" w:color="000000"/>
              <w:bottom w:val="single" w:sz="4" w:space="0" w:color="000000"/>
              <w:right w:val="single" w:sz="4" w:space="0" w:color="000000"/>
            </w:tcBorders>
            <w:vAlign w:val="center"/>
          </w:tcPr>
          <w:p w14:paraId="46A5FD7C" w14:textId="77777777" w:rsidR="00611771" w:rsidRPr="00180107" w:rsidRDefault="00B61E1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47</w:t>
            </w:r>
          </w:p>
        </w:tc>
        <w:tc>
          <w:tcPr>
            <w:tcW w:w="1345" w:type="dxa"/>
            <w:tcBorders>
              <w:top w:val="single" w:sz="4" w:space="0" w:color="000000"/>
              <w:left w:val="single" w:sz="4" w:space="0" w:color="000000"/>
              <w:bottom w:val="single" w:sz="4" w:space="0" w:color="000000"/>
              <w:right w:val="single" w:sz="4" w:space="0" w:color="000000"/>
            </w:tcBorders>
            <w:vAlign w:val="center"/>
          </w:tcPr>
          <w:p w14:paraId="68FA48E6" w14:textId="77777777" w:rsidR="00611771" w:rsidRPr="00180107" w:rsidRDefault="00B61E1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45</w:t>
            </w:r>
          </w:p>
        </w:tc>
        <w:tc>
          <w:tcPr>
            <w:tcW w:w="1345" w:type="dxa"/>
            <w:tcBorders>
              <w:top w:val="single" w:sz="4" w:space="0" w:color="000000"/>
              <w:left w:val="single" w:sz="4" w:space="0" w:color="000000"/>
              <w:bottom w:val="single" w:sz="4" w:space="0" w:color="000000"/>
              <w:right w:val="single" w:sz="4" w:space="0" w:color="000000"/>
            </w:tcBorders>
            <w:vAlign w:val="center"/>
          </w:tcPr>
          <w:p w14:paraId="64CB8B00" w14:textId="77777777" w:rsidR="00611771" w:rsidRPr="00180107" w:rsidRDefault="00B61E1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42</w:t>
            </w:r>
          </w:p>
        </w:tc>
        <w:tc>
          <w:tcPr>
            <w:tcW w:w="1418" w:type="dxa"/>
            <w:tcBorders>
              <w:top w:val="single" w:sz="4" w:space="0" w:color="000000"/>
              <w:left w:val="single" w:sz="4" w:space="0" w:color="000000"/>
              <w:bottom w:val="single" w:sz="4" w:space="0" w:color="000000"/>
              <w:right w:val="single" w:sz="4" w:space="0" w:color="000000"/>
            </w:tcBorders>
            <w:vAlign w:val="center"/>
          </w:tcPr>
          <w:p w14:paraId="6FA06AF8" w14:textId="77777777" w:rsidR="00611771" w:rsidRPr="00180107" w:rsidRDefault="00B61E1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40</w:t>
            </w:r>
          </w:p>
        </w:tc>
      </w:tr>
      <w:tr w:rsidR="00611771" w:rsidRPr="00180107" w14:paraId="168268DD" w14:textId="77777777" w:rsidTr="0023667C">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164A223A"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2146" w:type="dxa"/>
            <w:tcBorders>
              <w:top w:val="single" w:sz="4" w:space="0" w:color="000000"/>
              <w:left w:val="single" w:sz="4" w:space="0" w:color="000000"/>
              <w:bottom w:val="single" w:sz="4" w:space="0" w:color="000000"/>
              <w:right w:val="single" w:sz="4" w:space="0" w:color="000000"/>
            </w:tcBorders>
            <w:vAlign w:val="center"/>
          </w:tcPr>
          <w:p w14:paraId="350FC0F2" w14:textId="77777777" w:rsidR="00611771" w:rsidRPr="00180107" w:rsidRDefault="007D736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Tỷ lệ giáo viên/ lớp</w:t>
            </w:r>
          </w:p>
        </w:tc>
        <w:tc>
          <w:tcPr>
            <w:tcW w:w="1345" w:type="dxa"/>
            <w:tcBorders>
              <w:top w:val="single" w:sz="4" w:space="0" w:color="000000"/>
              <w:left w:val="single" w:sz="4" w:space="0" w:color="000000"/>
              <w:bottom w:val="single" w:sz="4" w:space="0" w:color="000000"/>
              <w:right w:val="single" w:sz="4" w:space="0" w:color="000000"/>
            </w:tcBorders>
            <w:vAlign w:val="center"/>
          </w:tcPr>
          <w:p w14:paraId="3869CE65"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w:t>
            </w:r>
            <w:r w:rsidR="00B61E18" w:rsidRPr="00180107">
              <w:rPr>
                <w:rFonts w:asciiTheme="majorHAnsi" w:hAnsiTheme="majorHAnsi" w:cstheme="majorHAnsi"/>
                <w:sz w:val="28"/>
                <w:szCs w:val="28"/>
              </w:rPr>
              <w:t xml:space="preserve">85 </w:t>
            </w:r>
            <w:r w:rsidRPr="00180107">
              <w:rPr>
                <w:rFonts w:asciiTheme="majorHAnsi" w:hAnsiTheme="majorHAnsi" w:cstheme="majorHAnsi"/>
                <w:sz w:val="28"/>
                <w:szCs w:val="28"/>
              </w:rPr>
              <w:t>%</w:t>
            </w:r>
          </w:p>
        </w:tc>
        <w:tc>
          <w:tcPr>
            <w:tcW w:w="1345" w:type="dxa"/>
            <w:tcBorders>
              <w:top w:val="single" w:sz="4" w:space="0" w:color="000000"/>
              <w:left w:val="single" w:sz="4" w:space="0" w:color="000000"/>
              <w:bottom w:val="single" w:sz="4" w:space="0" w:color="000000"/>
              <w:right w:val="single" w:sz="4" w:space="0" w:color="000000"/>
            </w:tcBorders>
            <w:vAlign w:val="center"/>
          </w:tcPr>
          <w:p w14:paraId="4E1FC14C"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w:t>
            </w:r>
            <w:r w:rsidR="00B61E18" w:rsidRPr="00180107">
              <w:rPr>
                <w:rFonts w:asciiTheme="majorHAnsi" w:hAnsiTheme="majorHAnsi" w:cstheme="majorHAnsi"/>
                <w:sz w:val="28"/>
                <w:szCs w:val="28"/>
              </w:rPr>
              <w:t xml:space="preserve">96 </w:t>
            </w:r>
            <w:r w:rsidRPr="00180107">
              <w:rPr>
                <w:rFonts w:asciiTheme="majorHAnsi" w:hAnsiTheme="majorHAnsi" w:cstheme="majorHAnsi"/>
                <w:sz w:val="28"/>
                <w:szCs w:val="28"/>
              </w:rPr>
              <w:t>%</w:t>
            </w:r>
          </w:p>
        </w:tc>
        <w:tc>
          <w:tcPr>
            <w:tcW w:w="1345" w:type="dxa"/>
            <w:tcBorders>
              <w:top w:val="single" w:sz="4" w:space="0" w:color="000000"/>
              <w:left w:val="single" w:sz="4" w:space="0" w:color="000000"/>
              <w:bottom w:val="single" w:sz="4" w:space="0" w:color="000000"/>
              <w:right w:val="single" w:sz="4" w:space="0" w:color="000000"/>
            </w:tcBorders>
            <w:vAlign w:val="center"/>
          </w:tcPr>
          <w:p w14:paraId="33475AD3" w14:textId="77777777" w:rsidR="00611771" w:rsidRPr="00180107" w:rsidRDefault="00B61E1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 xml:space="preserve">2,05 </w:t>
            </w:r>
            <w:r w:rsidR="007D7368" w:rsidRPr="00180107">
              <w:rPr>
                <w:rFonts w:asciiTheme="majorHAnsi" w:hAnsiTheme="majorHAnsi" w:cstheme="majorHAnsi"/>
                <w:sz w:val="28"/>
                <w:szCs w:val="28"/>
              </w:rPr>
              <w:t>%</w:t>
            </w:r>
          </w:p>
        </w:tc>
        <w:tc>
          <w:tcPr>
            <w:tcW w:w="1345" w:type="dxa"/>
            <w:tcBorders>
              <w:top w:val="single" w:sz="4" w:space="0" w:color="000000"/>
              <w:left w:val="single" w:sz="4" w:space="0" w:color="000000"/>
              <w:bottom w:val="single" w:sz="4" w:space="0" w:color="000000"/>
              <w:right w:val="single" w:sz="4" w:space="0" w:color="000000"/>
            </w:tcBorders>
            <w:vAlign w:val="center"/>
          </w:tcPr>
          <w:p w14:paraId="53741ECD" w14:textId="77777777" w:rsidR="00611771" w:rsidRPr="00180107" w:rsidRDefault="00B61E1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w:t>
            </w:r>
            <w:r w:rsidR="007D7368" w:rsidRPr="00180107">
              <w:rPr>
                <w:rFonts w:asciiTheme="majorHAnsi" w:hAnsiTheme="majorHAnsi" w:cstheme="majorHAnsi"/>
                <w:sz w:val="28"/>
                <w:szCs w:val="28"/>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28CE899F" w14:textId="77777777" w:rsidR="00611771" w:rsidRPr="00180107" w:rsidRDefault="007D7368"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r w:rsidR="0054689C" w:rsidRPr="00180107">
              <w:rPr>
                <w:rFonts w:asciiTheme="majorHAnsi" w:hAnsiTheme="majorHAnsi" w:cstheme="majorHAnsi"/>
                <w:sz w:val="28"/>
                <w:szCs w:val="28"/>
              </w:rPr>
              <w:t xml:space="preserve">74 </w:t>
            </w:r>
            <w:r w:rsidRPr="00180107">
              <w:rPr>
                <w:rFonts w:asciiTheme="majorHAnsi" w:hAnsiTheme="majorHAnsi" w:cstheme="majorHAnsi"/>
                <w:sz w:val="28"/>
                <w:szCs w:val="28"/>
              </w:rPr>
              <w:t>%</w:t>
            </w:r>
          </w:p>
        </w:tc>
      </w:tr>
      <w:tr w:rsidR="00611771" w:rsidRPr="00180107" w14:paraId="4524158F" w14:textId="77777777" w:rsidTr="0023667C">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23FDA06E"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2146" w:type="dxa"/>
            <w:tcBorders>
              <w:top w:val="single" w:sz="4" w:space="0" w:color="000000"/>
              <w:left w:val="single" w:sz="4" w:space="0" w:color="000000"/>
              <w:bottom w:val="single" w:sz="4" w:space="0" w:color="000000"/>
              <w:right w:val="single" w:sz="4" w:space="0" w:color="000000"/>
            </w:tcBorders>
            <w:vAlign w:val="center"/>
          </w:tcPr>
          <w:p w14:paraId="54007400" w14:textId="77777777" w:rsidR="00611771" w:rsidRPr="00180107" w:rsidRDefault="007D736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Tỷ lệ giáo viên/ học sinh</w:t>
            </w:r>
          </w:p>
        </w:tc>
        <w:tc>
          <w:tcPr>
            <w:tcW w:w="1345" w:type="dxa"/>
            <w:tcBorders>
              <w:top w:val="single" w:sz="4" w:space="0" w:color="000000"/>
              <w:left w:val="single" w:sz="4" w:space="0" w:color="000000"/>
              <w:bottom w:val="single" w:sz="4" w:space="0" w:color="000000"/>
              <w:right w:val="single" w:sz="4" w:space="0" w:color="000000"/>
            </w:tcBorders>
            <w:vAlign w:val="center"/>
          </w:tcPr>
          <w:p w14:paraId="306F0E40" w14:textId="0E3504E6" w:rsidR="00611771" w:rsidRPr="00180107" w:rsidRDefault="00775A3E"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0,049</w:t>
            </w:r>
            <w:r w:rsidR="0054689C" w:rsidRPr="00180107">
              <w:rPr>
                <w:rFonts w:asciiTheme="majorHAnsi" w:hAnsiTheme="majorHAnsi" w:cstheme="majorHAnsi"/>
                <w:sz w:val="28"/>
                <w:szCs w:val="28"/>
              </w:rPr>
              <w:t xml:space="preserve"> </w:t>
            </w:r>
            <w:r w:rsidR="007D7368" w:rsidRPr="00180107">
              <w:rPr>
                <w:rFonts w:asciiTheme="majorHAnsi" w:hAnsiTheme="majorHAnsi" w:cstheme="majorHAnsi"/>
                <w:sz w:val="28"/>
                <w:szCs w:val="28"/>
              </w:rPr>
              <w:t>%</w:t>
            </w:r>
          </w:p>
        </w:tc>
        <w:tc>
          <w:tcPr>
            <w:tcW w:w="1345" w:type="dxa"/>
            <w:tcBorders>
              <w:top w:val="single" w:sz="4" w:space="0" w:color="000000"/>
              <w:left w:val="single" w:sz="4" w:space="0" w:color="000000"/>
              <w:bottom w:val="single" w:sz="4" w:space="0" w:color="000000"/>
              <w:right w:val="single" w:sz="4" w:space="0" w:color="000000"/>
            </w:tcBorders>
            <w:vAlign w:val="center"/>
          </w:tcPr>
          <w:p w14:paraId="2F827675" w14:textId="45C485B1" w:rsidR="00611771" w:rsidRPr="00180107" w:rsidRDefault="00775A3E"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0,05</w:t>
            </w:r>
            <w:r w:rsidR="0054689C" w:rsidRPr="00180107">
              <w:rPr>
                <w:rFonts w:asciiTheme="majorHAnsi" w:hAnsiTheme="majorHAnsi" w:cstheme="majorHAnsi"/>
                <w:sz w:val="28"/>
                <w:szCs w:val="28"/>
              </w:rPr>
              <w:t xml:space="preserve"> </w:t>
            </w:r>
            <w:r w:rsidR="007D7368" w:rsidRPr="00180107">
              <w:rPr>
                <w:rFonts w:asciiTheme="majorHAnsi" w:hAnsiTheme="majorHAnsi" w:cstheme="majorHAnsi"/>
                <w:sz w:val="28"/>
                <w:szCs w:val="28"/>
              </w:rPr>
              <w:t>%</w:t>
            </w:r>
          </w:p>
        </w:tc>
        <w:tc>
          <w:tcPr>
            <w:tcW w:w="1345" w:type="dxa"/>
            <w:tcBorders>
              <w:top w:val="single" w:sz="4" w:space="0" w:color="000000"/>
              <w:left w:val="single" w:sz="4" w:space="0" w:color="000000"/>
              <w:bottom w:val="single" w:sz="4" w:space="0" w:color="000000"/>
              <w:right w:val="single" w:sz="4" w:space="0" w:color="000000"/>
            </w:tcBorders>
            <w:vAlign w:val="center"/>
          </w:tcPr>
          <w:p w14:paraId="3B072BBD" w14:textId="4560A463" w:rsidR="00611771" w:rsidRPr="00180107" w:rsidRDefault="00775A3E"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0,048</w:t>
            </w:r>
            <w:r w:rsidR="0054689C" w:rsidRPr="00180107">
              <w:rPr>
                <w:rFonts w:asciiTheme="majorHAnsi" w:hAnsiTheme="majorHAnsi" w:cstheme="majorHAnsi"/>
                <w:sz w:val="28"/>
                <w:szCs w:val="28"/>
              </w:rPr>
              <w:t xml:space="preserve"> </w:t>
            </w:r>
            <w:r w:rsidR="007D7368" w:rsidRPr="00180107">
              <w:rPr>
                <w:rFonts w:asciiTheme="majorHAnsi" w:hAnsiTheme="majorHAnsi" w:cstheme="majorHAnsi"/>
                <w:sz w:val="28"/>
                <w:szCs w:val="28"/>
              </w:rPr>
              <w:t>%</w:t>
            </w:r>
          </w:p>
        </w:tc>
        <w:tc>
          <w:tcPr>
            <w:tcW w:w="1345" w:type="dxa"/>
            <w:tcBorders>
              <w:top w:val="single" w:sz="4" w:space="0" w:color="000000"/>
              <w:left w:val="single" w:sz="4" w:space="0" w:color="000000"/>
              <w:bottom w:val="single" w:sz="4" w:space="0" w:color="000000"/>
              <w:right w:val="single" w:sz="4" w:space="0" w:color="000000"/>
            </w:tcBorders>
            <w:vAlign w:val="center"/>
          </w:tcPr>
          <w:p w14:paraId="1D25C535" w14:textId="60119E3E" w:rsidR="00611771" w:rsidRPr="00180107" w:rsidRDefault="00775A3E"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0,044</w:t>
            </w:r>
            <w:r w:rsidR="0054689C" w:rsidRPr="00180107">
              <w:rPr>
                <w:rFonts w:asciiTheme="majorHAnsi" w:hAnsiTheme="majorHAnsi" w:cstheme="majorHAnsi"/>
                <w:sz w:val="28"/>
                <w:szCs w:val="28"/>
              </w:rPr>
              <w:t xml:space="preserve"> </w:t>
            </w:r>
            <w:r w:rsidR="007D7368" w:rsidRPr="00180107">
              <w:rPr>
                <w:rFonts w:asciiTheme="majorHAnsi" w:hAnsiTheme="majorHAnsi" w:cstheme="majorHAnsi"/>
                <w:sz w:val="28"/>
                <w:szCs w:val="28"/>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D0B4A09" w14:textId="3A73E7B9" w:rsidR="00611771" w:rsidRPr="00180107" w:rsidRDefault="00402CF0"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0,037</w:t>
            </w:r>
            <w:r w:rsidR="0054689C" w:rsidRPr="00180107">
              <w:rPr>
                <w:rFonts w:asciiTheme="majorHAnsi" w:hAnsiTheme="majorHAnsi" w:cstheme="majorHAnsi"/>
                <w:sz w:val="28"/>
                <w:szCs w:val="28"/>
              </w:rPr>
              <w:t xml:space="preserve"> </w:t>
            </w:r>
            <w:r w:rsidR="007D7368" w:rsidRPr="00180107">
              <w:rPr>
                <w:rFonts w:asciiTheme="majorHAnsi" w:hAnsiTheme="majorHAnsi" w:cstheme="majorHAnsi"/>
                <w:sz w:val="28"/>
                <w:szCs w:val="28"/>
              </w:rPr>
              <w:t>%</w:t>
            </w:r>
          </w:p>
        </w:tc>
      </w:tr>
      <w:tr w:rsidR="00611771" w:rsidRPr="00180107" w14:paraId="28750DD3" w14:textId="77777777" w:rsidTr="0023667C">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145BE412"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4</w:t>
            </w:r>
          </w:p>
        </w:tc>
        <w:tc>
          <w:tcPr>
            <w:tcW w:w="2146" w:type="dxa"/>
            <w:tcBorders>
              <w:top w:val="single" w:sz="4" w:space="0" w:color="000000"/>
              <w:left w:val="single" w:sz="4" w:space="0" w:color="000000"/>
              <w:bottom w:val="single" w:sz="4" w:space="0" w:color="000000"/>
              <w:right w:val="single" w:sz="4" w:space="0" w:color="000000"/>
            </w:tcBorders>
            <w:vAlign w:val="center"/>
          </w:tcPr>
          <w:p w14:paraId="24494734" w14:textId="77777777" w:rsidR="00611771" w:rsidRPr="00180107" w:rsidRDefault="007D736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Tổng số giáo viên dạy giỏi cấp huyện và tương đương</w:t>
            </w:r>
          </w:p>
        </w:tc>
        <w:tc>
          <w:tcPr>
            <w:tcW w:w="1345" w:type="dxa"/>
            <w:tcBorders>
              <w:top w:val="single" w:sz="4" w:space="0" w:color="000000"/>
              <w:left w:val="single" w:sz="4" w:space="0" w:color="000000"/>
              <w:bottom w:val="single" w:sz="4" w:space="0" w:color="000000"/>
              <w:right w:val="single" w:sz="4" w:space="0" w:color="000000"/>
            </w:tcBorders>
            <w:vAlign w:val="center"/>
          </w:tcPr>
          <w:p w14:paraId="2A3D665E" w14:textId="77777777" w:rsidR="00611771" w:rsidRPr="00180107" w:rsidRDefault="009A1F90"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47482F" w:rsidRPr="00180107">
              <w:rPr>
                <w:rFonts w:asciiTheme="majorHAnsi" w:hAnsiTheme="majorHAnsi" w:cstheme="majorHAnsi"/>
                <w:sz w:val="28"/>
                <w:szCs w:val="28"/>
              </w:rPr>
              <w:t>0</w:t>
            </w:r>
          </w:p>
        </w:tc>
        <w:tc>
          <w:tcPr>
            <w:tcW w:w="1345" w:type="dxa"/>
            <w:tcBorders>
              <w:top w:val="single" w:sz="4" w:space="0" w:color="000000"/>
              <w:left w:val="single" w:sz="4" w:space="0" w:color="000000"/>
              <w:bottom w:val="single" w:sz="4" w:space="0" w:color="000000"/>
              <w:right w:val="single" w:sz="4" w:space="0" w:color="000000"/>
            </w:tcBorders>
            <w:vAlign w:val="center"/>
          </w:tcPr>
          <w:p w14:paraId="108CDAC6" w14:textId="77777777" w:rsidR="00611771" w:rsidRPr="00180107" w:rsidRDefault="0047482F"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07</w:t>
            </w:r>
          </w:p>
        </w:tc>
        <w:tc>
          <w:tcPr>
            <w:tcW w:w="1345" w:type="dxa"/>
            <w:tcBorders>
              <w:top w:val="single" w:sz="4" w:space="0" w:color="000000"/>
              <w:left w:val="single" w:sz="4" w:space="0" w:color="000000"/>
              <w:bottom w:val="single" w:sz="4" w:space="0" w:color="000000"/>
              <w:right w:val="single" w:sz="4" w:space="0" w:color="000000"/>
            </w:tcBorders>
            <w:vAlign w:val="center"/>
          </w:tcPr>
          <w:p w14:paraId="06B1A15E" w14:textId="77777777" w:rsidR="00611771" w:rsidRPr="00180107" w:rsidRDefault="0047482F"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01</w:t>
            </w:r>
          </w:p>
        </w:tc>
        <w:tc>
          <w:tcPr>
            <w:tcW w:w="1345" w:type="dxa"/>
            <w:tcBorders>
              <w:top w:val="single" w:sz="4" w:space="0" w:color="000000"/>
              <w:left w:val="single" w:sz="4" w:space="0" w:color="000000"/>
              <w:bottom w:val="single" w:sz="4" w:space="0" w:color="000000"/>
              <w:right w:val="single" w:sz="4" w:space="0" w:color="000000"/>
            </w:tcBorders>
            <w:vAlign w:val="center"/>
          </w:tcPr>
          <w:p w14:paraId="678858E8" w14:textId="77777777" w:rsidR="00611771" w:rsidRPr="00180107" w:rsidRDefault="0047482F"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08</w:t>
            </w:r>
          </w:p>
        </w:tc>
        <w:tc>
          <w:tcPr>
            <w:tcW w:w="1418" w:type="dxa"/>
            <w:tcBorders>
              <w:top w:val="single" w:sz="4" w:space="0" w:color="000000"/>
              <w:left w:val="single" w:sz="4" w:space="0" w:color="000000"/>
              <w:bottom w:val="single" w:sz="4" w:space="0" w:color="000000"/>
              <w:right w:val="single" w:sz="4" w:space="0" w:color="000000"/>
            </w:tcBorders>
            <w:vAlign w:val="center"/>
          </w:tcPr>
          <w:p w14:paraId="74C79A3D" w14:textId="77777777" w:rsidR="00611771" w:rsidRPr="00180107" w:rsidRDefault="0047482F"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03</w:t>
            </w:r>
          </w:p>
        </w:tc>
      </w:tr>
      <w:tr w:rsidR="009A1F90" w:rsidRPr="00180107" w14:paraId="2C337C41" w14:textId="77777777" w:rsidTr="0023667C">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2DA00E47" w14:textId="77777777" w:rsidR="009A1F90" w:rsidRPr="00180107" w:rsidRDefault="009A1F90"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5</w:t>
            </w:r>
          </w:p>
        </w:tc>
        <w:tc>
          <w:tcPr>
            <w:tcW w:w="2146" w:type="dxa"/>
            <w:tcBorders>
              <w:top w:val="single" w:sz="4" w:space="0" w:color="000000"/>
              <w:left w:val="single" w:sz="4" w:space="0" w:color="000000"/>
              <w:bottom w:val="single" w:sz="4" w:space="0" w:color="000000"/>
              <w:right w:val="single" w:sz="4" w:space="0" w:color="000000"/>
            </w:tcBorders>
            <w:vAlign w:val="center"/>
          </w:tcPr>
          <w:p w14:paraId="70507D3A" w14:textId="77777777" w:rsidR="009A1F90" w:rsidRPr="00180107" w:rsidRDefault="009A1F90"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Tổng số giáo viên dạy giỏi cấp Tỉnh phố trở lên (nếu có)</w:t>
            </w:r>
          </w:p>
        </w:tc>
        <w:tc>
          <w:tcPr>
            <w:tcW w:w="1345" w:type="dxa"/>
            <w:tcBorders>
              <w:top w:val="single" w:sz="4" w:space="0" w:color="000000"/>
              <w:left w:val="single" w:sz="4" w:space="0" w:color="000000"/>
              <w:bottom w:val="single" w:sz="4" w:space="0" w:color="000000"/>
              <w:right w:val="single" w:sz="4" w:space="0" w:color="000000"/>
            </w:tcBorders>
            <w:vAlign w:val="center"/>
          </w:tcPr>
          <w:p w14:paraId="5AE10631" w14:textId="77777777" w:rsidR="009A1F90" w:rsidRPr="00180107" w:rsidRDefault="009A1F90"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345" w:type="dxa"/>
            <w:tcBorders>
              <w:top w:val="single" w:sz="4" w:space="0" w:color="000000"/>
              <w:left w:val="single" w:sz="4" w:space="0" w:color="000000"/>
              <w:bottom w:val="single" w:sz="4" w:space="0" w:color="000000"/>
              <w:right w:val="single" w:sz="4" w:space="0" w:color="000000"/>
            </w:tcBorders>
            <w:vAlign w:val="center"/>
          </w:tcPr>
          <w:p w14:paraId="05B763D7" w14:textId="77777777" w:rsidR="009A1F90" w:rsidRPr="00180107" w:rsidRDefault="009A1F90"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345" w:type="dxa"/>
            <w:tcBorders>
              <w:top w:val="single" w:sz="4" w:space="0" w:color="000000"/>
              <w:left w:val="single" w:sz="4" w:space="0" w:color="000000"/>
              <w:bottom w:val="single" w:sz="4" w:space="0" w:color="000000"/>
              <w:right w:val="single" w:sz="4" w:space="0" w:color="000000"/>
            </w:tcBorders>
            <w:vAlign w:val="center"/>
          </w:tcPr>
          <w:p w14:paraId="677DE101" w14:textId="77777777" w:rsidR="009A1F90" w:rsidRPr="00180107" w:rsidRDefault="009A1F90"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345" w:type="dxa"/>
            <w:tcBorders>
              <w:top w:val="single" w:sz="4" w:space="0" w:color="000000"/>
              <w:left w:val="single" w:sz="4" w:space="0" w:color="000000"/>
              <w:bottom w:val="single" w:sz="4" w:space="0" w:color="000000"/>
              <w:right w:val="single" w:sz="4" w:space="0" w:color="000000"/>
            </w:tcBorders>
            <w:vAlign w:val="center"/>
          </w:tcPr>
          <w:p w14:paraId="632DE284" w14:textId="77777777" w:rsidR="009A1F90" w:rsidRPr="00180107" w:rsidRDefault="009A1F90"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418" w:type="dxa"/>
            <w:tcBorders>
              <w:top w:val="single" w:sz="4" w:space="0" w:color="000000"/>
              <w:left w:val="single" w:sz="4" w:space="0" w:color="000000"/>
              <w:bottom w:val="single" w:sz="4" w:space="0" w:color="000000"/>
              <w:right w:val="single" w:sz="4" w:space="0" w:color="000000"/>
            </w:tcBorders>
            <w:vAlign w:val="center"/>
          </w:tcPr>
          <w:p w14:paraId="7257C528" w14:textId="77777777" w:rsidR="009A1F90" w:rsidRPr="00180107" w:rsidRDefault="009A1F90"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00</w:t>
            </w:r>
          </w:p>
        </w:tc>
      </w:tr>
      <w:tr w:rsidR="00611771" w:rsidRPr="00180107" w14:paraId="04D11326" w14:textId="77777777" w:rsidTr="0023667C">
        <w:trPr>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4E3292AB"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6</w:t>
            </w:r>
          </w:p>
        </w:tc>
        <w:tc>
          <w:tcPr>
            <w:tcW w:w="2146" w:type="dxa"/>
            <w:tcBorders>
              <w:top w:val="single" w:sz="4" w:space="0" w:color="000000"/>
              <w:left w:val="single" w:sz="4" w:space="0" w:color="000000"/>
              <w:bottom w:val="single" w:sz="4" w:space="0" w:color="000000"/>
              <w:right w:val="single" w:sz="4" w:space="0" w:color="000000"/>
            </w:tcBorders>
            <w:vAlign w:val="center"/>
          </w:tcPr>
          <w:p w14:paraId="053187C9" w14:textId="77777777" w:rsidR="00611771" w:rsidRPr="00180107" w:rsidRDefault="007D736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Các số liệu khác (nếu có)</w:t>
            </w:r>
          </w:p>
        </w:tc>
        <w:tc>
          <w:tcPr>
            <w:tcW w:w="1345" w:type="dxa"/>
            <w:tcBorders>
              <w:top w:val="single" w:sz="4" w:space="0" w:color="000000"/>
              <w:left w:val="single" w:sz="4" w:space="0" w:color="000000"/>
              <w:bottom w:val="single" w:sz="4" w:space="0" w:color="000000"/>
              <w:right w:val="single" w:sz="4" w:space="0" w:color="000000"/>
            </w:tcBorders>
            <w:vAlign w:val="center"/>
          </w:tcPr>
          <w:p w14:paraId="5832DF71" w14:textId="77777777" w:rsidR="00611771" w:rsidRPr="00180107" w:rsidRDefault="0047482F"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9A1F90" w:rsidRPr="00180107">
              <w:rPr>
                <w:rFonts w:asciiTheme="majorHAnsi" w:hAnsiTheme="majorHAnsi" w:cstheme="majorHAnsi"/>
                <w:sz w:val="28"/>
                <w:szCs w:val="28"/>
              </w:rPr>
              <w:t>0</w:t>
            </w:r>
          </w:p>
        </w:tc>
        <w:tc>
          <w:tcPr>
            <w:tcW w:w="1345" w:type="dxa"/>
            <w:tcBorders>
              <w:top w:val="single" w:sz="4" w:space="0" w:color="000000"/>
              <w:left w:val="single" w:sz="4" w:space="0" w:color="000000"/>
              <w:bottom w:val="single" w:sz="4" w:space="0" w:color="000000"/>
              <w:right w:val="single" w:sz="4" w:space="0" w:color="000000"/>
            </w:tcBorders>
            <w:vAlign w:val="center"/>
          </w:tcPr>
          <w:p w14:paraId="32B2DF72" w14:textId="77777777" w:rsidR="00611771" w:rsidRPr="00180107" w:rsidRDefault="009A1F90"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47482F" w:rsidRPr="00180107">
              <w:rPr>
                <w:rFonts w:asciiTheme="majorHAnsi" w:hAnsiTheme="majorHAnsi" w:cstheme="majorHAnsi"/>
                <w:sz w:val="28"/>
                <w:szCs w:val="28"/>
              </w:rPr>
              <w:t>0</w:t>
            </w:r>
          </w:p>
        </w:tc>
        <w:tc>
          <w:tcPr>
            <w:tcW w:w="1345" w:type="dxa"/>
            <w:tcBorders>
              <w:top w:val="single" w:sz="4" w:space="0" w:color="000000"/>
              <w:left w:val="single" w:sz="4" w:space="0" w:color="000000"/>
              <w:bottom w:val="single" w:sz="4" w:space="0" w:color="000000"/>
              <w:right w:val="single" w:sz="4" w:space="0" w:color="000000"/>
            </w:tcBorders>
            <w:vAlign w:val="center"/>
          </w:tcPr>
          <w:p w14:paraId="1332F9C0" w14:textId="77777777" w:rsidR="00611771" w:rsidRPr="00180107" w:rsidRDefault="0047482F"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9A1F90" w:rsidRPr="00180107">
              <w:rPr>
                <w:rFonts w:asciiTheme="majorHAnsi" w:hAnsiTheme="majorHAnsi" w:cstheme="majorHAnsi"/>
                <w:sz w:val="28"/>
                <w:szCs w:val="28"/>
              </w:rPr>
              <w:t>0</w:t>
            </w:r>
          </w:p>
        </w:tc>
        <w:tc>
          <w:tcPr>
            <w:tcW w:w="1345" w:type="dxa"/>
            <w:tcBorders>
              <w:top w:val="single" w:sz="4" w:space="0" w:color="000000"/>
              <w:left w:val="single" w:sz="4" w:space="0" w:color="000000"/>
              <w:bottom w:val="single" w:sz="4" w:space="0" w:color="000000"/>
              <w:right w:val="single" w:sz="4" w:space="0" w:color="000000"/>
            </w:tcBorders>
            <w:vAlign w:val="center"/>
          </w:tcPr>
          <w:p w14:paraId="25A3EC5B" w14:textId="77777777" w:rsidR="00611771" w:rsidRPr="00180107" w:rsidRDefault="0047482F"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9A1F90" w:rsidRPr="00180107">
              <w:rPr>
                <w:rFonts w:asciiTheme="majorHAnsi" w:hAnsiTheme="majorHAnsi" w:cstheme="majorHAnsi"/>
                <w:sz w:val="28"/>
                <w:szCs w:val="28"/>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1CAF1BFA" w14:textId="77777777" w:rsidR="00611771" w:rsidRPr="00180107" w:rsidRDefault="0047482F"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9A1F90" w:rsidRPr="00180107">
              <w:rPr>
                <w:rFonts w:asciiTheme="majorHAnsi" w:hAnsiTheme="majorHAnsi" w:cstheme="majorHAnsi"/>
                <w:sz w:val="28"/>
                <w:szCs w:val="28"/>
              </w:rPr>
              <w:t>0</w:t>
            </w:r>
          </w:p>
        </w:tc>
      </w:tr>
    </w:tbl>
    <w:p w14:paraId="7874329F" w14:textId="77777777" w:rsidR="0023667C" w:rsidRDefault="0023667C" w:rsidP="00F2198D">
      <w:pPr>
        <w:spacing w:before="120" w:line="360" w:lineRule="auto"/>
        <w:ind w:firstLine="720"/>
        <w:jc w:val="both"/>
        <w:rPr>
          <w:rFonts w:asciiTheme="majorHAnsi" w:hAnsiTheme="majorHAnsi" w:cstheme="majorHAnsi"/>
          <w:b/>
          <w:sz w:val="28"/>
          <w:szCs w:val="28"/>
        </w:rPr>
      </w:pPr>
    </w:p>
    <w:p w14:paraId="63D85DA9" w14:textId="53302124" w:rsidR="006356C9" w:rsidRPr="00180107" w:rsidRDefault="007D7368" w:rsidP="00F2198D">
      <w:pPr>
        <w:spacing w:before="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lastRenderedPageBreak/>
        <w:t>4. Học sinh</w:t>
      </w:r>
    </w:p>
    <w:p w14:paraId="7E8E19D2" w14:textId="77777777" w:rsidR="00611771" w:rsidRPr="00180107" w:rsidRDefault="007D7368" w:rsidP="00F2198D">
      <w:pPr>
        <w:spacing w:before="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Số liệu chung</w:t>
      </w:r>
    </w:p>
    <w:tbl>
      <w:tblPr>
        <w:tblStyle w:val="a9"/>
        <w:tblW w:w="9361" w:type="dxa"/>
        <w:jc w:val="center"/>
        <w:tblLayout w:type="fixed"/>
        <w:tblLook w:val="0000" w:firstRow="0" w:lastRow="0" w:firstColumn="0" w:lastColumn="0" w:noHBand="0" w:noVBand="0"/>
      </w:tblPr>
      <w:tblGrid>
        <w:gridCol w:w="805"/>
        <w:gridCol w:w="2448"/>
        <w:gridCol w:w="1234"/>
        <w:gridCol w:w="1180"/>
        <w:gridCol w:w="1279"/>
        <w:gridCol w:w="1136"/>
        <w:gridCol w:w="1279"/>
      </w:tblGrid>
      <w:tr w:rsidR="00003116" w:rsidRPr="00180107" w14:paraId="5E834476" w14:textId="77777777" w:rsidTr="0023667C">
        <w:trPr>
          <w:trHeight w:val="526"/>
          <w:jc w:val="center"/>
        </w:trPr>
        <w:tc>
          <w:tcPr>
            <w:tcW w:w="805" w:type="dxa"/>
            <w:tcBorders>
              <w:top w:val="single" w:sz="4" w:space="0" w:color="000000"/>
              <w:left w:val="single" w:sz="4" w:space="0" w:color="000000"/>
              <w:bottom w:val="single" w:sz="4" w:space="0" w:color="000000"/>
              <w:right w:val="single" w:sz="4" w:space="0" w:color="000000"/>
            </w:tcBorders>
            <w:vAlign w:val="center"/>
          </w:tcPr>
          <w:p w14:paraId="2C81900A" w14:textId="77777777" w:rsidR="00003116" w:rsidRPr="00180107" w:rsidRDefault="00003116" w:rsidP="00303C11">
            <w:pPr>
              <w:spacing w:line="360" w:lineRule="auto"/>
              <w:ind w:right="-81"/>
              <w:jc w:val="center"/>
              <w:rPr>
                <w:rFonts w:asciiTheme="majorHAnsi" w:hAnsiTheme="majorHAnsi" w:cstheme="majorHAnsi"/>
                <w:b/>
                <w:sz w:val="28"/>
                <w:szCs w:val="28"/>
              </w:rPr>
            </w:pPr>
            <w:r w:rsidRPr="00180107">
              <w:rPr>
                <w:rFonts w:asciiTheme="majorHAnsi" w:hAnsiTheme="majorHAnsi" w:cstheme="majorHAnsi"/>
                <w:b/>
                <w:sz w:val="28"/>
                <w:szCs w:val="28"/>
              </w:rPr>
              <w:t>TT</w:t>
            </w:r>
          </w:p>
        </w:tc>
        <w:tc>
          <w:tcPr>
            <w:tcW w:w="2448" w:type="dxa"/>
            <w:tcBorders>
              <w:top w:val="single" w:sz="4" w:space="0" w:color="000000"/>
              <w:left w:val="single" w:sz="4" w:space="0" w:color="000000"/>
              <w:bottom w:val="single" w:sz="4" w:space="0" w:color="000000"/>
              <w:right w:val="single" w:sz="4" w:space="0" w:color="000000"/>
            </w:tcBorders>
            <w:vAlign w:val="center"/>
          </w:tcPr>
          <w:p w14:paraId="017FA821" w14:textId="77777777" w:rsidR="00003116" w:rsidRPr="00180107" w:rsidRDefault="00003116" w:rsidP="00303C11">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Số liệu</w:t>
            </w:r>
          </w:p>
        </w:tc>
        <w:tc>
          <w:tcPr>
            <w:tcW w:w="1234" w:type="dxa"/>
            <w:tcBorders>
              <w:top w:val="single" w:sz="4" w:space="0" w:color="000000"/>
              <w:left w:val="single" w:sz="4" w:space="0" w:color="000000"/>
              <w:bottom w:val="single" w:sz="4" w:space="0" w:color="000000"/>
              <w:right w:val="single" w:sz="4" w:space="0" w:color="000000"/>
            </w:tcBorders>
          </w:tcPr>
          <w:p w14:paraId="19619AF6" w14:textId="77777777" w:rsidR="00003116" w:rsidRPr="00180107" w:rsidRDefault="00003116" w:rsidP="00303C11">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2018 - 2019</w:t>
            </w:r>
          </w:p>
        </w:tc>
        <w:tc>
          <w:tcPr>
            <w:tcW w:w="1180" w:type="dxa"/>
            <w:tcBorders>
              <w:top w:val="single" w:sz="4" w:space="0" w:color="000000"/>
              <w:left w:val="single" w:sz="4" w:space="0" w:color="000000"/>
              <w:bottom w:val="single" w:sz="4" w:space="0" w:color="000000"/>
              <w:right w:val="single" w:sz="4" w:space="0" w:color="000000"/>
            </w:tcBorders>
          </w:tcPr>
          <w:p w14:paraId="50827FD9" w14:textId="77777777" w:rsidR="00003116" w:rsidRPr="00180107" w:rsidRDefault="00003116" w:rsidP="00303C11">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 xml:space="preserve">Năm học 2019 </w:t>
            </w:r>
            <w:r w:rsidR="00AD3E9C" w:rsidRPr="00180107">
              <w:rPr>
                <w:rFonts w:asciiTheme="majorHAnsi" w:hAnsiTheme="majorHAnsi" w:cstheme="majorHAnsi"/>
                <w:b/>
                <w:sz w:val="28"/>
                <w:szCs w:val="28"/>
              </w:rPr>
              <w:t>–</w:t>
            </w:r>
            <w:r w:rsidRPr="00180107">
              <w:rPr>
                <w:rFonts w:asciiTheme="majorHAnsi" w:hAnsiTheme="majorHAnsi" w:cstheme="majorHAnsi"/>
                <w:b/>
                <w:sz w:val="28"/>
                <w:szCs w:val="28"/>
              </w:rPr>
              <w:t xml:space="preserve"> 2020</w:t>
            </w:r>
          </w:p>
        </w:tc>
        <w:tc>
          <w:tcPr>
            <w:tcW w:w="1279" w:type="dxa"/>
            <w:tcBorders>
              <w:top w:val="single" w:sz="4" w:space="0" w:color="000000"/>
              <w:left w:val="single" w:sz="4" w:space="0" w:color="000000"/>
              <w:bottom w:val="single" w:sz="4" w:space="0" w:color="000000"/>
              <w:right w:val="single" w:sz="4" w:space="0" w:color="000000"/>
            </w:tcBorders>
          </w:tcPr>
          <w:p w14:paraId="396F7AD1" w14:textId="77777777" w:rsidR="00003116" w:rsidRPr="00180107" w:rsidRDefault="00003116" w:rsidP="00303C11">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2020 - 2021</w:t>
            </w:r>
          </w:p>
        </w:tc>
        <w:tc>
          <w:tcPr>
            <w:tcW w:w="1136" w:type="dxa"/>
            <w:tcBorders>
              <w:top w:val="single" w:sz="4" w:space="0" w:color="000000"/>
              <w:left w:val="single" w:sz="4" w:space="0" w:color="000000"/>
              <w:bottom w:val="single" w:sz="4" w:space="0" w:color="000000"/>
              <w:right w:val="single" w:sz="4" w:space="0" w:color="000000"/>
            </w:tcBorders>
          </w:tcPr>
          <w:p w14:paraId="04C770F5" w14:textId="77777777" w:rsidR="00003116" w:rsidRPr="00180107" w:rsidRDefault="00003116" w:rsidP="00303C11">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2021 - 2022</w:t>
            </w:r>
          </w:p>
        </w:tc>
        <w:tc>
          <w:tcPr>
            <w:tcW w:w="1279" w:type="dxa"/>
            <w:tcBorders>
              <w:top w:val="single" w:sz="4" w:space="0" w:color="000000"/>
              <w:left w:val="single" w:sz="4" w:space="0" w:color="000000"/>
              <w:bottom w:val="single" w:sz="4" w:space="0" w:color="000000"/>
              <w:right w:val="single" w:sz="4" w:space="0" w:color="000000"/>
            </w:tcBorders>
          </w:tcPr>
          <w:p w14:paraId="72450FFD" w14:textId="77777777" w:rsidR="00003116" w:rsidRPr="00180107" w:rsidRDefault="00003116" w:rsidP="00303C11">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2022 – 2023</w:t>
            </w:r>
          </w:p>
        </w:tc>
      </w:tr>
      <w:tr w:rsidR="00CE7B28" w:rsidRPr="00180107" w14:paraId="6ED657D5" w14:textId="77777777" w:rsidTr="0023667C">
        <w:trPr>
          <w:trHeight w:val="131"/>
          <w:jc w:val="center"/>
        </w:trPr>
        <w:tc>
          <w:tcPr>
            <w:tcW w:w="805" w:type="dxa"/>
            <w:vMerge w:val="restart"/>
            <w:tcBorders>
              <w:top w:val="single" w:sz="4" w:space="0" w:color="000000"/>
              <w:left w:val="single" w:sz="4" w:space="0" w:color="000000"/>
              <w:bottom w:val="single" w:sz="4" w:space="0" w:color="000000"/>
            </w:tcBorders>
            <w:vAlign w:val="center"/>
          </w:tcPr>
          <w:p w14:paraId="6CE63DE7" w14:textId="77777777" w:rsidR="00CE7B28" w:rsidRPr="00180107" w:rsidRDefault="00CE7B28" w:rsidP="00303C11">
            <w:pPr>
              <w:widowControl w:val="0"/>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2448" w:type="dxa"/>
            <w:tcBorders>
              <w:top w:val="single" w:sz="4" w:space="0" w:color="000000"/>
              <w:left w:val="single" w:sz="4" w:space="0" w:color="000000"/>
              <w:bottom w:val="single" w:sz="4" w:space="0" w:color="000000"/>
              <w:right w:val="single" w:sz="4" w:space="0" w:color="000000"/>
            </w:tcBorders>
            <w:vAlign w:val="center"/>
          </w:tcPr>
          <w:p w14:paraId="57E1BB5B" w14:textId="77777777" w:rsidR="00CE7B28" w:rsidRPr="00180107" w:rsidRDefault="00CE7B28" w:rsidP="00303C11">
            <w:pPr>
              <w:widowControl w:val="0"/>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Tổng số học sinh</w:t>
            </w:r>
          </w:p>
        </w:tc>
        <w:tc>
          <w:tcPr>
            <w:tcW w:w="1234" w:type="dxa"/>
            <w:tcBorders>
              <w:top w:val="single" w:sz="4" w:space="0" w:color="000000"/>
              <w:left w:val="single" w:sz="4" w:space="0" w:color="000000"/>
              <w:bottom w:val="single" w:sz="4" w:space="0" w:color="000000"/>
              <w:right w:val="single" w:sz="4" w:space="0" w:color="000000"/>
            </w:tcBorders>
            <w:vAlign w:val="center"/>
          </w:tcPr>
          <w:p w14:paraId="09DD7664" w14:textId="77777777" w:rsidR="00CE7B28" w:rsidRPr="00180107" w:rsidRDefault="00CE7B2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1026</w:t>
            </w:r>
          </w:p>
        </w:tc>
        <w:tc>
          <w:tcPr>
            <w:tcW w:w="1180" w:type="dxa"/>
            <w:tcBorders>
              <w:top w:val="single" w:sz="4" w:space="0" w:color="000000"/>
              <w:left w:val="single" w:sz="4" w:space="0" w:color="000000"/>
              <w:bottom w:val="single" w:sz="4" w:space="0" w:color="000000"/>
              <w:right w:val="single" w:sz="4" w:space="0" w:color="000000"/>
            </w:tcBorders>
            <w:vAlign w:val="center"/>
          </w:tcPr>
          <w:p w14:paraId="10139620" w14:textId="77777777" w:rsidR="00CE7B28" w:rsidRPr="00180107" w:rsidRDefault="0054541A"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938</w:t>
            </w:r>
          </w:p>
        </w:tc>
        <w:tc>
          <w:tcPr>
            <w:tcW w:w="1279" w:type="dxa"/>
            <w:tcBorders>
              <w:top w:val="single" w:sz="4" w:space="0" w:color="000000"/>
              <w:left w:val="single" w:sz="4" w:space="0" w:color="000000"/>
              <w:bottom w:val="single" w:sz="4" w:space="0" w:color="000000"/>
              <w:right w:val="single" w:sz="4" w:space="0" w:color="000000"/>
            </w:tcBorders>
            <w:vAlign w:val="center"/>
          </w:tcPr>
          <w:p w14:paraId="5A72FB27" w14:textId="77777777" w:rsidR="00CE7B28" w:rsidRPr="00180107" w:rsidRDefault="00CE7B2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946</w:t>
            </w:r>
          </w:p>
        </w:tc>
        <w:tc>
          <w:tcPr>
            <w:tcW w:w="1136" w:type="dxa"/>
            <w:tcBorders>
              <w:top w:val="single" w:sz="4" w:space="0" w:color="000000"/>
              <w:left w:val="single" w:sz="4" w:space="0" w:color="000000"/>
              <w:bottom w:val="single" w:sz="4" w:space="0" w:color="000000"/>
              <w:right w:val="single" w:sz="4" w:space="0" w:color="000000"/>
            </w:tcBorders>
            <w:vAlign w:val="center"/>
          </w:tcPr>
          <w:p w14:paraId="0819E37C" w14:textId="77777777" w:rsidR="00CE7B28" w:rsidRPr="00180107" w:rsidRDefault="00CE7B2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951</w:t>
            </w:r>
          </w:p>
        </w:tc>
        <w:tc>
          <w:tcPr>
            <w:tcW w:w="1279" w:type="dxa"/>
            <w:tcBorders>
              <w:top w:val="single" w:sz="4" w:space="0" w:color="000000"/>
              <w:left w:val="single" w:sz="4" w:space="0" w:color="000000"/>
              <w:bottom w:val="single" w:sz="4" w:space="0" w:color="000000"/>
              <w:right w:val="single" w:sz="4" w:space="0" w:color="000000"/>
            </w:tcBorders>
            <w:vAlign w:val="center"/>
          </w:tcPr>
          <w:p w14:paraId="6438B721" w14:textId="77777777" w:rsidR="00CE7B28" w:rsidRPr="00180107" w:rsidRDefault="00CE7B2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1073</w:t>
            </w:r>
          </w:p>
        </w:tc>
      </w:tr>
      <w:tr w:rsidR="00CE7B28" w:rsidRPr="00180107" w14:paraId="4FB8B403" w14:textId="77777777" w:rsidTr="0023667C">
        <w:trPr>
          <w:trHeight w:val="38"/>
          <w:jc w:val="center"/>
        </w:trPr>
        <w:tc>
          <w:tcPr>
            <w:tcW w:w="805" w:type="dxa"/>
            <w:vMerge/>
            <w:tcBorders>
              <w:top w:val="single" w:sz="4" w:space="0" w:color="000000"/>
              <w:left w:val="single" w:sz="4" w:space="0" w:color="000000"/>
              <w:bottom w:val="single" w:sz="4" w:space="0" w:color="000000"/>
            </w:tcBorders>
            <w:vAlign w:val="center"/>
          </w:tcPr>
          <w:p w14:paraId="2FF48755" w14:textId="77777777" w:rsidR="00CE7B28" w:rsidRPr="00180107" w:rsidRDefault="00CE7B28" w:rsidP="00303C11">
            <w:pPr>
              <w:widowControl w:val="0"/>
              <w:pBdr>
                <w:top w:val="nil"/>
                <w:left w:val="nil"/>
                <w:bottom w:val="nil"/>
                <w:right w:val="nil"/>
                <w:between w:val="nil"/>
              </w:pBdr>
              <w:spacing w:line="360" w:lineRule="auto"/>
              <w:rPr>
                <w:rFonts w:asciiTheme="majorHAnsi" w:hAnsiTheme="majorHAnsi" w:cstheme="majorHAnsi"/>
                <w:sz w:val="28"/>
                <w:szCs w:val="28"/>
              </w:rPr>
            </w:pPr>
          </w:p>
        </w:tc>
        <w:tc>
          <w:tcPr>
            <w:tcW w:w="2448" w:type="dxa"/>
            <w:tcBorders>
              <w:top w:val="single" w:sz="4" w:space="0" w:color="000000"/>
              <w:left w:val="single" w:sz="4" w:space="0" w:color="000000"/>
              <w:bottom w:val="single" w:sz="4" w:space="0" w:color="000000"/>
              <w:right w:val="single" w:sz="4" w:space="0" w:color="000000"/>
            </w:tcBorders>
            <w:vAlign w:val="center"/>
          </w:tcPr>
          <w:p w14:paraId="52F89295" w14:textId="77777777" w:rsidR="00CE7B28" w:rsidRPr="00180107" w:rsidRDefault="00CE7B2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 Nữ</w:t>
            </w:r>
          </w:p>
        </w:tc>
        <w:tc>
          <w:tcPr>
            <w:tcW w:w="1234" w:type="dxa"/>
            <w:tcBorders>
              <w:top w:val="single" w:sz="4" w:space="0" w:color="000000"/>
              <w:left w:val="single" w:sz="4" w:space="0" w:color="000000"/>
              <w:bottom w:val="single" w:sz="4" w:space="0" w:color="000000"/>
              <w:right w:val="single" w:sz="4" w:space="0" w:color="000000"/>
            </w:tcBorders>
            <w:vAlign w:val="center"/>
          </w:tcPr>
          <w:p w14:paraId="251C3BA4" w14:textId="77777777" w:rsidR="00CE7B28" w:rsidRPr="00180107" w:rsidRDefault="000211C2"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509</w:t>
            </w:r>
          </w:p>
        </w:tc>
        <w:tc>
          <w:tcPr>
            <w:tcW w:w="1180" w:type="dxa"/>
            <w:tcBorders>
              <w:top w:val="single" w:sz="4" w:space="0" w:color="000000"/>
              <w:left w:val="single" w:sz="4" w:space="0" w:color="000000"/>
              <w:bottom w:val="single" w:sz="4" w:space="0" w:color="000000"/>
              <w:right w:val="single" w:sz="4" w:space="0" w:color="000000"/>
            </w:tcBorders>
            <w:vAlign w:val="center"/>
          </w:tcPr>
          <w:p w14:paraId="4728D06E" w14:textId="77777777" w:rsidR="00CE7B28" w:rsidRPr="00180107" w:rsidRDefault="00EC448B"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454</w:t>
            </w:r>
          </w:p>
        </w:tc>
        <w:tc>
          <w:tcPr>
            <w:tcW w:w="1279" w:type="dxa"/>
            <w:tcBorders>
              <w:top w:val="single" w:sz="4" w:space="0" w:color="000000"/>
              <w:left w:val="single" w:sz="4" w:space="0" w:color="000000"/>
              <w:bottom w:val="single" w:sz="4" w:space="0" w:color="000000"/>
              <w:right w:val="single" w:sz="4" w:space="0" w:color="000000"/>
            </w:tcBorders>
            <w:vAlign w:val="center"/>
          </w:tcPr>
          <w:p w14:paraId="03D0DB3D" w14:textId="77777777" w:rsidR="00CE7B28" w:rsidRPr="00180107" w:rsidRDefault="00EC448B"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440</w:t>
            </w:r>
          </w:p>
        </w:tc>
        <w:tc>
          <w:tcPr>
            <w:tcW w:w="1136" w:type="dxa"/>
            <w:tcBorders>
              <w:top w:val="single" w:sz="4" w:space="0" w:color="000000"/>
              <w:left w:val="single" w:sz="4" w:space="0" w:color="000000"/>
              <w:bottom w:val="single" w:sz="4" w:space="0" w:color="000000"/>
              <w:right w:val="single" w:sz="4" w:space="0" w:color="000000"/>
            </w:tcBorders>
            <w:vAlign w:val="center"/>
          </w:tcPr>
          <w:p w14:paraId="7E776D60" w14:textId="77777777" w:rsidR="00CE7B28" w:rsidRPr="00180107" w:rsidRDefault="00EC448B"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435</w:t>
            </w:r>
          </w:p>
        </w:tc>
        <w:tc>
          <w:tcPr>
            <w:tcW w:w="1279" w:type="dxa"/>
            <w:tcBorders>
              <w:top w:val="single" w:sz="4" w:space="0" w:color="000000"/>
              <w:left w:val="single" w:sz="4" w:space="0" w:color="000000"/>
              <w:bottom w:val="single" w:sz="4" w:space="0" w:color="000000"/>
              <w:right w:val="single" w:sz="4" w:space="0" w:color="000000"/>
            </w:tcBorders>
            <w:vAlign w:val="center"/>
          </w:tcPr>
          <w:p w14:paraId="46AC013F" w14:textId="77777777" w:rsidR="00CE7B28" w:rsidRPr="00180107" w:rsidRDefault="00EC448B"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472</w:t>
            </w:r>
          </w:p>
        </w:tc>
      </w:tr>
      <w:tr w:rsidR="00CE7B28" w:rsidRPr="00180107" w14:paraId="1844AA27" w14:textId="77777777" w:rsidTr="0023667C">
        <w:trPr>
          <w:trHeight w:val="38"/>
          <w:jc w:val="center"/>
        </w:trPr>
        <w:tc>
          <w:tcPr>
            <w:tcW w:w="805" w:type="dxa"/>
            <w:vMerge/>
            <w:tcBorders>
              <w:top w:val="single" w:sz="4" w:space="0" w:color="000000"/>
              <w:left w:val="single" w:sz="4" w:space="0" w:color="000000"/>
              <w:bottom w:val="single" w:sz="4" w:space="0" w:color="000000"/>
            </w:tcBorders>
            <w:vAlign w:val="center"/>
          </w:tcPr>
          <w:p w14:paraId="7BDEC708" w14:textId="77777777" w:rsidR="00CE7B28" w:rsidRPr="00180107" w:rsidRDefault="00CE7B28" w:rsidP="00303C11">
            <w:pPr>
              <w:widowControl w:val="0"/>
              <w:pBdr>
                <w:top w:val="nil"/>
                <w:left w:val="nil"/>
                <w:bottom w:val="nil"/>
                <w:right w:val="nil"/>
                <w:between w:val="nil"/>
              </w:pBdr>
              <w:spacing w:line="360" w:lineRule="auto"/>
              <w:rPr>
                <w:rFonts w:asciiTheme="majorHAnsi" w:hAnsiTheme="majorHAnsi" w:cstheme="majorHAnsi"/>
                <w:sz w:val="28"/>
                <w:szCs w:val="28"/>
              </w:rPr>
            </w:pPr>
          </w:p>
        </w:tc>
        <w:tc>
          <w:tcPr>
            <w:tcW w:w="2448" w:type="dxa"/>
            <w:tcBorders>
              <w:top w:val="single" w:sz="4" w:space="0" w:color="000000"/>
              <w:left w:val="single" w:sz="4" w:space="0" w:color="000000"/>
              <w:bottom w:val="single" w:sz="4" w:space="0" w:color="000000"/>
              <w:right w:val="single" w:sz="4" w:space="0" w:color="000000"/>
            </w:tcBorders>
            <w:vAlign w:val="center"/>
          </w:tcPr>
          <w:p w14:paraId="2C8665FC" w14:textId="77777777" w:rsidR="00CE7B28" w:rsidRPr="00180107" w:rsidRDefault="00CE7B2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 Dân tộc</w:t>
            </w:r>
          </w:p>
        </w:tc>
        <w:tc>
          <w:tcPr>
            <w:tcW w:w="1234" w:type="dxa"/>
            <w:tcBorders>
              <w:top w:val="single" w:sz="4" w:space="0" w:color="000000"/>
              <w:left w:val="single" w:sz="4" w:space="0" w:color="000000"/>
              <w:bottom w:val="single" w:sz="4" w:space="0" w:color="000000"/>
              <w:right w:val="single" w:sz="4" w:space="0" w:color="000000"/>
            </w:tcBorders>
            <w:vAlign w:val="center"/>
          </w:tcPr>
          <w:p w14:paraId="3B033390" w14:textId="77777777" w:rsidR="00CE7B28" w:rsidRPr="00180107" w:rsidRDefault="00EC448B"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28</w:t>
            </w:r>
          </w:p>
        </w:tc>
        <w:tc>
          <w:tcPr>
            <w:tcW w:w="1180" w:type="dxa"/>
            <w:tcBorders>
              <w:top w:val="single" w:sz="4" w:space="0" w:color="000000"/>
              <w:left w:val="single" w:sz="4" w:space="0" w:color="000000"/>
              <w:bottom w:val="single" w:sz="4" w:space="0" w:color="000000"/>
              <w:right w:val="single" w:sz="4" w:space="0" w:color="000000"/>
            </w:tcBorders>
            <w:vAlign w:val="center"/>
          </w:tcPr>
          <w:p w14:paraId="04DDEBF0" w14:textId="77777777" w:rsidR="00CE7B28" w:rsidRPr="00180107" w:rsidRDefault="00EC448B"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23</w:t>
            </w:r>
          </w:p>
        </w:tc>
        <w:tc>
          <w:tcPr>
            <w:tcW w:w="1279" w:type="dxa"/>
            <w:tcBorders>
              <w:top w:val="single" w:sz="4" w:space="0" w:color="000000"/>
              <w:left w:val="single" w:sz="4" w:space="0" w:color="000000"/>
              <w:bottom w:val="single" w:sz="4" w:space="0" w:color="000000"/>
              <w:right w:val="single" w:sz="4" w:space="0" w:color="000000"/>
            </w:tcBorders>
            <w:vAlign w:val="center"/>
          </w:tcPr>
          <w:p w14:paraId="50B11ABF" w14:textId="77777777" w:rsidR="00CE7B28" w:rsidRPr="00180107" w:rsidRDefault="00EC448B"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29</w:t>
            </w:r>
          </w:p>
        </w:tc>
        <w:tc>
          <w:tcPr>
            <w:tcW w:w="1136" w:type="dxa"/>
            <w:tcBorders>
              <w:top w:val="single" w:sz="4" w:space="0" w:color="000000"/>
              <w:left w:val="single" w:sz="4" w:space="0" w:color="000000"/>
              <w:bottom w:val="single" w:sz="4" w:space="0" w:color="000000"/>
              <w:right w:val="single" w:sz="4" w:space="0" w:color="000000"/>
            </w:tcBorders>
            <w:vAlign w:val="center"/>
          </w:tcPr>
          <w:p w14:paraId="355BF2F2" w14:textId="77777777" w:rsidR="00CE7B28" w:rsidRPr="00180107" w:rsidRDefault="00EC448B"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25</w:t>
            </w:r>
          </w:p>
        </w:tc>
        <w:tc>
          <w:tcPr>
            <w:tcW w:w="1279" w:type="dxa"/>
            <w:tcBorders>
              <w:top w:val="single" w:sz="4" w:space="0" w:color="000000"/>
              <w:left w:val="single" w:sz="4" w:space="0" w:color="000000"/>
              <w:bottom w:val="single" w:sz="4" w:space="0" w:color="000000"/>
              <w:right w:val="single" w:sz="4" w:space="0" w:color="000000"/>
            </w:tcBorders>
            <w:vAlign w:val="center"/>
          </w:tcPr>
          <w:p w14:paraId="2383F46C" w14:textId="77777777" w:rsidR="00CE7B28" w:rsidRPr="00180107" w:rsidRDefault="00EC448B"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26</w:t>
            </w:r>
          </w:p>
        </w:tc>
      </w:tr>
      <w:tr w:rsidR="00CE7B28" w:rsidRPr="00180107" w14:paraId="7E0B30E1" w14:textId="77777777" w:rsidTr="0023667C">
        <w:trPr>
          <w:trHeight w:val="38"/>
          <w:jc w:val="center"/>
        </w:trPr>
        <w:tc>
          <w:tcPr>
            <w:tcW w:w="805" w:type="dxa"/>
            <w:vMerge/>
            <w:tcBorders>
              <w:top w:val="single" w:sz="4" w:space="0" w:color="000000"/>
              <w:left w:val="single" w:sz="4" w:space="0" w:color="000000"/>
              <w:bottom w:val="single" w:sz="4" w:space="0" w:color="000000"/>
            </w:tcBorders>
            <w:vAlign w:val="center"/>
          </w:tcPr>
          <w:p w14:paraId="1D40689F" w14:textId="77777777" w:rsidR="00CE7B28" w:rsidRPr="00180107" w:rsidRDefault="00CE7B28" w:rsidP="00303C11">
            <w:pPr>
              <w:widowControl w:val="0"/>
              <w:pBdr>
                <w:top w:val="nil"/>
                <w:left w:val="nil"/>
                <w:bottom w:val="nil"/>
                <w:right w:val="nil"/>
                <w:between w:val="nil"/>
              </w:pBdr>
              <w:spacing w:line="360" w:lineRule="auto"/>
              <w:rPr>
                <w:rFonts w:asciiTheme="majorHAnsi" w:hAnsiTheme="majorHAnsi" w:cstheme="majorHAnsi"/>
                <w:sz w:val="28"/>
                <w:szCs w:val="28"/>
              </w:rPr>
            </w:pPr>
          </w:p>
        </w:tc>
        <w:tc>
          <w:tcPr>
            <w:tcW w:w="2448" w:type="dxa"/>
            <w:tcBorders>
              <w:top w:val="single" w:sz="4" w:space="0" w:color="000000"/>
              <w:left w:val="single" w:sz="4" w:space="0" w:color="000000"/>
              <w:bottom w:val="single" w:sz="4" w:space="0" w:color="000000"/>
              <w:right w:val="single" w:sz="4" w:space="0" w:color="000000"/>
            </w:tcBorders>
            <w:vAlign w:val="center"/>
          </w:tcPr>
          <w:p w14:paraId="4AFA560E" w14:textId="77777777" w:rsidR="00CE7B28" w:rsidRPr="00180107" w:rsidRDefault="00CE7B2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Khối lớp 6</w:t>
            </w:r>
          </w:p>
        </w:tc>
        <w:tc>
          <w:tcPr>
            <w:tcW w:w="1234" w:type="dxa"/>
            <w:tcBorders>
              <w:top w:val="single" w:sz="4" w:space="0" w:color="000000"/>
              <w:left w:val="single" w:sz="4" w:space="0" w:color="000000"/>
              <w:bottom w:val="single" w:sz="4" w:space="0" w:color="000000"/>
              <w:right w:val="single" w:sz="4" w:space="0" w:color="000000"/>
            </w:tcBorders>
            <w:vAlign w:val="center"/>
          </w:tcPr>
          <w:p w14:paraId="00C43D11" w14:textId="77777777" w:rsidR="00CE7B28" w:rsidRPr="00180107" w:rsidRDefault="00CE7B2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278</w:t>
            </w:r>
          </w:p>
        </w:tc>
        <w:tc>
          <w:tcPr>
            <w:tcW w:w="1180" w:type="dxa"/>
            <w:tcBorders>
              <w:top w:val="single" w:sz="4" w:space="0" w:color="000000"/>
              <w:left w:val="single" w:sz="4" w:space="0" w:color="000000"/>
              <w:bottom w:val="single" w:sz="4" w:space="0" w:color="000000"/>
              <w:right w:val="single" w:sz="4" w:space="0" w:color="000000"/>
            </w:tcBorders>
            <w:vAlign w:val="center"/>
          </w:tcPr>
          <w:p w14:paraId="036770D3" w14:textId="77777777" w:rsidR="00CE7B28" w:rsidRPr="00180107" w:rsidRDefault="00AF1E59"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225</w:t>
            </w:r>
          </w:p>
        </w:tc>
        <w:tc>
          <w:tcPr>
            <w:tcW w:w="1279" w:type="dxa"/>
            <w:tcBorders>
              <w:top w:val="single" w:sz="4" w:space="0" w:color="000000"/>
              <w:left w:val="single" w:sz="4" w:space="0" w:color="000000"/>
              <w:bottom w:val="single" w:sz="4" w:space="0" w:color="000000"/>
              <w:right w:val="single" w:sz="4" w:space="0" w:color="000000"/>
            </w:tcBorders>
            <w:vAlign w:val="center"/>
          </w:tcPr>
          <w:p w14:paraId="325FF23F" w14:textId="77777777" w:rsidR="00CE7B28" w:rsidRPr="00180107" w:rsidRDefault="00CE7B2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308</w:t>
            </w:r>
          </w:p>
        </w:tc>
        <w:tc>
          <w:tcPr>
            <w:tcW w:w="1136" w:type="dxa"/>
            <w:tcBorders>
              <w:top w:val="single" w:sz="4" w:space="0" w:color="000000"/>
              <w:left w:val="single" w:sz="4" w:space="0" w:color="000000"/>
              <w:bottom w:val="single" w:sz="4" w:space="0" w:color="000000"/>
              <w:right w:val="single" w:sz="4" w:space="0" w:color="000000"/>
            </w:tcBorders>
            <w:vAlign w:val="center"/>
          </w:tcPr>
          <w:p w14:paraId="25DD2493" w14:textId="77777777" w:rsidR="00CE7B28" w:rsidRPr="00180107" w:rsidRDefault="00CE7B2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260</w:t>
            </w:r>
          </w:p>
        </w:tc>
        <w:tc>
          <w:tcPr>
            <w:tcW w:w="1279" w:type="dxa"/>
            <w:tcBorders>
              <w:top w:val="single" w:sz="4" w:space="0" w:color="000000"/>
              <w:left w:val="single" w:sz="4" w:space="0" w:color="000000"/>
              <w:bottom w:val="single" w:sz="4" w:space="0" w:color="000000"/>
              <w:right w:val="single" w:sz="4" w:space="0" w:color="000000"/>
            </w:tcBorders>
            <w:vAlign w:val="center"/>
          </w:tcPr>
          <w:p w14:paraId="2FD0F31B" w14:textId="77777777" w:rsidR="00CE7B28" w:rsidRPr="00180107" w:rsidRDefault="00CE7B28"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353</w:t>
            </w:r>
          </w:p>
        </w:tc>
      </w:tr>
      <w:tr w:rsidR="00CE7B28" w:rsidRPr="00180107" w14:paraId="66D57ADF" w14:textId="77777777" w:rsidTr="0023667C">
        <w:trPr>
          <w:trHeight w:val="38"/>
          <w:jc w:val="center"/>
        </w:trPr>
        <w:tc>
          <w:tcPr>
            <w:tcW w:w="805" w:type="dxa"/>
            <w:vMerge/>
            <w:tcBorders>
              <w:top w:val="single" w:sz="4" w:space="0" w:color="000000"/>
              <w:left w:val="single" w:sz="4" w:space="0" w:color="000000"/>
              <w:bottom w:val="single" w:sz="4" w:space="0" w:color="000000"/>
            </w:tcBorders>
            <w:vAlign w:val="center"/>
          </w:tcPr>
          <w:p w14:paraId="0E5F16AC" w14:textId="77777777" w:rsidR="00CE7B28" w:rsidRPr="00180107" w:rsidRDefault="00CE7B28" w:rsidP="00303C11">
            <w:pPr>
              <w:widowControl w:val="0"/>
              <w:pBdr>
                <w:top w:val="nil"/>
                <w:left w:val="nil"/>
                <w:bottom w:val="nil"/>
                <w:right w:val="nil"/>
                <w:between w:val="nil"/>
              </w:pBdr>
              <w:spacing w:line="360" w:lineRule="auto"/>
              <w:rPr>
                <w:rFonts w:asciiTheme="majorHAnsi" w:hAnsiTheme="majorHAnsi" w:cstheme="majorHAnsi"/>
                <w:sz w:val="28"/>
                <w:szCs w:val="28"/>
              </w:rPr>
            </w:pPr>
          </w:p>
        </w:tc>
        <w:tc>
          <w:tcPr>
            <w:tcW w:w="2448" w:type="dxa"/>
            <w:tcBorders>
              <w:top w:val="single" w:sz="4" w:space="0" w:color="000000"/>
              <w:left w:val="single" w:sz="4" w:space="0" w:color="000000"/>
              <w:bottom w:val="single" w:sz="4" w:space="0" w:color="000000"/>
              <w:right w:val="single" w:sz="4" w:space="0" w:color="000000"/>
            </w:tcBorders>
            <w:vAlign w:val="center"/>
          </w:tcPr>
          <w:p w14:paraId="70F58824" w14:textId="77777777" w:rsidR="00CE7B28" w:rsidRPr="00180107" w:rsidRDefault="00CE7B2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Khối lớp 7</w:t>
            </w:r>
          </w:p>
        </w:tc>
        <w:tc>
          <w:tcPr>
            <w:tcW w:w="1234" w:type="dxa"/>
            <w:tcBorders>
              <w:top w:val="single" w:sz="4" w:space="0" w:color="000000"/>
              <w:left w:val="single" w:sz="4" w:space="0" w:color="000000"/>
              <w:bottom w:val="single" w:sz="4" w:space="0" w:color="000000"/>
              <w:right w:val="single" w:sz="4" w:space="0" w:color="000000"/>
            </w:tcBorders>
            <w:vAlign w:val="center"/>
          </w:tcPr>
          <w:p w14:paraId="1674CE1C" w14:textId="77777777" w:rsidR="00CE7B28" w:rsidRPr="00180107" w:rsidRDefault="00CE7B2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242</w:t>
            </w:r>
          </w:p>
        </w:tc>
        <w:tc>
          <w:tcPr>
            <w:tcW w:w="1180" w:type="dxa"/>
            <w:tcBorders>
              <w:top w:val="single" w:sz="4" w:space="0" w:color="000000"/>
              <w:left w:val="single" w:sz="4" w:space="0" w:color="000000"/>
              <w:bottom w:val="single" w:sz="4" w:space="0" w:color="000000"/>
              <w:right w:val="single" w:sz="4" w:space="0" w:color="000000"/>
            </w:tcBorders>
            <w:vAlign w:val="center"/>
          </w:tcPr>
          <w:p w14:paraId="1A13B38F" w14:textId="77777777" w:rsidR="00CE7B28" w:rsidRPr="00180107" w:rsidRDefault="00AF1E59"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245</w:t>
            </w:r>
          </w:p>
        </w:tc>
        <w:tc>
          <w:tcPr>
            <w:tcW w:w="1279" w:type="dxa"/>
            <w:tcBorders>
              <w:top w:val="single" w:sz="4" w:space="0" w:color="000000"/>
              <w:left w:val="single" w:sz="4" w:space="0" w:color="000000"/>
              <w:bottom w:val="single" w:sz="4" w:space="0" w:color="000000"/>
              <w:right w:val="single" w:sz="4" w:space="0" w:color="000000"/>
            </w:tcBorders>
            <w:vAlign w:val="center"/>
          </w:tcPr>
          <w:p w14:paraId="00DC2EF3" w14:textId="77777777" w:rsidR="00CE7B28" w:rsidRPr="00180107" w:rsidRDefault="00CE7B2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199</w:t>
            </w:r>
          </w:p>
        </w:tc>
        <w:tc>
          <w:tcPr>
            <w:tcW w:w="1136" w:type="dxa"/>
            <w:tcBorders>
              <w:top w:val="single" w:sz="4" w:space="0" w:color="000000"/>
              <w:left w:val="single" w:sz="4" w:space="0" w:color="000000"/>
              <w:bottom w:val="single" w:sz="4" w:space="0" w:color="000000"/>
              <w:right w:val="single" w:sz="4" w:space="0" w:color="000000"/>
            </w:tcBorders>
            <w:vAlign w:val="center"/>
          </w:tcPr>
          <w:p w14:paraId="1A01C405" w14:textId="77777777" w:rsidR="00CE7B28" w:rsidRPr="00180107" w:rsidRDefault="00CE7B2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293</w:t>
            </w:r>
          </w:p>
        </w:tc>
        <w:tc>
          <w:tcPr>
            <w:tcW w:w="1279" w:type="dxa"/>
            <w:tcBorders>
              <w:top w:val="single" w:sz="4" w:space="0" w:color="000000"/>
              <w:left w:val="single" w:sz="4" w:space="0" w:color="000000"/>
              <w:bottom w:val="single" w:sz="4" w:space="0" w:color="000000"/>
              <w:right w:val="single" w:sz="4" w:space="0" w:color="000000"/>
            </w:tcBorders>
            <w:vAlign w:val="center"/>
          </w:tcPr>
          <w:p w14:paraId="50C9BFF2" w14:textId="77777777" w:rsidR="00CE7B28" w:rsidRPr="00180107" w:rsidRDefault="00CE7B28"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253</w:t>
            </w:r>
          </w:p>
        </w:tc>
      </w:tr>
      <w:tr w:rsidR="00CE7B28" w:rsidRPr="00180107" w14:paraId="4E17F522" w14:textId="77777777" w:rsidTr="0023667C">
        <w:trPr>
          <w:trHeight w:val="38"/>
          <w:jc w:val="center"/>
        </w:trPr>
        <w:tc>
          <w:tcPr>
            <w:tcW w:w="805" w:type="dxa"/>
            <w:vMerge/>
            <w:tcBorders>
              <w:top w:val="single" w:sz="4" w:space="0" w:color="000000"/>
              <w:left w:val="single" w:sz="4" w:space="0" w:color="000000"/>
              <w:bottom w:val="single" w:sz="4" w:space="0" w:color="000000"/>
            </w:tcBorders>
            <w:vAlign w:val="center"/>
          </w:tcPr>
          <w:p w14:paraId="26D797FA" w14:textId="77777777" w:rsidR="00CE7B28" w:rsidRPr="00180107" w:rsidRDefault="00CE7B28" w:rsidP="00303C11">
            <w:pPr>
              <w:widowControl w:val="0"/>
              <w:pBdr>
                <w:top w:val="nil"/>
                <w:left w:val="nil"/>
                <w:bottom w:val="nil"/>
                <w:right w:val="nil"/>
                <w:between w:val="nil"/>
              </w:pBdr>
              <w:spacing w:line="360" w:lineRule="auto"/>
              <w:rPr>
                <w:rFonts w:asciiTheme="majorHAnsi" w:hAnsiTheme="majorHAnsi" w:cstheme="majorHAnsi"/>
                <w:sz w:val="28"/>
                <w:szCs w:val="28"/>
              </w:rPr>
            </w:pPr>
          </w:p>
        </w:tc>
        <w:tc>
          <w:tcPr>
            <w:tcW w:w="2448" w:type="dxa"/>
            <w:tcBorders>
              <w:top w:val="single" w:sz="4" w:space="0" w:color="000000"/>
              <w:left w:val="single" w:sz="4" w:space="0" w:color="000000"/>
              <w:bottom w:val="single" w:sz="4" w:space="0" w:color="000000"/>
              <w:right w:val="single" w:sz="4" w:space="0" w:color="000000"/>
            </w:tcBorders>
            <w:vAlign w:val="center"/>
          </w:tcPr>
          <w:p w14:paraId="37EE18EE" w14:textId="77777777" w:rsidR="00CE7B28" w:rsidRPr="00180107" w:rsidRDefault="00CE7B2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Khối lớp 8</w:t>
            </w:r>
          </w:p>
        </w:tc>
        <w:tc>
          <w:tcPr>
            <w:tcW w:w="1234" w:type="dxa"/>
            <w:tcBorders>
              <w:top w:val="single" w:sz="4" w:space="0" w:color="000000"/>
              <w:left w:val="single" w:sz="4" w:space="0" w:color="000000"/>
              <w:bottom w:val="single" w:sz="4" w:space="0" w:color="000000"/>
              <w:right w:val="single" w:sz="4" w:space="0" w:color="000000"/>
            </w:tcBorders>
            <w:vAlign w:val="center"/>
          </w:tcPr>
          <w:p w14:paraId="443F2466" w14:textId="77777777" w:rsidR="00CE7B28" w:rsidRPr="00180107" w:rsidRDefault="00CE7B2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264</w:t>
            </w:r>
          </w:p>
        </w:tc>
        <w:tc>
          <w:tcPr>
            <w:tcW w:w="1180" w:type="dxa"/>
            <w:tcBorders>
              <w:top w:val="single" w:sz="4" w:space="0" w:color="000000"/>
              <w:left w:val="single" w:sz="4" w:space="0" w:color="000000"/>
              <w:bottom w:val="single" w:sz="4" w:space="0" w:color="000000"/>
              <w:right w:val="single" w:sz="4" w:space="0" w:color="000000"/>
            </w:tcBorders>
            <w:vAlign w:val="center"/>
          </w:tcPr>
          <w:p w14:paraId="456430E6" w14:textId="77777777" w:rsidR="00CE7B28" w:rsidRPr="00180107" w:rsidRDefault="00AF1E59"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227</w:t>
            </w:r>
          </w:p>
        </w:tc>
        <w:tc>
          <w:tcPr>
            <w:tcW w:w="1279" w:type="dxa"/>
            <w:tcBorders>
              <w:top w:val="single" w:sz="4" w:space="0" w:color="000000"/>
              <w:left w:val="single" w:sz="4" w:space="0" w:color="000000"/>
              <w:bottom w:val="single" w:sz="4" w:space="0" w:color="000000"/>
              <w:right w:val="single" w:sz="4" w:space="0" w:color="000000"/>
            </w:tcBorders>
            <w:vAlign w:val="center"/>
          </w:tcPr>
          <w:p w14:paraId="2FB4CB36" w14:textId="77777777" w:rsidR="00CE7B28" w:rsidRPr="00180107" w:rsidRDefault="00CE7B2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232</w:t>
            </w:r>
          </w:p>
        </w:tc>
        <w:tc>
          <w:tcPr>
            <w:tcW w:w="1136" w:type="dxa"/>
            <w:tcBorders>
              <w:top w:val="single" w:sz="4" w:space="0" w:color="000000"/>
              <w:left w:val="single" w:sz="4" w:space="0" w:color="000000"/>
              <w:bottom w:val="single" w:sz="4" w:space="0" w:color="000000"/>
              <w:right w:val="single" w:sz="4" w:space="0" w:color="000000"/>
            </w:tcBorders>
            <w:vAlign w:val="center"/>
          </w:tcPr>
          <w:p w14:paraId="45E4A06C" w14:textId="77777777" w:rsidR="00CE7B28" w:rsidRPr="00180107" w:rsidRDefault="00CE7B2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188</w:t>
            </w:r>
          </w:p>
        </w:tc>
        <w:tc>
          <w:tcPr>
            <w:tcW w:w="1279" w:type="dxa"/>
            <w:tcBorders>
              <w:top w:val="single" w:sz="4" w:space="0" w:color="000000"/>
              <w:left w:val="single" w:sz="4" w:space="0" w:color="000000"/>
              <w:bottom w:val="single" w:sz="4" w:space="0" w:color="000000"/>
              <w:right w:val="single" w:sz="4" w:space="0" w:color="000000"/>
            </w:tcBorders>
            <w:vAlign w:val="center"/>
          </w:tcPr>
          <w:p w14:paraId="6EEB25D9" w14:textId="77777777" w:rsidR="00CE7B28" w:rsidRPr="00180107" w:rsidRDefault="00CE7B28"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287</w:t>
            </w:r>
          </w:p>
        </w:tc>
      </w:tr>
      <w:tr w:rsidR="00CE7B28" w:rsidRPr="00180107" w14:paraId="0989FF70" w14:textId="77777777" w:rsidTr="0023667C">
        <w:trPr>
          <w:trHeight w:val="38"/>
          <w:jc w:val="center"/>
        </w:trPr>
        <w:tc>
          <w:tcPr>
            <w:tcW w:w="805" w:type="dxa"/>
            <w:vMerge/>
            <w:tcBorders>
              <w:top w:val="single" w:sz="4" w:space="0" w:color="000000"/>
              <w:left w:val="single" w:sz="4" w:space="0" w:color="000000"/>
              <w:bottom w:val="single" w:sz="4" w:space="0" w:color="000000"/>
            </w:tcBorders>
            <w:vAlign w:val="center"/>
          </w:tcPr>
          <w:p w14:paraId="08240A92" w14:textId="77777777" w:rsidR="00CE7B28" w:rsidRPr="00180107" w:rsidRDefault="00CE7B28" w:rsidP="00303C11">
            <w:pPr>
              <w:widowControl w:val="0"/>
              <w:pBdr>
                <w:top w:val="nil"/>
                <w:left w:val="nil"/>
                <w:bottom w:val="nil"/>
                <w:right w:val="nil"/>
                <w:between w:val="nil"/>
              </w:pBdr>
              <w:spacing w:line="360" w:lineRule="auto"/>
              <w:rPr>
                <w:rFonts w:asciiTheme="majorHAnsi" w:hAnsiTheme="majorHAnsi" w:cstheme="majorHAnsi"/>
                <w:sz w:val="28"/>
                <w:szCs w:val="28"/>
              </w:rPr>
            </w:pPr>
          </w:p>
        </w:tc>
        <w:tc>
          <w:tcPr>
            <w:tcW w:w="2448" w:type="dxa"/>
            <w:tcBorders>
              <w:top w:val="single" w:sz="4" w:space="0" w:color="000000"/>
              <w:left w:val="single" w:sz="4" w:space="0" w:color="000000"/>
              <w:bottom w:val="single" w:sz="4" w:space="0" w:color="000000"/>
              <w:right w:val="single" w:sz="4" w:space="0" w:color="000000"/>
            </w:tcBorders>
            <w:vAlign w:val="center"/>
          </w:tcPr>
          <w:p w14:paraId="69B6481F" w14:textId="77777777" w:rsidR="00CE7B28" w:rsidRPr="00180107" w:rsidRDefault="00CE7B2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Khối lớp 9</w:t>
            </w:r>
          </w:p>
        </w:tc>
        <w:tc>
          <w:tcPr>
            <w:tcW w:w="1234" w:type="dxa"/>
            <w:tcBorders>
              <w:top w:val="single" w:sz="4" w:space="0" w:color="000000"/>
              <w:left w:val="single" w:sz="4" w:space="0" w:color="000000"/>
              <w:bottom w:val="single" w:sz="4" w:space="0" w:color="000000"/>
              <w:right w:val="single" w:sz="4" w:space="0" w:color="000000"/>
            </w:tcBorders>
            <w:vAlign w:val="center"/>
          </w:tcPr>
          <w:p w14:paraId="10F9B93D" w14:textId="77777777" w:rsidR="00CE7B28" w:rsidRPr="00180107" w:rsidRDefault="00CE7B2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242</w:t>
            </w:r>
          </w:p>
        </w:tc>
        <w:tc>
          <w:tcPr>
            <w:tcW w:w="1180" w:type="dxa"/>
            <w:tcBorders>
              <w:top w:val="single" w:sz="4" w:space="0" w:color="000000"/>
              <w:left w:val="single" w:sz="4" w:space="0" w:color="000000"/>
              <w:bottom w:val="single" w:sz="4" w:space="0" w:color="000000"/>
              <w:right w:val="single" w:sz="4" w:space="0" w:color="000000"/>
            </w:tcBorders>
            <w:vAlign w:val="center"/>
          </w:tcPr>
          <w:p w14:paraId="574402D2" w14:textId="77777777" w:rsidR="00CE7B28" w:rsidRPr="00180107" w:rsidRDefault="00AF1E59"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241</w:t>
            </w:r>
          </w:p>
        </w:tc>
        <w:tc>
          <w:tcPr>
            <w:tcW w:w="1279" w:type="dxa"/>
            <w:tcBorders>
              <w:top w:val="single" w:sz="4" w:space="0" w:color="000000"/>
              <w:left w:val="single" w:sz="4" w:space="0" w:color="000000"/>
              <w:bottom w:val="single" w:sz="4" w:space="0" w:color="000000"/>
              <w:right w:val="single" w:sz="4" w:space="0" w:color="000000"/>
            </w:tcBorders>
            <w:vAlign w:val="center"/>
          </w:tcPr>
          <w:p w14:paraId="672D0BD4" w14:textId="77777777" w:rsidR="00CE7B28" w:rsidRPr="00180107" w:rsidRDefault="00CE7B2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207</w:t>
            </w:r>
          </w:p>
        </w:tc>
        <w:tc>
          <w:tcPr>
            <w:tcW w:w="1136" w:type="dxa"/>
            <w:tcBorders>
              <w:top w:val="single" w:sz="4" w:space="0" w:color="000000"/>
              <w:left w:val="single" w:sz="4" w:space="0" w:color="000000"/>
              <w:bottom w:val="single" w:sz="4" w:space="0" w:color="000000"/>
              <w:right w:val="single" w:sz="4" w:space="0" w:color="000000"/>
            </w:tcBorders>
            <w:vAlign w:val="center"/>
          </w:tcPr>
          <w:p w14:paraId="462BA02D" w14:textId="77777777" w:rsidR="00CE7B28" w:rsidRPr="00180107" w:rsidRDefault="00CE7B2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210</w:t>
            </w:r>
          </w:p>
        </w:tc>
        <w:tc>
          <w:tcPr>
            <w:tcW w:w="1279" w:type="dxa"/>
            <w:tcBorders>
              <w:top w:val="single" w:sz="4" w:space="0" w:color="000000"/>
              <w:left w:val="single" w:sz="4" w:space="0" w:color="000000"/>
              <w:bottom w:val="single" w:sz="4" w:space="0" w:color="000000"/>
              <w:right w:val="single" w:sz="4" w:space="0" w:color="000000"/>
            </w:tcBorders>
            <w:vAlign w:val="center"/>
          </w:tcPr>
          <w:p w14:paraId="12ACC839" w14:textId="77777777" w:rsidR="00CE7B28" w:rsidRPr="00180107" w:rsidRDefault="00CE7B28" w:rsidP="00303C11">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180</w:t>
            </w:r>
          </w:p>
        </w:tc>
      </w:tr>
      <w:tr w:rsidR="00611771" w:rsidRPr="00180107" w14:paraId="183E8939" w14:textId="77777777" w:rsidTr="0023667C">
        <w:trPr>
          <w:trHeight w:val="262"/>
          <w:jc w:val="center"/>
        </w:trPr>
        <w:tc>
          <w:tcPr>
            <w:tcW w:w="805" w:type="dxa"/>
            <w:tcBorders>
              <w:top w:val="single" w:sz="4" w:space="0" w:color="000000"/>
              <w:left w:val="single" w:sz="4" w:space="0" w:color="000000"/>
              <w:bottom w:val="single" w:sz="4" w:space="0" w:color="000000"/>
              <w:right w:val="single" w:sz="4" w:space="0" w:color="000000"/>
            </w:tcBorders>
            <w:vAlign w:val="center"/>
          </w:tcPr>
          <w:p w14:paraId="0E191F2B"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2448" w:type="dxa"/>
            <w:tcBorders>
              <w:top w:val="single" w:sz="4" w:space="0" w:color="000000"/>
              <w:left w:val="single" w:sz="4" w:space="0" w:color="000000"/>
              <w:bottom w:val="single" w:sz="4" w:space="0" w:color="000000"/>
              <w:right w:val="single" w:sz="4" w:space="0" w:color="000000"/>
            </w:tcBorders>
            <w:vAlign w:val="center"/>
          </w:tcPr>
          <w:p w14:paraId="74CD5FED" w14:textId="77777777" w:rsidR="00611771" w:rsidRPr="00180107" w:rsidRDefault="007D736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Tổng số tuyển mới</w:t>
            </w:r>
          </w:p>
        </w:tc>
        <w:tc>
          <w:tcPr>
            <w:tcW w:w="1234" w:type="dxa"/>
            <w:tcBorders>
              <w:top w:val="single" w:sz="4" w:space="0" w:color="000000"/>
              <w:left w:val="single" w:sz="4" w:space="0" w:color="000000"/>
              <w:bottom w:val="single" w:sz="4" w:space="0" w:color="000000"/>
              <w:right w:val="single" w:sz="4" w:space="0" w:color="000000"/>
            </w:tcBorders>
            <w:vAlign w:val="center"/>
          </w:tcPr>
          <w:p w14:paraId="05E606DB" w14:textId="77777777" w:rsidR="00611771" w:rsidRPr="00180107" w:rsidRDefault="00116BA0"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w:t>
            </w:r>
            <w:r w:rsidR="00C53C91" w:rsidRPr="00180107">
              <w:rPr>
                <w:rFonts w:asciiTheme="majorHAnsi" w:hAnsiTheme="majorHAnsi" w:cstheme="majorHAnsi"/>
                <w:sz w:val="28"/>
                <w:szCs w:val="28"/>
              </w:rPr>
              <w:t>81</w:t>
            </w:r>
          </w:p>
        </w:tc>
        <w:tc>
          <w:tcPr>
            <w:tcW w:w="1180" w:type="dxa"/>
            <w:tcBorders>
              <w:top w:val="single" w:sz="4" w:space="0" w:color="000000"/>
              <w:left w:val="single" w:sz="4" w:space="0" w:color="000000"/>
              <w:bottom w:val="single" w:sz="4" w:space="0" w:color="000000"/>
              <w:right w:val="single" w:sz="4" w:space="0" w:color="000000"/>
            </w:tcBorders>
            <w:vAlign w:val="center"/>
          </w:tcPr>
          <w:p w14:paraId="64A1A77E" w14:textId="77777777" w:rsidR="00611771" w:rsidRPr="00180107" w:rsidRDefault="00116BA0"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w:t>
            </w:r>
            <w:r w:rsidR="003F2086" w:rsidRPr="00180107">
              <w:rPr>
                <w:rFonts w:asciiTheme="majorHAnsi" w:hAnsiTheme="majorHAnsi" w:cstheme="majorHAnsi"/>
                <w:sz w:val="28"/>
                <w:szCs w:val="28"/>
              </w:rPr>
              <w:t>30</w:t>
            </w:r>
          </w:p>
        </w:tc>
        <w:tc>
          <w:tcPr>
            <w:tcW w:w="1279" w:type="dxa"/>
            <w:tcBorders>
              <w:top w:val="single" w:sz="4" w:space="0" w:color="000000"/>
              <w:left w:val="single" w:sz="4" w:space="0" w:color="000000"/>
              <w:bottom w:val="single" w:sz="4" w:space="0" w:color="000000"/>
              <w:right w:val="single" w:sz="4" w:space="0" w:color="000000"/>
            </w:tcBorders>
            <w:vAlign w:val="center"/>
          </w:tcPr>
          <w:p w14:paraId="28A385DC" w14:textId="77777777" w:rsidR="00611771" w:rsidRPr="00180107" w:rsidRDefault="002D55DD"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309</w:t>
            </w:r>
          </w:p>
        </w:tc>
        <w:tc>
          <w:tcPr>
            <w:tcW w:w="1136" w:type="dxa"/>
            <w:tcBorders>
              <w:top w:val="single" w:sz="4" w:space="0" w:color="000000"/>
              <w:left w:val="single" w:sz="4" w:space="0" w:color="000000"/>
              <w:bottom w:val="single" w:sz="4" w:space="0" w:color="000000"/>
              <w:right w:val="single" w:sz="4" w:space="0" w:color="000000"/>
            </w:tcBorders>
            <w:vAlign w:val="center"/>
          </w:tcPr>
          <w:p w14:paraId="245310C8" w14:textId="77777777" w:rsidR="00611771" w:rsidRPr="00180107" w:rsidRDefault="00116BA0"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25</w:t>
            </w:r>
            <w:r w:rsidR="00C53C91" w:rsidRPr="00180107">
              <w:rPr>
                <w:rFonts w:asciiTheme="majorHAnsi" w:hAnsiTheme="majorHAnsi" w:cstheme="majorHAnsi"/>
                <w:sz w:val="28"/>
                <w:szCs w:val="28"/>
              </w:rPr>
              <w:t>7</w:t>
            </w:r>
          </w:p>
        </w:tc>
        <w:tc>
          <w:tcPr>
            <w:tcW w:w="1279" w:type="dxa"/>
            <w:tcBorders>
              <w:top w:val="single" w:sz="4" w:space="0" w:color="000000"/>
              <w:left w:val="single" w:sz="4" w:space="0" w:color="000000"/>
              <w:bottom w:val="single" w:sz="4" w:space="0" w:color="000000"/>
              <w:right w:val="single" w:sz="4" w:space="0" w:color="000000"/>
            </w:tcBorders>
            <w:vAlign w:val="center"/>
          </w:tcPr>
          <w:p w14:paraId="21B7838D" w14:textId="77777777" w:rsidR="00611771" w:rsidRPr="00180107" w:rsidRDefault="00116BA0"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35</w:t>
            </w:r>
            <w:r w:rsidR="00C53C91" w:rsidRPr="00180107">
              <w:rPr>
                <w:rFonts w:asciiTheme="majorHAnsi" w:hAnsiTheme="majorHAnsi" w:cstheme="majorHAnsi"/>
                <w:sz w:val="28"/>
                <w:szCs w:val="28"/>
              </w:rPr>
              <w:t>5</w:t>
            </w:r>
          </w:p>
        </w:tc>
      </w:tr>
      <w:tr w:rsidR="00611771" w:rsidRPr="00180107" w14:paraId="75603457" w14:textId="77777777" w:rsidTr="0023667C">
        <w:trPr>
          <w:trHeight w:val="127"/>
          <w:jc w:val="center"/>
        </w:trPr>
        <w:tc>
          <w:tcPr>
            <w:tcW w:w="805" w:type="dxa"/>
            <w:tcBorders>
              <w:top w:val="single" w:sz="4" w:space="0" w:color="000000"/>
              <w:left w:val="single" w:sz="4" w:space="0" w:color="000000"/>
              <w:bottom w:val="single" w:sz="4" w:space="0" w:color="000000"/>
              <w:right w:val="single" w:sz="4" w:space="0" w:color="000000"/>
            </w:tcBorders>
            <w:vAlign w:val="center"/>
          </w:tcPr>
          <w:p w14:paraId="322310BF"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2448" w:type="dxa"/>
            <w:tcBorders>
              <w:top w:val="single" w:sz="4" w:space="0" w:color="000000"/>
              <w:left w:val="single" w:sz="4" w:space="0" w:color="000000"/>
              <w:bottom w:val="single" w:sz="4" w:space="0" w:color="000000"/>
              <w:right w:val="single" w:sz="4" w:space="0" w:color="000000"/>
            </w:tcBorders>
            <w:vAlign w:val="center"/>
          </w:tcPr>
          <w:p w14:paraId="06463C58" w14:textId="77777777" w:rsidR="00611771" w:rsidRPr="00180107" w:rsidRDefault="007D736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Học 2 buổi/ngày</w:t>
            </w:r>
          </w:p>
        </w:tc>
        <w:tc>
          <w:tcPr>
            <w:tcW w:w="1234" w:type="dxa"/>
            <w:tcBorders>
              <w:top w:val="single" w:sz="4" w:space="0" w:color="000000"/>
              <w:left w:val="single" w:sz="4" w:space="0" w:color="000000"/>
              <w:bottom w:val="single" w:sz="4" w:space="0" w:color="000000"/>
              <w:right w:val="single" w:sz="4" w:space="0" w:color="000000"/>
            </w:tcBorders>
            <w:vAlign w:val="center"/>
          </w:tcPr>
          <w:p w14:paraId="4F859DFC" w14:textId="0C4E4143" w:rsidR="00611771" w:rsidRPr="00180107" w:rsidRDefault="00551557" w:rsidP="00303C11">
            <w:pPr>
              <w:spacing w:line="360" w:lineRule="auto"/>
              <w:ind w:hanging="1"/>
              <w:jc w:val="center"/>
              <w:rPr>
                <w:rFonts w:asciiTheme="majorHAnsi" w:hAnsiTheme="majorHAnsi" w:cstheme="majorHAnsi"/>
                <w:sz w:val="28"/>
                <w:szCs w:val="28"/>
              </w:rPr>
            </w:pPr>
            <w:r>
              <w:rPr>
                <w:rFonts w:asciiTheme="majorHAnsi" w:hAnsiTheme="majorHAnsi" w:cstheme="majorHAnsi"/>
                <w:sz w:val="28"/>
                <w:szCs w:val="28"/>
              </w:rPr>
              <w:t>00</w:t>
            </w:r>
          </w:p>
        </w:tc>
        <w:tc>
          <w:tcPr>
            <w:tcW w:w="1180" w:type="dxa"/>
            <w:tcBorders>
              <w:top w:val="single" w:sz="4" w:space="0" w:color="000000"/>
              <w:left w:val="single" w:sz="4" w:space="0" w:color="000000"/>
              <w:bottom w:val="single" w:sz="4" w:space="0" w:color="000000"/>
              <w:right w:val="single" w:sz="4" w:space="0" w:color="000000"/>
            </w:tcBorders>
            <w:vAlign w:val="center"/>
          </w:tcPr>
          <w:p w14:paraId="540AB838" w14:textId="4939FC5D" w:rsidR="00611771" w:rsidRPr="00180107" w:rsidRDefault="00551557" w:rsidP="00303C11">
            <w:pPr>
              <w:spacing w:line="360" w:lineRule="auto"/>
              <w:ind w:hanging="1"/>
              <w:jc w:val="center"/>
              <w:rPr>
                <w:rFonts w:asciiTheme="majorHAnsi" w:hAnsiTheme="majorHAnsi" w:cstheme="majorHAnsi"/>
                <w:sz w:val="28"/>
                <w:szCs w:val="28"/>
              </w:rPr>
            </w:pPr>
            <w:r>
              <w:rPr>
                <w:rFonts w:asciiTheme="majorHAnsi" w:hAnsiTheme="majorHAnsi" w:cstheme="majorHAnsi"/>
                <w:sz w:val="28"/>
                <w:szCs w:val="28"/>
              </w:rPr>
              <w:t>00</w:t>
            </w:r>
          </w:p>
        </w:tc>
        <w:tc>
          <w:tcPr>
            <w:tcW w:w="1279" w:type="dxa"/>
            <w:tcBorders>
              <w:top w:val="single" w:sz="4" w:space="0" w:color="000000"/>
              <w:left w:val="single" w:sz="4" w:space="0" w:color="000000"/>
              <w:bottom w:val="single" w:sz="4" w:space="0" w:color="000000"/>
              <w:right w:val="single" w:sz="4" w:space="0" w:color="000000"/>
            </w:tcBorders>
            <w:vAlign w:val="center"/>
          </w:tcPr>
          <w:p w14:paraId="3A4A16DC" w14:textId="77777777" w:rsidR="00611771" w:rsidRPr="00180107" w:rsidRDefault="007056A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308</w:t>
            </w:r>
          </w:p>
        </w:tc>
        <w:tc>
          <w:tcPr>
            <w:tcW w:w="1136" w:type="dxa"/>
            <w:tcBorders>
              <w:top w:val="single" w:sz="4" w:space="0" w:color="000000"/>
              <w:left w:val="single" w:sz="4" w:space="0" w:color="000000"/>
              <w:bottom w:val="single" w:sz="4" w:space="0" w:color="000000"/>
              <w:right w:val="single" w:sz="4" w:space="0" w:color="000000"/>
            </w:tcBorders>
            <w:vAlign w:val="center"/>
          </w:tcPr>
          <w:p w14:paraId="475BB995" w14:textId="77777777" w:rsidR="00611771" w:rsidRPr="00180107" w:rsidRDefault="00AF1E59"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951</w:t>
            </w:r>
          </w:p>
        </w:tc>
        <w:tc>
          <w:tcPr>
            <w:tcW w:w="1279" w:type="dxa"/>
            <w:tcBorders>
              <w:top w:val="single" w:sz="4" w:space="0" w:color="000000"/>
              <w:left w:val="single" w:sz="4" w:space="0" w:color="000000"/>
              <w:bottom w:val="single" w:sz="4" w:space="0" w:color="000000"/>
              <w:right w:val="single" w:sz="4" w:space="0" w:color="000000"/>
            </w:tcBorders>
            <w:vAlign w:val="center"/>
          </w:tcPr>
          <w:p w14:paraId="24EB63CB" w14:textId="77777777" w:rsidR="00611771" w:rsidRPr="00180107" w:rsidRDefault="007056A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10</w:t>
            </w:r>
            <w:r w:rsidR="003A4829" w:rsidRPr="00180107">
              <w:rPr>
                <w:rFonts w:asciiTheme="majorHAnsi" w:hAnsiTheme="majorHAnsi" w:cstheme="majorHAnsi"/>
                <w:sz w:val="28"/>
                <w:szCs w:val="28"/>
              </w:rPr>
              <w:t>73</w:t>
            </w:r>
          </w:p>
        </w:tc>
      </w:tr>
      <w:tr w:rsidR="00611771" w:rsidRPr="00180107" w14:paraId="34EAB126" w14:textId="77777777" w:rsidTr="0023667C">
        <w:trPr>
          <w:trHeight w:val="131"/>
          <w:jc w:val="center"/>
        </w:trPr>
        <w:tc>
          <w:tcPr>
            <w:tcW w:w="805" w:type="dxa"/>
            <w:tcBorders>
              <w:top w:val="single" w:sz="4" w:space="0" w:color="000000"/>
              <w:left w:val="single" w:sz="4" w:space="0" w:color="000000"/>
              <w:bottom w:val="single" w:sz="4" w:space="0" w:color="000000"/>
              <w:right w:val="single" w:sz="4" w:space="0" w:color="000000"/>
            </w:tcBorders>
            <w:vAlign w:val="center"/>
          </w:tcPr>
          <w:p w14:paraId="06C4E665"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4</w:t>
            </w:r>
          </w:p>
        </w:tc>
        <w:tc>
          <w:tcPr>
            <w:tcW w:w="2448" w:type="dxa"/>
            <w:tcBorders>
              <w:top w:val="single" w:sz="4" w:space="0" w:color="000000"/>
              <w:left w:val="single" w:sz="4" w:space="0" w:color="000000"/>
              <w:bottom w:val="single" w:sz="4" w:space="0" w:color="000000"/>
              <w:right w:val="single" w:sz="4" w:space="0" w:color="000000"/>
            </w:tcBorders>
            <w:vAlign w:val="center"/>
          </w:tcPr>
          <w:p w14:paraId="4AC75CAD" w14:textId="77777777" w:rsidR="00611771" w:rsidRPr="00180107" w:rsidRDefault="007D736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Bán trú</w:t>
            </w:r>
          </w:p>
        </w:tc>
        <w:tc>
          <w:tcPr>
            <w:tcW w:w="1234" w:type="dxa"/>
            <w:tcBorders>
              <w:top w:val="single" w:sz="4" w:space="0" w:color="000000"/>
              <w:left w:val="single" w:sz="4" w:space="0" w:color="000000"/>
              <w:bottom w:val="single" w:sz="4" w:space="0" w:color="000000"/>
              <w:right w:val="single" w:sz="4" w:space="0" w:color="000000"/>
            </w:tcBorders>
            <w:vAlign w:val="center"/>
          </w:tcPr>
          <w:p w14:paraId="5D3B2439" w14:textId="4BE375F3" w:rsidR="00611771" w:rsidRPr="00180107" w:rsidRDefault="00551557" w:rsidP="00303C11">
            <w:pPr>
              <w:spacing w:line="360" w:lineRule="auto"/>
              <w:ind w:hanging="1"/>
              <w:jc w:val="center"/>
              <w:rPr>
                <w:rFonts w:asciiTheme="majorHAnsi" w:hAnsiTheme="majorHAnsi" w:cstheme="majorHAnsi"/>
                <w:sz w:val="28"/>
                <w:szCs w:val="28"/>
              </w:rPr>
            </w:pPr>
            <w:r>
              <w:rPr>
                <w:rFonts w:asciiTheme="majorHAnsi" w:hAnsiTheme="majorHAnsi" w:cstheme="majorHAnsi"/>
                <w:sz w:val="28"/>
                <w:szCs w:val="28"/>
              </w:rPr>
              <w:t>00</w:t>
            </w:r>
          </w:p>
        </w:tc>
        <w:tc>
          <w:tcPr>
            <w:tcW w:w="1180" w:type="dxa"/>
            <w:tcBorders>
              <w:top w:val="single" w:sz="4" w:space="0" w:color="000000"/>
              <w:left w:val="single" w:sz="4" w:space="0" w:color="000000"/>
              <w:bottom w:val="single" w:sz="4" w:space="0" w:color="000000"/>
              <w:right w:val="single" w:sz="4" w:space="0" w:color="000000"/>
            </w:tcBorders>
            <w:vAlign w:val="center"/>
          </w:tcPr>
          <w:p w14:paraId="40E99492" w14:textId="0FB51236" w:rsidR="00611771" w:rsidRPr="00180107" w:rsidRDefault="00551557" w:rsidP="00303C11">
            <w:pPr>
              <w:spacing w:line="360" w:lineRule="auto"/>
              <w:ind w:hanging="1"/>
              <w:jc w:val="center"/>
              <w:rPr>
                <w:rFonts w:asciiTheme="majorHAnsi" w:hAnsiTheme="majorHAnsi" w:cstheme="majorHAnsi"/>
                <w:sz w:val="28"/>
                <w:szCs w:val="28"/>
              </w:rPr>
            </w:pPr>
            <w:r>
              <w:rPr>
                <w:rFonts w:asciiTheme="majorHAnsi" w:hAnsiTheme="majorHAnsi" w:cstheme="majorHAnsi"/>
                <w:sz w:val="28"/>
                <w:szCs w:val="28"/>
              </w:rPr>
              <w:t>00</w:t>
            </w:r>
          </w:p>
        </w:tc>
        <w:tc>
          <w:tcPr>
            <w:tcW w:w="1279" w:type="dxa"/>
            <w:tcBorders>
              <w:top w:val="single" w:sz="4" w:space="0" w:color="000000"/>
              <w:left w:val="single" w:sz="4" w:space="0" w:color="000000"/>
              <w:bottom w:val="single" w:sz="4" w:space="0" w:color="000000"/>
              <w:right w:val="single" w:sz="4" w:space="0" w:color="000000"/>
            </w:tcBorders>
            <w:vAlign w:val="center"/>
          </w:tcPr>
          <w:p w14:paraId="5BF57429" w14:textId="77777777" w:rsidR="00611771" w:rsidRPr="00180107" w:rsidRDefault="007056A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308</w:t>
            </w:r>
          </w:p>
        </w:tc>
        <w:tc>
          <w:tcPr>
            <w:tcW w:w="1136" w:type="dxa"/>
            <w:tcBorders>
              <w:top w:val="single" w:sz="4" w:space="0" w:color="000000"/>
              <w:left w:val="single" w:sz="4" w:space="0" w:color="000000"/>
              <w:bottom w:val="single" w:sz="4" w:space="0" w:color="000000"/>
              <w:right w:val="single" w:sz="4" w:space="0" w:color="000000"/>
            </w:tcBorders>
            <w:vAlign w:val="center"/>
          </w:tcPr>
          <w:p w14:paraId="727641E7" w14:textId="77777777" w:rsidR="00611771" w:rsidRPr="00180107" w:rsidRDefault="007056A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559</w:t>
            </w:r>
          </w:p>
        </w:tc>
        <w:tc>
          <w:tcPr>
            <w:tcW w:w="1279" w:type="dxa"/>
            <w:tcBorders>
              <w:top w:val="single" w:sz="4" w:space="0" w:color="000000"/>
              <w:left w:val="single" w:sz="4" w:space="0" w:color="000000"/>
              <w:bottom w:val="single" w:sz="4" w:space="0" w:color="000000"/>
              <w:right w:val="single" w:sz="4" w:space="0" w:color="000000"/>
            </w:tcBorders>
            <w:vAlign w:val="center"/>
          </w:tcPr>
          <w:p w14:paraId="3DCB222B" w14:textId="77777777" w:rsidR="00611771" w:rsidRPr="00180107" w:rsidRDefault="007056A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9</w:t>
            </w:r>
            <w:r w:rsidR="001646B6" w:rsidRPr="00180107">
              <w:rPr>
                <w:rFonts w:asciiTheme="majorHAnsi" w:hAnsiTheme="majorHAnsi" w:cstheme="majorHAnsi"/>
                <w:sz w:val="28"/>
                <w:szCs w:val="28"/>
              </w:rPr>
              <w:t>1</w:t>
            </w:r>
            <w:r w:rsidRPr="00180107">
              <w:rPr>
                <w:rFonts w:asciiTheme="majorHAnsi" w:hAnsiTheme="majorHAnsi" w:cstheme="majorHAnsi"/>
                <w:sz w:val="28"/>
                <w:szCs w:val="28"/>
              </w:rPr>
              <w:t>5</w:t>
            </w:r>
          </w:p>
        </w:tc>
      </w:tr>
      <w:tr w:rsidR="00611771" w:rsidRPr="00180107" w14:paraId="59DA6C18" w14:textId="77777777" w:rsidTr="0023667C">
        <w:trPr>
          <w:trHeight w:val="131"/>
          <w:jc w:val="center"/>
        </w:trPr>
        <w:tc>
          <w:tcPr>
            <w:tcW w:w="805" w:type="dxa"/>
            <w:tcBorders>
              <w:top w:val="single" w:sz="4" w:space="0" w:color="000000"/>
              <w:left w:val="single" w:sz="4" w:space="0" w:color="000000"/>
              <w:bottom w:val="single" w:sz="4" w:space="0" w:color="000000"/>
              <w:right w:val="single" w:sz="4" w:space="0" w:color="000000"/>
            </w:tcBorders>
            <w:vAlign w:val="center"/>
          </w:tcPr>
          <w:p w14:paraId="2A9ADD5E"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5</w:t>
            </w:r>
          </w:p>
        </w:tc>
        <w:tc>
          <w:tcPr>
            <w:tcW w:w="2448" w:type="dxa"/>
            <w:tcBorders>
              <w:top w:val="single" w:sz="4" w:space="0" w:color="000000"/>
              <w:left w:val="single" w:sz="4" w:space="0" w:color="000000"/>
              <w:bottom w:val="single" w:sz="4" w:space="0" w:color="000000"/>
              <w:right w:val="single" w:sz="4" w:space="0" w:color="000000"/>
            </w:tcBorders>
            <w:vAlign w:val="center"/>
          </w:tcPr>
          <w:p w14:paraId="122B1B78" w14:textId="77777777" w:rsidR="00611771" w:rsidRPr="00180107" w:rsidRDefault="007D736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Nội trú</w:t>
            </w:r>
          </w:p>
        </w:tc>
        <w:tc>
          <w:tcPr>
            <w:tcW w:w="1234" w:type="dxa"/>
            <w:tcBorders>
              <w:top w:val="single" w:sz="4" w:space="0" w:color="000000"/>
              <w:left w:val="single" w:sz="4" w:space="0" w:color="000000"/>
              <w:bottom w:val="single" w:sz="4" w:space="0" w:color="000000"/>
              <w:right w:val="single" w:sz="4" w:space="0" w:color="000000"/>
            </w:tcBorders>
            <w:vAlign w:val="center"/>
          </w:tcPr>
          <w:p w14:paraId="1AC9868A" w14:textId="2192CB2E" w:rsidR="00611771" w:rsidRPr="00180107" w:rsidRDefault="00551557" w:rsidP="00303C11">
            <w:pPr>
              <w:spacing w:line="360" w:lineRule="auto"/>
              <w:ind w:hanging="1"/>
              <w:jc w:val="center"/>
              <w:rPr>
                <w:rFonts w:asciiTheme="majorHAnsi" w:hAnsiTheme="majorHAnsi" w:cstheme="majorHAnsi"/>
                <w:sz w:val="28"/>
                <w:szCs w:val="28"/>
              </w:rPr>
            </w:pPr>
            <w:r>
              <w:rPr>
                <w:rFonts w:asciiTheme="majorHAnsi" w:hAnsiTheme="majorHAnsi" w:cstheme="majorHAnsi"/>
                <w:sz w:val="28"/>
                <w:szCs w:val="28"/>
              </w:rPr>
              <w:t>00</w:t>
            </w:r>
          </w:p>
        </w:tc>
        <w:tc>
          <w:tcPr>
            <w:tcW w:w="1180" w:type="dxa"/>
            <w:tcBorders>
              <w:top w:val="single" w:sz="4" w:space="0" w:color="000000"/>
              <w:left w:val="single" w:sz="4" w:space="0" w:color="000000"/>
              <w:bottom w:val="single" w:sz="4" w:space="0" w:color="000000"/>
              <w:right w:val="single" w:sz="4" w:space="0" w:color="000000"/>
            </w:tcBorders>
            <w:vAlign w:val="center"/>
          </w:tcPr>
          <w:p w14:paraId="403B1B99" w14:textId="066C6953" w:rsidR="00611771" w:rsidRPr="00180107" w:rsidRDefault="00551557" w:rsidP="00303C11">
            <w:pPr>
              <w:spacing w:line="360" w:lineRule="auto"/>
              <w:ind w:hanging="1"/>
              <w:jc w:val="center"/>
              <w:rPr>
                <w:rFonts w:asciiTheme="majorHAnsi" w:hAnsiTheme="majorHAnsi" w:cstheme="majorHAnsi"/>
                <w:sz w:val="28"/>
                <w:szCs w:val="28"/>
              </w:rPr>
            </w:pPr>
            <w:r>
              <w:rPr>
                <w:rFonts w:asciiTheme="majorHAnsi" w:hAnsiTheme="majorHAnsi" w:cstheme="majorHAnsi"/>
                <w:sz w:val="28"/>
                <w:szCs w:val="28"/>
              </w:rPr>
              <w:t>00</w:t>
            </w:r>
          </w:p>
        </w:tc>
        <w:tc>
          <w:tcPr>
            <w:tcW w:w="1279" w:type="dxa"/>
            <w:tcBorders>
              <w:top w:val="single" w:sz="4" w:space="0" w:color="000000"/>
              <w:left w:val="single" w:sz="4" w:space="0" w:color="000000"/>
              <w:bottom w:val="single" w:sz="4" w:space="0" w:color="000000"/>
              <w:right w:val="single" w:sz="4" w:space="0" w:color="000000"/>
            </w:tcBorders>
            <w:vAlign w:val="center"/>
          </w:tcPr>
          <w:p w14:paraId="369E90A7" w14:textId="15C2901E" w:rsidR="00611771" w:rsidRPr="00180107" w:rsidRDefault="00551557" w:rsidP="00303C11">
            <w:pPr>
              <w:spacing w:line="360" w:lineRule="auto"/>
              <w:ind w:hanging="1"/>
              <w:jc w:val="center"/>
              <w:rPr>
                <w:rFonts w:asciiTheme="majorHAnsi" w:hAnsiTheme="majorHAnsi" w:cstheme="majorHAnsi"/>
                <w:sz w:val="28"/>
                <w:szCs w:val="28"/>
              </w:rPr>
            </w:pPr>
            <w:r>
              <w:rPr>
                <w:rFonts w:asciiTheme="majorHAnsi" w:hAnsiTheme="majorHAnsi" w:cstheme="majorHAnsi"/>
                <w:sz w:val="28"/>
                <w:szCs w:val="28"/>
              </w:rPr>
              <w:t>00</w:t>
            </w:r>
          </w:p>
        </w:tc>
        <w:tc>
          <w:tcPr>
            <w:tcW w:w="1136" w:type="dxa"/>
            <w:tcBorders>
              <w:top w:val="single" w:sz="4" w:space="0" w:color="000000"/>
              <w:left w:val="single" w:sz="4" w:space="0" w:color="000000"/>
              <w:bottom w:val="single" w:sz="4" w:space="0" w:color="000000"/>
              <w:right w:val="single" w:sz="4" w:space="0" w:color="000000"/>
            </w:tcBorders>
            <w:vAlign w:val="center"/>
          </w:tcPr>
          <w:p w14:paraId="7C2028DC" w14:textId="79BD74AD" w:rsidR="00611771" w:rsidRPr="00180107" w:rsidRDefault="00551557" w:rsidP="00303C11">
            <w:pPr>
              <w:spacing w:line="360" w:lineRule="auto"/>
              <w:ind w:hanging="1"/>
              <w:jc w:val="center"/>
              <w:rPr>
                <w:rFonts w:asciiTheme="majorHAnsi" w:hAnsiTheme="majorHAnsi" w:cstheme="majorHAnsi"/>
                <w:sz w:val="28"/>
                <w:szCs w:val="28"/>
              </w:rPr>
            </w:pPr>
            <w:r>
              <w:rPr>
                <w:rFonts w:asciiTheme="majorHAnsi" w:hAnsiTheme="majorHAnsi" w:cstheme="majorHAnsi"/>
                <w:sz w:val="28"/>
                <w:szCs w:val="28"/>
              </w:rPr>
              <w:t>00</w:t>
            </w:r>
          </w:p>
        </w:tc>
        <w:tc>
          <w:tcPr>
            <w:tcW w:w="1279" w:type="dxa"/>
            <w:tcBorders>
              <w:top w:val="single" w:sz="4" w:space="0" w:color="000000"/>
              <w:left w:val="single" w:sz="4" w:space="0" w:color="000000"/>
              <w:bottom w:val="single" w:sz="4" w:space="0" w:color="000000"/>
              <w:right w:val="single" w:sz="4" w:space="0" w:color="000000"/>
            </w:tcBorders>
            <w:vAlign w:val="center"/>
          </w:tcPr>
          <w:p w14:paraId="78CC8A16" w14:textId="7CDB79AD" w:rsidR="00611771" w:rsidRPr="00180107" w:rsidRDefault="00551557" w:rsidP="00303C11">
            <w:pPr>
              <w:spacing w:line="360" w:lineRule="auto"/>
              <w:jc w:val="center"/>
              <w:rPr>
                <w:rFonts w:asciiTheme="majorHAnsi" w:hAnsiTheme="majorHAnsi" w:cstheme="majorHAnsi"/>
                <w:sz w:val="28"/>
                <w:szCs w:val="28"/>
              </w:rPr>
            </w:pPr>
            <w:r>
              <w:rPr>
                <w:rFonts w:asciiTheme="majorHAnsi" w:hAnsiTheme="majorHAnsi" w:cstheme="majorHAnsi"/>
                <w:sz w:val="28"/>
                <w:szCs w:val="28"/>
              </w:rPr>
              <w:t>00</w:t>
            </w:r>
          </w:p>
        </w:tc>
      </w:tr>
      <w:tr w:rsidR="00611771" w:rsidRPr="00180107" w14:paraId="3BACCC74" w14:textId="77777777" w:rsidTr="0023667C">
        <w:trPr>
          <w:trHeight w:val="262"/>
          <w:jc w:val="center"/>
        </w:trPr>
        <w:tc>
          <w:tcPr>
            <w:tcW w:w="805" w:type="dxa"/>
            <w:tcBorders>
              <w:top w:val="single" w:sz="4" w:space="0" w:color="000000"/>
              <w:left w:val="single" w:sz="4" w:space="0" w:color="000000"/>
              <w:bottom w:val="single" w:sz="4" w:space="0" w:color="000000"/>
              <w:right w:val="single" w:sz="4" w:space="0" w:color="000000"/>
            </w:tcBorders>
            <w:vAlign w:val="center"/>
          </w:tcPr>
          <w:p w14:paraId="2B71C989"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6</w:t>
            </w:r>
          </w:p>
        </w:tc>
        <w:tc>
          <w:tcPr>
            <w:tcW w:w="2448" w:type="dxa"/>
            <w:tcBorders>
              <w:top w:val="single" w:sz="4" w:space="0" w:color="000000"/>
              <w:left w:val="single" w:sz="4" w:space="0" w:color="000000"/>
              <w:bottom w:val="single" w:sz="4" w:space="0" w:color="000000"/>
              <w:right w:val="single" w:sz="4" w:space="0" w:color="000000"/>
            </w:tcBorders>
            <w:vAlign w:val="center"/>
          </w:tcPr>
          <w:p w14:paraId="474D4710" w14:textId="77777777" w:rsidR="00611771" w:rsidRPr="00180107" w:rsidRDefault="007D736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Bình quân số học sinh/lớp</w:t>
            </w:r>
          </w:p>
        </w:tc>
        <w:tc>
          <w:tcPr>
            <w:tcW w:w="1234" w:type="dxa"/>
            <w:tcBorders>
              <w:top w:val="single" w:sz="4" w:space="0" w:color="000000"/>
              <w:left w:val="single" w:sz="4" w:space="0" w:color="000000"/>
              <w:bottom w:val="single" w:sz="4" w:space="0" w:color="000000"/>
              <w:right w:val="single" w:sz="4" w:space="0" w:color="000000"/>
            </w:tcBorders>
            <w:vAlign w:val="center"/>
          </w:tcPr>
          <w:p w14:paraId="7AAC16C9" w14:textId="77777777" w:rsidR="00611771" w:rsidRPr="00180107" w:rsidRDefault="002D0AF5"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38</w:t>
            </w:r>
          </w:p>
        </w:tc>
        <w:tc>
          <w:tcPr>
            <w:tcW w:w="1180" w:type="dxa"/>
            <w:tcBorders>
              <w:top w:val="single" w:sz="4" w:space="0" w:color="000000"/>
              <w:left w:val="single" w:sz="4" w:space="0" w:color="000000"/>
              <w:bottom w:val="single" w:sz="4" w:space="0" w:color="000000"/>
              <w:right w:val="single" w:sz="4" w:space="0" w:color="000000"/>
            </w:tcBorders>
            <w:vAlign w:val="center"/>
          </w:tcPr>
          <w:p w14:paraId="36F32564" w14:textId="77777777" w:rsidR="00611771" w:rsidRPr="00180107" w:rsidRDefault="002D0AF5"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39</w:t>
            </w:r>
          </w:p>
        </w:tc>
        <w:tc>
          <w:tcPr>
            <w:tcW w:w="1279" w:type="dxa"/>
            <w:tcBorders>
              <w:top w:val="single" w:sz="4" w:space="0" w:color="000000"/>
              <w:left w:val="single" w:sz="4" w:space="0" w:color="000000"/>
              <w:bottom w:val="single" w:sz="4" w:space="0" w:color="000000"/>
              <w:right w:val="single" w:sz="4" w:space="0" w:color="000000"/>
            </w:tcBorders>
            <w:vAlign w:val="center"/>
          </w:tcPr>
          <w:p w14:paraId="28EE3749" w14:textId="77777777" w:rsidR="00611771" w:rsidRPr="00180107" w:rsidRDefault="002D0AF5"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43</w:t>
            </w:r>
          </w:p>
        </w:tc>
        <w:tc>
          <w:tcPr>
            <w:tcW w:w="1136" w:type="dxa"/>
            <w:tcBorders>
              <w:top w:val="single" w:sz="4" w:space="0" w:color="000000"/>
              <w:left w:val="single" w:sz="4" w:space="0" w:color="000000"/>
              <w:bottom w:val="single" w:sz="4" w:space="0" w:color="000000"/>
              <w:right w:val="single" w:sz="4" w:space="0" w:color="000000"/>
            </w:tcBorders>
            <w:vAlign w:val="center"/>
          </w:tcPr>
          <w:p w14:paraId="55CBA9B6" w14:textId="77777777" w:rsidR="00611771" w:rsidRPr="00180107" w:rsidRDefault="002D0AF5"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45</w:t>
            </w:r>
          </w:p>
        </w:tc>
        <w:tc>
          <w:tcPr>
            <w:tcW w:w="1279" w:type="dxa"/>
            <w:tcBorders>
              <w:top w:val="single" w:sz="4" w:space="0" w:color="000000"/>
              <w:left w:val="single" w:sz="4" w:space="0" w:color="000000"/>
              <w:bottom w:val="single" w:sz="4" w:space="0" w:color="000000"/>
              <w:right w:val="single" w:sz="4" w:space="0" w:color="000000"/>
            </w:tcBorders>
            <w:vAlign w:val="center"/>
          </w:tcPr>
          <w:p w14:paraId="013A7BD2" w14:textId="77777777" w:rsidR="00611771" w:rsidRPr="00180107" w:rsidRDefault="002D0AF5"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47</w:t>
            </w:r>
          </w:p>
        </w:tc>
      </w:tr>
      <w:tr w:rsidR="00611771" w:rsidRPr="00180107" w14:paraId="313DCABC" w14:textId="77777777" w:rsidTr="0023667C">
        <w:trPr>
          <w:trHeight w:val="394"/>
          <w:jc w:val="center"/>
        </w:trPr>
        <w:tc>
          <w:tcPr>
            <w:tcW w:w="805" w:type="dxa"/>
            <w:vMerge w:val="restart"/>
            <w:tcBorders>
              <w:top w:val="single" w:sz="4" w:space="0" w:color="000000"/>
              <w:left w:val="single" w:sz="4" w:space="0" w:color="000000"/>
              <w:bottom w:val="single" w:sz="4" w:space="0" w:color="000000"/>
            </w:tcBorders>
          </w:tcPr>
          <w:p w14:paraId="6F2C5B93"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7</w:t>
            </w:r>
          </w:p>
        </w:tc>
        <w:tc>
          <w:tcPr>
            <w:tcW w:w="2448" w:type="dxa"/>
            <w:tcBorders>
              <w:top w:val="single" w:sz="4" w:space="0" w:color="000000"/>
              <w:left w:val="single" w:sz="4" w:space="0" w:color="000000"/>
              <w:bottom w:val="single" w:sz="4" w:space="0" w:color="000000"/>
              <w:right w:val="single" w:sz="4" w:space="0" w:color="000000"/>
            </w:tcBorders>
            <w:vAlign w:val="center"/>
          </w:tcPr>
          <w:p w14:paraId="13C20F1D" w14:textId="77777777" w:rsidR="00611771" w:rsidRPr="00180107" w:rsidRDefault="007D736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Số lượng và tỷ lệ % đi học đúng độ tuổi</w:t>
            </w:r>
          </w:p>
        </w:tc>
        <w:tc>
          <w:tcPr>
            <w:tcW w:w="1234" w:type="dxa"/>
            <w:tcBorders>
              <w:top w:val="single" w:sz="4" w:space="0" w:color="000000"/>
              <w:left w:val="single" w:sz="4" w:space="0" w:color="000000"/>
              <w:bottom w:val="single" w:sz="4" w:space="0" w:color="000000"/>
              <w:right w:val="single" w:sz="4" w:space="0" w:color="000000"/>
            </w:tcBorders>
            <w:vAlign w:val="center"/>
          </w:tcPr>
          <w:p w14:paraId="16CA96FE"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100%</w:t>
            </w:r>
          </w:p>
        </w:tc>
        <w:tc>
          <w:tcPr>
            <w:tcW w:w="1180" w:type="dxa"/>
            <w:tcBorders>
              <w:top w:val="single" w:sz="4" w:space="0" w:color="000000"/>
              <w:left w:val="single" w:sz="4" w:space="0" w:color="000000"/>
              <w:bottom w:val="single" w:sz="4" w:space="0" w:color="000000"/>
              <w:right w:val="single" w:sz="4" w:space="0" w:color="000000"/>
            </w:tcBorders>
            <w:vAlign w:val="center"/>
          </w:tcPr>
          <w:p w14:paraId="750F3E60"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100%</w:t>
            </w:r>
          </w:p>
        </w:tc>
        <w:tc>
          <w:tcPr>
            <w:tcW w:w="1279" w:type="dxa"/>
            <w:tcBorders>
              <w:top w:val="single" w:sz="4" w:space="0" w:color="000000"/>
              <w:left w:val="single" w:sz="4" w:space="0" w:color="000000"/>
              <w:bottom w:val="single" w:sz="4" w:space="0" w:color="000000"/>
              <w:right w:val="single" w:sz="4" w:space="0" w:color="000000"/>
            </w:tcBorders>
            <w:vAlign w:val="center"/>
          </w:tcPr>
          <w:p w14:paraId="64D8DA3D"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100%</w:t>
            </w:r>
          </w:p>
        </w:tc>
        <w:tc>
          <w:tcPr>
            <w:tcW w:w="1136" w:type="dxa"/>
            <w:tcBorders>
              <w:top w:val="single" w:sz="4" w:space="0" w:color="000000"/>
              <w:left w:val="single" w:sz="4" w:space="0" w:color="000000"/>
              <w:bottom w:val="single" w:sz="4" w:space="0" w:color="000000"/>
              <w:right w:val="single" w:sz="4" w:space="0" w:color="000000"/>
            </w:tcBorders>
            <w:vAlign w:val="center"/>
          </w:tcPr>
          <w:p w14:paraId="6E394F9E"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100%</w:t>
            </w:r>
          </w:p>
        </w:tc>
        <w:tc>
          <w:tcPr>
            <w:tcW w:w="1279" w:type="dxa"/>
            <w:tcBorders>
              <w:top w:val="single" w:sz="4" w:space="0" w:color="000000"/>
              <w:left w:val="single" w:sz="4" w:space="0" w:color="000000"/>
              <w:bottom w:val="single" w:sz="4" w:space="0" w:color="000000"/>
              <w:right w:val="single" w:sz="4" w:space="0" w:color="000000"/>
            </w:tcBorders>
            <w:vAlign w:val="center"/>
          </w:tcPr>
          <w:p w14:paraId="27B04B19"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100%</w:t>
            </w:r>
          </w:p>
        </w:tc>
      </w:tr>
      <w:tr w:rsidR="002D0AF5" w:rsidRPr="00180107" w14:paraId="794CB36D" w14:textId="77777777" w:rsidTr="0023667C">
        <w:trPr>
          <w:trHeight w:val="38"/>
          <w:jc w:val="center"/>
        </w:trPr>
        <w:tc>
          <w:tcPr>
            <w:tcW w:w="805" w:type="dxa"/>
            <w:vMerge/>
            <w:tcBorders>
              <w:top w:val="single" w:sz="4" w:space="0" w:color="000000"/>
              <w:left w:val="single" w:sz="4" w:space="0" w:color="000000"/>
              <w:bottom w:val="single" w:sz="4" w:space="0" w:color="000000"/>
            </w:tcBorders>
          </w:tcPr>
          <w:p w14:paraId="2A97612B" w14:textId="77777777" w:rsidR="002D0AF5" w:rsidRPr="00180107" w:rsidRDefault="002D0AF5" w:rsidP="00303C11">
            <w:pPr>
              <w:widowControl w:val="0"/>
              <w:pBdr>
                <w:top w:val="nil"/>
                <w:left w:val="nil"/>
                <w:bottom w:val="nil"/>
                <w:right w:val="nil"/>
                <w:between w:val="nil"/>
              </w:pBdr>
              <w:spacing w:line="360" w:lineRule="auto"/>
              <w:rPr>
                <w:rFonts w:asciiTheme="majorHAnsi" w:hAnsiTheme="majorHAnsi" w:cstheme="majorHAnsi"/>
                <w:sz w:val="28"/>
                <w:szCs w:val="28"/>
              </w:rPr>
            </w:pPr>
          </w:p>
        </w:tc>
        <w:tc>
          <w:tcPr>
            <w:tcW w:w="2448" w:type="dxa"/>
            <w:tcBorders>
              <w:top w:val="single" w:sz="4" w:space="0" w:color="000000"/>
              <w:left w:val="single" w:sz="4" w:space="0" w:color="000000"/>
              <w:bottom w:val="single" w:sz="4" w:space="0" w:color="000000"/>
              <w:right w:val="single" w:sz="4" w:space="0" w:color="000000"/>
            </w:tcBorders>
            <w:vAlign w:val="center"/>
          </w:tcPr>
          <w:p w14:paraId="0C77846B" w14:textId="77777777" w:rsidR="002D0AF5" w:rsidRPr="00180107" w:rsidRDefault="002D0AF5"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 Nữ</w:t>
            </w:r>
          </w:p>
        </w:tc>
        <w:tc>
          <w:tcPr>
            <w:tcW w:w="1234" w:type="dxa"/>
            <w:tcBorders>
              <w:top w:val="single" w:sz="4" w:space="0" w:color="000000"/>
              <w:left w:val="single" w:sz="4" w:space="0" w:color="000000"/>
              <w:bottom w:val="single" w:sz="4" w:space="0" w:color="000000"/>
              <w:right w:val="single" w:sz="4" w:space="0" w:color="000000"/>
            </w:tcBorders>
            <w:vAlign w:val="center"/>
          </w:tcPr>
          <w:p w14:paraId="601FAF85" w14:textId="77777777" w:rsidR="002D0AF5" w:rsidRPr="00180107" w:rsidRDefault="002D0AF5"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509</w:t>
            </w:r>
          </w:p>
        </w:tc>
        <w:tc>
          <w:tcPr>
            <w:tcW w:w="1180" w:type="dxa"/>
            <w:tcBorders>
              <w:top w:val="single" w:sz="4" w:space="0" w:color="000000"/>
              <w:left w:val="single" w:sz="4" w:space="0" w:color="000000"/>
              <w:bottom w:val="single" w:sz="4" w:space="0" w:color="000000"/>
              <w:right w:val="single" w:sz="4" w:space="0" w:color="000000"/>
            </w:tcBorders>
            <w:vAlign w:val="center"/>
          </w:tcPr>
          <w:p w14:paraId="3A9D796D" w14:textId="77777777" w:rsidR="002D0AF5" w:rsidRPr="00180107" w:rsidRDefault="002D0AF5"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454</w:t>
            </w:r>
          </w:p>
        </w:tc>
        <w:tc>
          <w:tcPr>
            <w:tcW w:w="1279" w:type="dxa"/>
            <w:tcBorders>
              <w:top w:val="single" w:sz="4" w:space="0" w:color="000000"/>
              <w:left w:val="single" w:sz="4" w:space="0" w:color="000000"/>
              <w:bottom w:val="single" w:sz="4" w:space="0" w:color="000000"/>
              <w:right w:val="single" w:sz="4" w:space="0" w:color="000000"/>
            </w:tcBorders>
            <w:vAlign w:val="center"/>
          </w:tcPr>
          <w:p w14:paraId="46482AF5" w14:textId="77777777" w:rsidR="002D0AF5" w:rsidRPr="00180107" w:rsidRDefault="002D0AF5"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440</w:t>
            </w:r>
          </w:p>
        </w:tc>
        <w:tc>
          <w:tcPr>
            <w:tcW w:w="1136" w:type="dxa"/>
            <w:tcBorders>
              <w:top w:val="single" w:sz="4" w:space="0" w:color="000000"/>
              <w:left w:val="single" w:sz="4" w:space="0" w:color="000000"/>
              <w:bottom w:val="single" w:sz="4" w:space="0" w:color="000000"/>
              <w:right w:val="single" w:sz="4" w:space="0" w:color="000000"/>
            </w:tcBorders>
            <w:vAlign w:val="center"/>
          </w:tcPr>
          <w:p w14:paraId="59A4C31B" w14:textId="77777777" w:rsidR="002D0AF5" w:rsidRPr="00180107" w:rsidRDefault="002D0AF5"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435</w:t>
            </w:r>
          </w:p>
        </w:tc>
        <w:tc>
          <w:tcPr>
            <w:tcW w:w="1279" w:type="dxa"/>
            <w:tcBorders>
              <w:top w:val="single" w:sz="4" w:space="0" w:color="000000"/>
              <w:left w:val="single" w:sz="4" w:space="0" w:color="000000"/>
              <w:bottom w:val="single" w:sz="4" w:space="0" w:color="000000"/>
              <w:right w:val="single" w:sz="4" w:space="0" w:color="000000"/>
            </w:tcBorders>
            <w:vAlign w:val="center"/>
          </w:tcPr>
          <w:p w14:paraId="20DDD54D" w14:textId="77777777" w:rsidR="002D0AF5" w:rsidRPr="00180107" w:rsidRDefault="002D0AF5"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472</w:t>
            </w:r>
          </w:p>
        </w:tc>
      </w:tr>
      <w:tr w:rsidR="002D0AF5" w:rsidRPr="00180107" w14:paraId="7BAB4A72" w14:textId="77777777" w:rsidTr="0023667C">
        <w:trPr>
          <w:trHeight w:val="38"/>
          <w:jc w:val="center"/>
        </w:trPr>
        <w:tc>
          <w:tcPr>
            <w:tcW w:w="805" w:type="dxa"/>
            <w:vMerge/>
            <w:tcBorders>
              <w:top w:val="single" w:sz="4" w:space="0" w:color="000000"/>
              <w:left w:val="single" w:sz="4" w:space="0" w:color="000000"/>
              <w:bottom w:val="single" w:sz="4" w:space="0" w:color="000000"/>
            </w:tcBorders>
          </w:tcPr>
          <w:p w14:paraId="0E8C4F3E" w14:textId="77777777" w:rsidR="002D0AF5" w:rsidRPr="00180107" w:rsidRDefault="002D0AF5" w:rsidP="00303C11">
            <w:pPr>
              <w:widowControl w:val="0"/>
              <w:pBdr>
                <w:top w:val="nil"/>
                <w:left w:val="nil"/>
                <w:bottom w:val="nil"/>
                <w:right w:val="nil"/>
                <w:between w:val="nil"/>
              </w:pBdr>
              <w:spacing w:line="360" w:lineRule="auto"/>
              <w:rPr>
                <w:rFonts w:asciiTheme="majorHAnsi" w:hAnsiTheme="majorHAnsi" w:cstheme="majorHAnsi"/>
                <w:sz w:val="28"/>
                <w:szCs w:val="28"/>
              </w:rPr>
            </w:pPr>
          </w:p>
        </w:tc>
        <w:tc>
          <w:tcPr>
            <w:tcW w:w="2448" w:type="dxa"/>
            <w:tcBorders>
              <w:top w:val="single" w:sz="4" w:space="0" w:color="000000"/>
              <w:left w:val="single" w:sz="4" w:space="0" w:color="000000"/>
              <w:bottom w:val="single" w:sz="4" w:space="0" w:color="000000"/>
              <w:right w:val="single" w:sz="4" w:space="0" w:color="000000"/>
            </w:tcBorders>
            <w:vAlign w:val="center"/>
          </w:tcPr>
          <w:p w14:paraId="37C8ADB4" w14:textId="77777777" w:rsidR="002D0AF5" w:rsidRPr="00180107" w:rsidRDefault="002D0AF5"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 Dân tộc</w:t>
            </w:r>
          </w:p>
        </w:tc>
        <w:tc>
          <w:tcPr>
            <w:tcW w:w="1234" w:type="dxa"/>
            <w:tcBorders>
              <w:top w:val="single" w:sz="4" w:space="0" w:color="000000"/>
              <w:left w:val="single" w:sz="4" w:space="0" w:color="000000"/>
              <w:bottom w:val="single" w:sz="4" w:space="0" w:color="000000"/>
              <w:right w:val="single" w:sz="4" w:space="0" w:color="000000"/>
            </w:tcBorders>
            <w:vAlign w:val="center"/>
          </w:tcPr>
          <w:p w14:paraId="28BCA45D" w14:textId="77777777" w:rsidR="002D0AF5" w:rsidRPr="00180107" w:rsidRDefault="002D0AF5"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28</w:t>
            </w:r>
          </w:p>
        </w:tc>
        <w:tc>
          <w:tcPr>
            <w:tcW w:w="1180" w:type="dxa"/>
            <w:tcBorders>
              <w:top w:val="single" w:sz="4" w:space="0" w:color="000000"/>
              <w:left w:val="single" w:sz="4" w:space="0" w:color="000000"/>
              <w:bottom w:val="single" w:sz="4" w:space="0" w:color="000000"/>
              <w:right w:val="single" w:sz="4" w:space="0" w:color="000000"/>
            </w:tcBorders>
            <w:vAlign w:val="center"/>
          </w:tcPr>
          <w:p w14:paraId="67FA52AF" w14:textId="77777777" w:rsidR="002D0AF5" w:rsidRPr="00180107" w:rsidRDefault="002D0AF5"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23</w:t>
            </w:r>
          </w:p>
        </w:tc>
        <w:tc>
          <w:tcPr>
            <w:tcW w:w="1279" w:type="dxa"/>
            <w:tcBorders>
              <w:top w:val="single" w:sz="4" w:space="0" w:color="000000"/>
              <w:left w:val="single" w:sz="4" w:space="0" w:color="000000"/>
              <w:bottom w:val="single" w:sz="4" w:space="0" w:color="000000"/>
              <w:right w:val="single" w:sz="4" w:space="0" w:color="000000"/>
            </w:tcBorders>
            <w:vAlign w:val="center"/>
          </w:tcPr>
          <w:p w14:paraId="0942E7AF" w14:textId="77777777" w:rsidR="002D0AF5" w:rsidRPr="00180107" w:rsidRDefault="002D0AF5"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29</w:t>
            </w:r>
          </w:p>
        </w:tc>
        <w:tc>
          <w:tcPr>
            <w:tcW w:w="1136" w:type="dxa"/>
            <w:tcBorders>
              <w:top w:val="single" w:sz="4" w:space="0" w:color="000000"/>
              <w:left w:val="single" w:sz="4" w:space="0" w:color="000000"/>
              <w:bottom w:val="single" w:sz="4" w:space="0" w:color="000000"/>
              <w:right w:val="single" w:sz="4" w:space="0" w:color="000000"/>
            </w:tcBorders>
            <w:vAlign w:val="center"/>
          </w:tcPr>
          <w:p w14:paraId="66BECB76" w14:textId="77777777" w:rsidR="002D0AF5" w:rsidRPr="00180107" w:rsidRDefault="002D0AF5"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25</w:t>
            </w:r>
          </w:p>
        </w:tc>
        <w:tc>
          <w:tcPr>
            <w:tcW w:w="1279" w:type="dxa"/>
            <w:tcBorders>
              <w:top w:val="single" w:sz="4" w:space="0" w:color="000000"/>
              <w:left w:val="single" w:sz="4" w:space="0" w:color="000000"/>
              <w:bottom w:val="single" w:sz="4" w:space="0" w:color="000000"/>
              <w:right w:val="single" w:sz="4" w:space="0" w:color="000000"/>
            </w:tcBorders>
            <w:vAlign w:val="center"/>
          </w:tcPr>
          <w:p w14:paraId="4090521F" w14:textId="77777777" w:rsidR="002D0AF5" w:rsidRPr="00180107" w:rsidRDefault="002D0AF5"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26</w:t>
            </w:r>
          </w:p>
        </w:tc>
      </w:tr>
      <w:tr w:rsidR="00611771" w:rsidRPr="00180107" w14:paraId="496A190B" w14:textId="77777777" w:rsidTr="0023667C">
        <w:trPr>
          <w:trHeight w:val="394"/>
          <w:jc w:val="center"/>
        </w:trPr>
        <w:tc>
          <w:tcPr>
            <w:tcW w:w="805" w:type="dxa"/>
            <w:tcBorders>
              <w:top w:val="single" w:sz="4" w:space="0" w:color="000000"/>
              <w:left w:val="single" w:sz="4" w:space="0" w:color="000000"/>
              <w:bottom w:val="single" w:sz="4" w:space="0" w:color="000000"/>
              <w:right w:val="single" w:sz="4" w:space="0" w:color="000000"/>
            </w:tcBorders>
            <w:vAlign w:val="center"/>
          </w:tcPr>
          <w:p w14:paraId="7553F9C9"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8</w:t>
            </w:r>
          </w:p>
        </w:tc>
        <w:tc>
          <w:tcPr>
            <w:tcW w:w="2448" w:type="dxa"/>
            <w:tcBorders>
              <w:top w:val="single" w:sz="4" w:space="0" w:color="000000"/>
              <w:left w:val="single" w:sz="4" w:space="0" w:color="000000"/>
              <w:bottom w:val="single" w:sz="4" w:space="0" w:color="000000"/>
              <w:right w:val="single" w:sz="4" w:space="0" w:color="000000"/>
            </w:tcBorders>
            <w:vAlign w:val="center"/>
          </w:tcPr>
          <w:p w14:paraId="31A29652" w14:textId="77777777" w:rsidR="00611771" w:rsidRPr="00180107" w:rsidRDefault="007D736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 xml:space="preserve">Tổng số học sinh giỏi cấp huyện/tỉnh </w:t>
            </w:r>
          </w:p>
        </w:tc>
        <w:tc>
          <w:tcPr>
            <w:tcW w:w="1234" w:type="dxa"/>
            <w:tcBorders>
              <w:top w:val="single" w:sz="4" w:space="0" w:color="000000"/>
              <w:left w:val="single" w:sz="4" w:space="0" w:color="000000"/>
              <w:bottom w:val="single" w:sz="4" w:space="0" w:color="000000"/>
              <w:right w:val="single" w:sz="4" w:space="0" w:color="000000"/>
            </w:tcBorders>
            <w:vAlign w:val="center"/>
          </w:tcPr>
          <w:p w14:paraId="456D9CD5" w14:textId="77777777" w:rsidR="00ED5429" w:rsidRPr="00303C11" w:rsidRDefault="00371DAE" w:rsidP="00303C11">
            <w:pPr>
              <w:spacing w:line="360" w:lineRule="auto"/>
              <w:ind w:hanging="1"/>
              <w:jc w:val="center"/>
              <w:rPr>
                <w:rFonts w:asciiTheme="majorHAnsi" w:hAnsiTheme="majorHAnsi" w:cstheme="majorHAnsi"/>
                <w:sz w:val="28"/>
                <w:szCs w:val="28"/>
              </w:rPr>
            </w:pPr>
            <w:r w:rsidRPr="00303C11">
              <w:rPr>
                <w:rFonts w:asciiTheme="majorHAnsi" w:hAnsiTheme="majorHAnsi" w:cstheme="majorHAnsi"/>
                <w:sz w:val="28"/>
                <w:szCs w:val="28"/>
              </w:rPr>
              <w:t>05/06</w:t>
            </w:r>
          </w:p>
        </w:tc>
        <w:tc>
          <w:tcPr>
            <w:tcW w:w="1180" w:type="dxa"/>
            <w:tcBorders>
              <w:top w:val="single" w:sz="4" w:space="0" w:color="000000"/>
              <w:left w:val="single" w:sz="4" w:space="0" w:color="000000"/>
              <w:bottom w:val="single" w:sz="4" w:space="0" w:color="000000"/>
              <w:right w:val="single" w:sz="4" w:space="0" w:color="000000"/>
            </w:tcBorders>
            <w:vAlign w:val="center"/>
          </w:tcPr>
          <w:p w14:paraId="19267771" w14:textId="77777777" w:rsidR="00611771" w:rsidRPr="00303C11" w:rsidRDefault="00371DAE" w:rsidP="00303C11">
            <w:pPr>
              <w:spacing w:line="360" w:lineRule="auto"/>
              <w:ind w:hanging="1"/>
              <w:jc w:val="center"/>
              <w:rPr>
                <w:rFonts w:asciiTheme="majorHAnsi" w:hAnsiTheme="majorHAnsi" w:cstheme="majorHAnsi"/>
                <w:sz w:val="28"/>
                <w:szCs w:val="28"/>
              </w:rPr>
            </w:pPr>
            <w:r w:rsidRPr="00303C11">
              <w:rPr>
                <w:rFonts w:asciiTheme="majorHAnsi" w:hAnsiTheme="majorHAnsi" w:cstheme="majorHAnsi"/>
                <w:sz w:val="28"/>
                <w:szCs w:val="28"/>
              </w:rPr>
              <w:t>04/01</w:t>
            </w:r>
          </w:p>
        </w:tc>
        <w:tc>
          <w:tcPr>
            <w:tcW w:w="1279" w:type="dxa"/>
            <w:tcBorders>
              <w:top w:val="single" w:sz="4" w:space="0" w:color="000000"/>
              <w:left w:val="single" w:sz="4" w:space="0" w:color="000000"/>
              <w:bottom w:val="single" w:sz="4" w:space="0" w:color="000000"/>
              <w:right w:val="single" w:sz="4" w:space="0" w:color="000000"/>
            </w:tcBorders>
            <w:vAlign w:val="center"/>
          </w:tcPr>
          <w:p w14:paraId="73C0D847" w14:textId="77777777" w:rsidR="00611771" w:rsidRPr="00303C11" w:rsidRDefault="00371DAE" w:rsidP="00303C11">
            <w:pPr>
              <w:spacing w:line="360" w:lineRule="auto"/>
              <w:ind w:hanging="1"/>
              <w:jc w:val="center"/>
              <w:rPr>
                <w:rFonts w:asciiTheme="majorHAnsi" w:hAnsiTheme="majorHAnsi" w:cstheme="majorHAnsi"/>
                <w:sz w:val="28"/>
                <w:szCs w:val="28"/>
              </w:rPr>
            </w:pPr>
            <w:r w:rsidRPr="00303C11">
              <w:rPr>
                <w:rFonts w:asciiTheme="majorHAnsi" w:hAnsiTheme="majorHAnsi" w:cstheme="majorHAnsi"/>
                <w:sz w:val="28"/>
                <w:szCs w:val="28"/>
              </w:rPr>
              <w:t>03/02</w:t>
            </w:r>
          </w:p>
        </w:tc>
        <w:tc>
          <w:tcPr>
            <w:tcW w:w="1136" w:type="dxa"/>
            <w:tcBorders>
              <w:top w:val="single" w:sz="4" w:space="0" w:color="000000"/>
              <w:left w:val="single" w:sz="4" w:space="0" w:color="000000"/>
              <w:bottom w:val="single" w:sz="4" w:space="0" w:color="000000"/>
              <w:right w:val="single" w:sz="4" w:space="0" w:color="000000"/>
            </w:tcBorders>
            <w:vAlign w:val="center"/>
          </w:tcPr>
          <w:p w14:paraId="48361EC4" w14:textId="77777777" w:rsidR="00611771" w:rsidRPr="00303C11" w:rsidRDefault="00371DAE" w:rsidP="00303C11">
            <w:pPr>
              <w:spacing w:line="360" w:lineRule="auto"/>
              <w:ind w:hanging="1"/>
              <w:jc w:val="center"/>
              <w:rPr>
                <w:rFonts w:asciiTheme="majorHAnsi" w:hAnsiTheme="majorHAnsi" w:cstheme="majorHAnsi"/>
                <w:sz w:val="28"/>
                <w:szCs w:val="28"/>
              </w:rPr>
            </w:pPr>
            <w:r w:rsidRPr="00303C11">
              <w:rPr>
                <w:rFonts w:asciiTheme="majorHAnsi" w:hAnsiTheme="majorHAnsi" w:cstheme="majorHAnsi"/>
                <w:sz w:val="28"/>
                <w:szCs w:val="28"/>
              </w:rPr>
              <w:t>05/00</w:t>
            </w:r>
          </w:p>
        </w:tc>
        <w:tc>
          <w:tcPr>
            <w:tcW w:w="1279" w:type="dxa"/>
            <w:tcBorders>
              <w:top w:val="single" w:sz="4" w:space="0" w:color="000000"/>
              <w:left w:val="single" w:sz="4" w:space="0" w:color="000000"/>
              <w:bottom w:val="single" w:sz="4" w:space="0" w:color="000000"/>
              <w:right w:val="single" w:sz="4" w:space="0" w:color="000000"/>
            </w:tcBorders>
            <w:vAlign w:val="center"/>
          </w:tcPr>
          <w:p w14:paraId="5F473286" w14:textId="77777777" w:rsidR="00611771" w:rsidRPr="00303C11" w:rsidRDefault="00371DAE" w:rsidP="00303C11">
            <w:pPr>
              <w:spacing w:line="360" w:lineRule="auto"/>
              <w:ind w:hanging="1"/>
              <w:jc w:val="center"/>
              <w:rPr>
                <w:rFonts w:asciiTheme="majorHAnsi" w:hAnsiTheme="majorHAnsi" w:cstheme="majorHAnsi"/>
                <w:sz w:val="28"/>
                <w:szCs w:val="28"/>
              </w:rPr>
            </w:pPr>
            <w:r w:rsidRPr="00303C11">
              <w:rPr>
                <w:rFonts w:asciiTheme="majorHAnsi" w:hAnsiTheme="majorHAnsi" w:cstheme="majorHAnsi"/>
                <w:sz w:val="28"/>
                <w:szCs w:val="28"/>
              </w:rPr>
              <w:t>00/00</w:t>
            </w:r>
          </w:p>
        </w:tc>
      </w:tr>
      <w:tr w:rsidR="00611771" w:rsidRPr="00180107" w14:paraId="6A3BB0A7" w14:textId="77777777" w:rsidTr="0023667C">
        <w:trPr>
          <w:trHeight w:val="262"/>
          <w:jc w:val="center"/>
        </w:trPr>
        <w:tc>
          <w:tcPr>
            <w:tcW w:w="805" w:type="dxa"/>
            <w:tcBorders>
              <w:top w:val="single" w:sz="4" w:space="0" w:color="000000"/>
              <w:left w:val="single" w:sz="4" w:space="0" w:color="000000"/>
              <w:bottom w:val="single" w:sz="4" w:space="0" w:color="000000"/>
              <w:right w:val="single" w:sz="4" w:space="0" w:color="000000"/>
            </w:tcBorders>
            <w:vAlign w:val="center"/>
          </w:tcPr>
          <w:p w14:paraId="064F9716"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9</w:t>
            </w:r>
          </w:p>
        </w:tc>
        <w:tc>
          <w:tcPr>
            <w:tcW w:w="2448" w:type="dxa"/>
            <w:tcBorders>
              <w:top w:val="single" w:sz="4" w:space="0" w:color="000000"/>
              <w:left w:val="single" w:sz="4" w:space="0" w:color="000000"/>
              <w:bottom w:val="single" w:sz="4" w:space="0" w:color="000000"/>
              <w:right w:val="single" w:sz="4" w:space="0" w:color="000000"/>
            </w:tcBorders>
            <w:vAlign w:val="center"/>
          </w:tcPr>
          <w:p w14:paraId="3663E389" w14:textId="77777777" w:rsidR="00611771" w:rsidRPr="00180107" w:rsidRDefault="007D736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Tổng số học sinh giỏi Quốc gia</w:t>
            </w:r>
          </w:p>
        </w:tc>
        <w:tc>
          <w:tcPr>
            <w:tcW w:w="1234" w:type="dxa"/>
            <w:tcBorders>
              <w:top w:val="single" w:sz="4" w:space="0" w:color="000000"/>
              <w:left w:val="single" w:sz="4" w:space="0" w:color="000000"/>
              <w:bottom w:val="single" w:sz="4" w:space="0" w:color="000000"/>
              <w:right w:val="single" w:sz="4" w:space="0" w:color="000000"/>
            </w:tcBorders>
            <w:vAlign w:val="center"/>
          </w:tcPr>
          <w:p w14:paraId="311CCF9E"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180" w:type="dxa"/>
            <w:tcBorders>
              <w:top w:val="single" w:sz="4" w:space="0" w:color="000000"/>
              <w:left w:val="single" w:sz="4" w:space="0" w:color="000000"/>
              <w:bottom w:val="single" w:sz="4" w:space="0" w:color="000000"/>
              <w:right w:val="single" w:sz="4" w:space="0" w:color="000000"/>
            </w:tcBorders>
            <w:vAlign w:val="center"/>
          </w:tcPr>
          <w:p w14:paraId="3955B9DD"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01</w:t>
            </w:r>
          </w:p>
        </w:tc>
        <w:tc>
          <w:tcPr>
            <w:tcW w:w="1279" w:type="dxa"/>
            <w:tcBorders>
              <w:top w:val="single" w:sz="4" w:space="0" w:color="000000"/>
              <w:left w:val="single" w:sz="4" w:space="0" w:color="000000"/>
              <w:bottom w:val="single" w:sz="4" w:space="0" w:color="000000"/>
              <w:right w:val="single" w:sz="4" w:space="0" w:color="000000"/>
            </w:tcBorders>
            <w:vAlign w:val="center"/>
          </w:tcPr>
          <w:p w14:paraId="28C8287B"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136" w:type="dxa"/>
            <w:tcBorders>
              <w:top w:val="single" w:sz="4" w:space="0" w:color="000000"/>
              <w:left w:val="single" w:sz="4" w:space="0" w:color="000000"/>
              <w:bottom w:val="single" w:sz="4" w:space="0" w:color="000000"/>
              <w:right w:val="single" w:sz="4" w:space="0" w:color="000000"/>
            </w:tcBorders>
            <w:vAlign w:val="center"/>
          </w:tcPr>
          <w:p w14:paraId="21C5BE51" w14:textId="77777777" w:rsidR="00611771" w:rsidRPr="00180107" w:rsidRDefault="00371DAE"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279" w:type="dxa"/>
            <w:tcBorders>
              <w:top w:val="single" w:sz="4" w:space="0" w:color="000000"/>
              <w:left w:val="single" w:sz="4" w:space="0" w:color="000000"/>
              <w:bottom w:val="single" w:sz="4" w:space="0" w:color="000000"/>
              <w:right w:val="single" w:sz="4" w:space="0" w:color="000000"/>
            </w:tcBorders>
            <w:vAlign w:val="center"/>
          </w:tcPr>
          <w:p w14:paraId="3A22F5C7"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r>
      <w:tr w:rsidR="00611771" w:rsidRPr="00180107" w14:paraId="5466919A" w14:textId="77777777" w:rsidTr="0023667C">
        <w:trPr>
          <w:trHeight w:val="394"/>
          <w:jc w:val="center"/>
        </w:trPr>
        <w:tc>
          <w:tcPr>
            <w:tcW w:w="805" w:type="dxa"/>
            <w:vMerge w:val="restart"/>
            <w:tcBorders>
              <w:top w:val="single" w:sz="4" w:space="0" w:color="000000"/>
              <w:left w:val="single" w:sz="4" w:space="0" w:color="000000"/>
              <w:bottom w:val="single" w:sz="4" w:space="0" w:color="000000"/>
            </w:tcBorders>
          </w:tcPr>
          <w:p w14:paraId="0EF4DCF3"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lastRenderedPageBreak/>
              <w:t>10</w:t>
            </w:r>
          </w:p>
        </w:tc>
        <w:tc>
          <w:tcPr>
            <w:tcW w:w="2448" w:type="dxa"/>
            <w:tcBorders>
              <w:top w:val="single" w:sz="4" w:space="0" w:color="000000"/>
              <w:left w:val="single" w:sz="4" w:space="0" w:color="000000"/>
              <w:bottom w:val="single" w:sz="4" w:space="0" w:color="000000"/>
              <w:right w:val="single" w:sz="4" w:space="0" w:color="000000"/>
            </w:tcBorders>
            <w:vAlign w:val="center"/>
          </w:tcPr>
          <w:p w14:paraId="62CD076E" w14:textId="77777777" w:rsidR="00611771" w:rsidRPr="00180107" w:rsidRDefault="007D736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Tổng số học sinh thuộc diện chính sách</w:t>
            </w:r>
          </w:p>
        </w:tc>
        <w:tc>
          <w:tcPr>
            <w:tcW w:w="1234" w:type="dxa"/>
            <w:tcBorders>
              <w:top w:val="single" w:sz="4" w:space="0" w:color="000000"/>
              <w:left w:val="single" w:sz="4" w:space="0" w:color="000000"/>
              <w:bottom w:val="single" w:sz="4" w:space="0" w:color="000000"/>
              <w:right w:val="single" w:sz="4" w:space="0" w:color="000000"/>
            </w:tcBorders>
            <w:vAlign w:val="center"/>
          </w:tcPr>
          <w:p w14:paraId="6EA2E6CB" w14:textId="77777777" w:rsidR="00611771" w:rsidRPr="00180107" w:rsidRDefault="009A1F90"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71DAE" w:rsidRPr="00180107">
              <w:rPr>
                <w:rFonts w:asciiTheme="majorHAnsi" w:hAnsiTheme="majorHAnsi" w:cstheme="majorHAnsi"/>
                <w:sz w:val="28"/>
                <w:szCs w:val="28"/>
              </w:rPr>
              <w:t>7</w:t>
            </w:r>
          </w:p>
        </w:tc>
        <w:tc>
          <w:tcPr>
            <w:tcW w:w="1180" w:type="dxa"/>
            <w:tcBorders>
              <w:top w:val="single" w:sz="4" w:space="0" w:color="000000"/>
              <w:left w:val="single" w:sz="4" w:space="0" w:color="000000"/>
              <w:bottom w:val="single" w:sz="4" w:space="0" w:color="000000"/>
              <w:right w:val="single" w:sz="4" w:space="0" w:color="000000"/>
            </w:tcBorders>
            <w:vAlign w:val="center"/>
          </w:tcPr>
          <w:p w14:paraId="7A7CDFCC" w14:textId="77777777" w:rsidR="00611771" w:rsidRPr="00180107" w:rsidRDefault="009A1F90"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71DAE" w:rsidRPr="00180107">
              <w:rPr>
                <w:rFonts w:asciiTheme="majorHAnsi" w:hAnsiTheme="majorHAnsi" w:cstheme="majorHAnsi"/>
                <w:sz w:val="28"/>
                <w:szCs w:val="28"/>
              </w:rPr>
              <w:t>6</w:t>
            </w:r>
          </w:p>
        </w:tc>
        <w:tc>
          <w:tcPr>
            <w:tcW w:w="1279" w:type="dxa"/>
            <w:tcBorders>
              <w:top w:val="single" w:sz="4" w:space="0" w:color="000000"/>
              <w:left w:val="single" w:sz="4" w:space="0" w:color="000000"/>
              <w:bottom w:val="single" w:sz="4" w:space="0" w:color="000000"/>
              <w:right w:val="single" w:sz="4" w:space="0" w:color="000000"/>
            </w:tcBorders>
            <w:vAlign w:val="center"/>
          </w:tcPr>
          <w:p w14:paraId="23A27E3C" w14:textId="77777777" w:rsidR="00611771" w:rsidRPr="00180107" w:rsidRDefault="009A1F90"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71DAE" w:rsidRPr="00180107">
              <w:rPr>
                <w:rFonts w:asciiTheme="majorHAnsi" w:hAnsiTheme="majorHAnsi" w:cstheme="majorHAnsi"/>
                <w:sz w:val="28"/>
                <w:szCs w:val="28"/>
              </w:rPr>
              <w:t>2</w:t>
            </w:r>
          </w:p>
        </w:tc>
        <w:tc>
          <w:tcPr>
            <w:tcW w:w="1136" w:type="dxa"/>
            <w:tcBorders>
              <w:top w:val="single" w:sz="4" w:space="0" w:color="000000"/>
              <w:left w:val="single" w:sz="4" w:space="0" w:color="000000"/>
              <w:bottom w:val="single" w:sz="4" w:space="0" w:color="000000"/>
              <w:right w:val="single" w:sz="4" w:space="0" w:color="000000"/>
            </w:tcBorders>
            <w:vAlign w:val="center"/>
          </w:tcPr>
          <w:p w14:paraId="2BD197A5" w14:textId="77777777" w:rsidR="00611771" w:rsidRPr="00180107" w:rsidRDefault="009A1F90"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71DAE" w:rsidRPr="00180107">
              <w:rPr>
                <w:rFonts w:asciiTheme="majorHAnsi" w:hAnsiTheme="majorHAnsi" w:cstheme="majorHAnsi"/>
                <w:sz w:val="28"/>
                <w:szCs w:val="28"/>
              </w:rPr>
              <w:t>4</w:t>
            </w:r>
          </w:p>
        </w:tc>
        <w:tc>
          <w:tcPr>
            <w:tcW w:w="1279" w:type="dxa"/>
            <w:tcBorders>
              <w:top w:val="single" w:sz="4" w:space="0" w:color="000000"/>
              <w:left w:val="single" w:sz="4" w:space="0" w:color="000000"/>
              <w:bottom w:val="single" w:sz="4" w:space="0" w:color="000000"/>
              <w:right w:val="single" w:sz="4" w:space="0" w:color="000000"/>
            </w:tcBorders>
            <w:vAlign w:val="center"/>
          </w:tcPr>
          <w:p w14:paraId="22B3523C" w14:textId="77777777" w:rsidR="00611771" w:rsidRPr="00180107" w:rsidRDefault="00371DAE"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18</w:t>
            </w:r>
          </w:p>
        </w:tc>
      </w:tr>
      <w:tr w:rsidR="00611771" w:rsidRPr="00180107" w14:paraId="7B01F579" w14:textId="77777777" w:rsidTr="0023667C">
        <w:trPr>
          <w:trHeight w:val="38"/>
          <w:jc w:val="center"/>
        </w:trPr>
        <w:tc>
          <w:tcPr>
            <w:tcW w:w="805" w:type="dxa"/>
            <w:vMerge/>
            <w:tcBorders>
              <w:top w:val="single" w:sz="4" w:space="0" w:color="000000"/>
              <w:left w:val="single" w:sz="4" w:space="0" w:color="000000"/>
              <w:bottom w:val="single" w:sz="4" w:space="0" w:color="000000"/>
            </w:tcBorders>
          </w:tcPr>
          <w:p w14:paraId="7DEC978F" w14:textId="77777777" w:rsidR="00611771" w:rsidRPr="00180107" w:rsidRDefault="00611771" w:rsidP="00303C11">
            <w:pPr>
              <w:widowControl w:val="0"/>
              <w:pBdr>
                <w:top w:val="nil"/>
                <w:left w:val="nil"/>
                <w:bottom w:val="nil"/>
                <w:right w:val="nil"/>
                <w:between w:val="nil"/>
              </w:pBdr>
              <w:spacing w:line="360" w:lineRule="auto"/>
              <w:rPr>
                <w:rFonts w:asciiTheme="majorHAnsi" w:hAnsiTheme="majorHAnsi" w:cstheme="majorHAnsi"/>
                <w:sz w:val="28"/>
                <w:szCs w:val="28"/>
              </w:rPr>
            </w:pPr>
          </w:p>
        </w:tc>
        <w:tc>
          <w:tcPr>
            <w:tcW w:w="2448" w:type="dxa"/>
            <w:tcBorders>
              <w:top w:val="single" w:sz="4" w:space="0" w:color="000000"/>
              <w:left w:val="single" w:sz="4" w:space="0" w:color="000000"/>
              <w:bottom w:val="single" w:sz="4" w:space="0" w:color="000000"/>
              <w:right w:val="single" w:sz="4" w:space="0" w:color="000000"/>
            </w:tcBorders>
            <w:vAlign w:val="center"/>
          </w:tcPr>
          <w:p w14:paraId="787F4840" w14:textId="77777777" w:rsidR="00611771" w:rsidRPr="00180107" w:rsidRDefault="007D7368" w:rsidP="008D28DA">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 Nữ</w:t>
            </w:r>
          </w:p>
        </w:tc>
        <w:tc>
          <w:tcPr>
            <w:tcW w:w="1234" w:type="dxa"/>
            <w:tcBorders>
              <w:top w:val="single" w:sz="4" w:space="0" w:color="000000"/>
              <w:left w:val="single" w:sz="4" w:space="0" w:color="000000"/>
              <w:bottom w:val="single" w:sz="4" w:space="0" w:color="000000"/>
              <w:right w:val="single" w:sz="4" w:space="0" w:color="000000"/>
            </w:tcBorders>
            <w:vAlign w:val="center"/>
          </w:tcPr>
          <w:p w14:paraId="4603B077" w14:textId="77777777" w:rsidR="00611771" w:rsidRPr="00180107" w:rsidRDefault="009A1F90" w:rsidP="008D28DA">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71DAE" w:rsidRPr="00180107">
              <w:rPr>
                <w:rFonts w:asciiTheme="majorHAnsi" w:hAnsiTheme="majorHAnsi" w:cstheme="majorHAnsi"/>
                <w:sz w:val="28"/>
                <w:szCs w:val="28"/>
              </w:rPr>
              <w:t>2</w:t>
            </w:r>
          </w:p>
        </w:tc>
        <w:tc>
          <w:tcPr>
            <w:tcW w:w="1180" w:type="dxa"/>
            <w:tcBorders>
              <w:top w:val="single" w:sz="4" w:space="0" w:color="000000"/>
              <w:left w:val="single" w:sz="4" w:space="0" w:color="000000"/>
              <w:bottom w:val="single" w:sz="4" w:space="0" w:color="000000"/>
              <w:right w:val="single" w:sz="4" w:space="0" w:color="000000"/>
            </w:tcBorders>
            <w:vAlign w:val="center"/>
          </w:tcPr>
          <w:p w14:paraId="1695B0C1" w14:textId="77777777" w:rsidR="00611771" w:rsidRPr="00180107" w:rsidRDefault="009A1F90" w:rsidP="008D28DA">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71DAE" w:rsidRPr="00180107">
              <w:rPr>
                <w:rFonts w:asciiTheme="majorHAnsi" w:hAnsiTheme="majorHAnsi" w:cstheme="majorHAnsi"/>
                <w:sz w:val="28"/>
                <w:szCs w:val="28"/>
              </w:rPr>
              <w:t>1</w:t>
            </w:r>
          </w:p>
        </w:tc>
        <w:tc>
          <w:tcPr>
            <w:tcW w:w="1279" w:type="dxa"/>
            <w:tcBorders>
              <w:top w:val="single" w:sz="4" w:space="0" w:color="000000"/>
              <w:left w:val="single" w:sz="4" w:space="0" w:color="000000"/>
              <w:bottom w:val="single" w:sz="4" w:space="0" w:color="000000"/>
              <w:right w:val="single" w:sz="4" w:space="0" w:color="000000"/>
            </w:tcBorders>
            <w:vAlign w:val="center"/>
          </w:tcPr>
          <w:p w14:paraId="07AAA8B2" w14:textId="77777777" w:rsidR="00611771" w:rsidRPr="00180107" w:rsidRDefault="009A1F90" w:rsidP="008D28DA">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71DAE" w:rsidRPr="00180107">
              <w:rPr>
                <w:rFonts w:asciiTheme="majorHAnsi" w:hAnsiTheme="majorHAnsi" w:cstheme="majorHAnsi"/>
                <w:sz w:val="28"/>
                <w:szCs w:val="28"/>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39165A34" w14:textId="77777777" w:rsidR="00611771" w:rsidRPr="00180107" w:rsidRDefault="009A1F90" w:rsidP="008D28DA">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71DAE" w:rsidRPr="00180107">
              <w:rPr>
                <w:rFonts w:asciiTheme="majorHAnsi" w:hAnsiTheme="majorHAnsi" w:cstheme="majorHAnsi"/>
                <w:sz w:val="28"/>
                <w:szCs w:val="28"/>
              </w:rPr>
              <w:t>2</w:t>
            </w:r>
          </w:p>
        </w:tc>
        <w:tc>
          <w:tcPr>
            <w:tcW w:w="1279" w:type="dxa"/>
            <w:tcBorders>
              <w:top w:val="single" w:sz="4" w:space="0" w:color="000000"/>
              <w:left w:val="single" w:sz="4" w:space="0" w:color="000000"/>
              <w:bottom w:val="single" w:sz="4" w:space="0" w:color="000000"/>
              <w:right w:val="single" w:sz="4" w:space="0" w:color="000000"/>
            </w:tcBorders>
            <w:vAlign w:val="center"/>
          </w:tcPr>
          <w:p w14:paraId="298F56CE" w14:textId="77777777" w:rsidR="00611771" w:rsidRPr="00180107" w:rsidRDefault="009A1F90" w:rsidP="008D28DA">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71DAE" w:rsidRPr="00180107">
              <w:rPr>
                <w:rFonts w:asciiTheme="majorHAnsi" w:hAnsiTheme="majorHAnsi" w:cstheme="majorHAnsi"/>
                <w:sz w:val="28"/>
                <w:szCs w:val="28"/>
              </w:rPr>
              <w:t>2</w:t>
            </w:r>
          </w:p>
        </w:tc>
      </w:tr>
      <w:tr w:rsidR="00611771" w:rsidRPr="00180107" w14:paraId="1B3552F9" w14:textId="77777777" w:rsidTr="0023667C">
        <w:trPr>
          <w:trHeight w:val="38"/>
          <w:jc w:val="center"/>
        </w:trPr>
        <w:tc>
          <w:tcPr>
            <w:tcW w:w="805" w:type="dxa"/>
            <w:vMerge/>
            <w:tcBorders>
              <w:top w:val="single" w:sz="4" w:space="0" w:color="000000"/>
              <w:left w:val="single" w:sz="4" w:space="0" w:color="000000"/>
              <w:bottom w:val="single" w:sz="4" w:space="0" w:color="000000"/>
            </w:tcBorders>
          </w:tcPr>
          <w:p w14:paraId="15331E97" w14:textId="77777777" w:rsidR="00611771" w:rsidRPr="00180107" w:rsidRDefault="00611771" w:rsidP="00303C11">
            <w:pPr>
              <w:widowControl w:val="0"/>
              <w:pBdr>
                <w:top w:val="nil"/>
                <w:left w:val="nil"/>
                <w:bottom w:val="nil"/>
                <w:right w:val="nil"/>
                <w:between w:val="nil"/>
              </w:pBdr>
              <w:spacing w:line="360" w:lineRule="auto"/>
              <w:rPr>
                <w:rFonts w:asciiTheme="majorHAnsi" w:hAnsiTheme="majorHAnsi" w:cstheme="majorHAnsi"/>
                <w:sz w:val="28"/>
                <w:szCs w:val="28"/>
              </w:rPr>
            </w:pPr>
          </w:p>
        </w:tc>
        <w:tc>
          <w:tcPr>
            <w:tcW w:w="2448" w:type="dxa"/>
            <w:tcBorders>
              <w:top w:val="single" w:sz="4" w:space="0" w:color="000000"/>
              <w:left w:val="single" w:sz="4" w:space="0" w:color="000000"/>
              <w:bottom w:val="single" w:sz="4" w:space="0" w:color="000000"/>
              <w:right w:val="single" w:sz="4" w:space="0" w:color="000000"/>
            </w:tcBorders>
            <w:vAlign w:val="center"/>
          </w:tcPr>
          <w:p w14:paraId="6529559A" w14:textId="77777777" w:rsidR="00611771" w:rsidRPr="00180107" w:rsidRDefault="007D7368" w:rsidP="008D28DA">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 Dân tộc</w:t>
            </w:r>
          </w:p>
        </w:tc>
        <w:tc>
          <w:tcPr>
            <w:tcW w:w="1234" w:type="dxa"/>
            <w:tcBorders>
              <w:top w:val="single" w:sz="4" w:space="0" w:color="000000"/>
              <w:left w:val="single" w:sz="4" w:space="0" w:color="000000"/>
              <w:bottom w:val="single" w:sz="4" w:space="0" w:color="000000"/>
              <w:right w:val="single" w:sz="4" w:space="0" w:color="000000"/>
            </w:tcBorders>
            <w:vAlign w:val="center"/>
          </w:tcPr>
          <w:p w14:paraId="7DC5F179" w14:textId="77777777" w:rsidR="00611771" w:rsidRPr="00180107" w:rsidRDefault="009A1F90" w:rsidP="008D28DA">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71DAE" w:rsidRPr="00180107">
              <w:rPr>
                <w:rFonts w:asciiTheme="majorHAnsi" w:hAnsiTheme="majorHAnsi" w:cstheme="majorHAnsi"/>
                <w:sz w:val="28"/>
                <w:szCs w:val="28"/>
              </w:rPr>
              <w:t>2</w:t>
            </w:r>
          </w:p>
        </w:tc>
        <w:tc>
          <w:tcPr>
            <w:tcW w:w="1180" w:type="dxa"/>
            <w:tcBorders>
              <w:top w:val="single" w:sz="4" w:space="0" w:color="000000"/>
              <w:left w:val="single" w:sz="4" w:space="0" w:color="000000"/>
              <w:bottom w:val="single" w:sz="4" w:space="0" w:color="000000"/>
              <w:right w:val="single" w:sz="4" w:space="0" w:color="000000"/>
            </w:tcBorders>
            <w:vAlign w:val="center"/>
          </w:tcPr>
          <w:p w14:paraId="2DCDAAD1" w14:textId="77777777" w:rsidR="00611771" w:rsidRPr="00180107" w:rsidRDefault="009A1F90" w:rsidP="008D28DA">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71DAE" w:rsidRPr="00180107">
              <w:rPr>
                <w:rFonts w:asciiTheme="majorHAnsi" w:hAnsiTheme="majorHAnsi" w:cstheme="majorHAnsi"/>
                <w:sz w:val="28"/>
                <w:szCs w:val="28"/>
              </w:rPr>
              <w:t>2</w:t>
            </w:r>
          </w:p>
        </w:tc>
        <w:tc>
          <w:tcPr>
            <w:tcW w:w="1279" w:type="dxa"/>
            <w:tcBorders>
              <w:top w:val="single" w:sz="4" w:space="0" w:color="000000"/>
              <w:left w:val="single" w:sz="4" w:space="0" w:color="000000"/>
              <w:bottom w:val="single" w:sz="4" w:space="0" w:color="000000"/>
              <w:right w:val="single" w:sz="4" w:space="0" w:color="000000"/>
            </w:tcBorders>
            <w:vAlign w:val="center"/>
          </w:tcPr>
          <w:p w14:paraId="461ED124" w14:textId="77777777" w:rsidR="00611771" w:rsidRPr="00180107" w:rsidRDefault="009A1F90" w:rsidP="008D28DA">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71DAE" w:rsidRPr="00180107">
              <w:rPr>
                <w:rFonts w:asciiTheme="majorHAnsi" w:hAnsiTheme="majorHAnsi" w:cstheme="majorHAnsi"/>
                <w:sz w:val="28"/>
                <w:szCs w:val="28"/>
              </w:rPr>
              <w:t>0</w:t>
            </w:r>
          </w:p>
        </w:tc>
        <w:tc>
          <w:tcPr>
            <w:tcW w:w="1136" w:type="dxa"/>
            <w:tcBorders>
              <w:top w:val="single" w:sz="4" w:space="0" w:color="000000"/>
              <w:left w:val="single" w:sz="4" w:space="0" w:color="000000"/>
              <w:bottom w:val="single" w:sz="4" w:space="0" w:color="000000"/>
              <w:right w:val="single" w:sz="4" w:space="0" w:color="000000"/>
            </w:tcBorders>
            <w:vAlign w:val="center"/>
          </w:tcPr>
          <w:p w14:paraId="274A3B47" w14:textId="77777777" w:rsidR="00611771" w:rsidRPr="00180107" w:rsidRDefault="00371DAE" w:rsidP="008D28DA">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9A1F90" w:rsidRPr="00180107">
              <w:rPr>
                <w:rFonts w:asciiTheme="majorHAnsi" w:hAnsiTheme="majorHAnsi" w:cstheme="majorHAnsi"/>
                <w:sz w:val="28"/>
                <w:szCs w:val="28"/>
              </w:rPr>
              <w:t>0</w:t>
            </w:r>
          </w:p>
        </w:tc>
        <w:tc>
          <w:tcPr>
            <w:tcW w:w="1279" w:type="dxa"/>
            <w:tcBorders>
              <w:top w:val="single" w:sz="4" w:space="0" w:color="000000"/>
              <w:left w:val="single" w:sz="4" w:space="0" w:color="000000"/>
              <w:bottom w:val="single" w:sz="4" w:space="0" w:color="000000"/>
              <w:right w:val="single" w:sz="4" w:space="0" w:color="000000"/>
            </w:tcBorders>
            <w:vAlign w:val="center"/>
          </w:tcPr>
          <w:p w14:paraId="65D0ED87" w14:textId="77777777" w:rsidR="00611771" w:rsidRPr="00180107" w:rsidRDefault="009A1F90" w:rsidP="008D28DA">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371DAE" w:rsidRPr="00180107">
              <w:rPr>
                <w:rFonts w:asciiTheme="majorHAnsi" w:hAnsiTheme="majorHAnsi" w:cstheme="majorHAnsi"/>
                <w:sz w:val="28"/>
                <w:szCs w:val="28"/>
              </w:rPr>
              <w:t>4</w:t>
            </w:r>
          </w:p>
        </w:tc>
      </w:tr>
      <w:tr w:rsidR="00611771" w:rsidRPr="00180107" w14:paraId="5665A58E" w14:textId="77777777" w:rsidTr="0023667C">
        <w:trPr>
          <w:trHeight w:val="394"/>
          <w:jc w:val="center"/>
        </w:trPr>
        <w:tc>
          <w:tcPr>
            <w:tcW w:w="805" w:type="dxa"/>
            <w:tcBorders>
              <w:top w:val="single" w:sz="4" w:space="0" w:color="000000"/>
              <w:left w:val="single" w:sz="4" w:space="0" w:color="000000"/>
              <w:bottom w:val="single" w:sz="4" w:space="0" w:color="000000"/>
              <w:right w:val="single" w:sz="4" w:space="0" w:color="000000"/>
            </w:tcBorders>
            <w:vAlign w:val="center"/>
          </w:tcPr>
          <w:p w14:paraId="67BCE8C1"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11</w:t>
            </w:r>
          </w:p>
        </w:tc>
        <w:tc>
          <w:tcPr>
            <w:tcW w:w="2448" w:type="dxa"/>
            <w:tcBorders>
              <w:top w:val="single" w:sz="4" w:space="0" w:color="000000"/>
              <w:left w:val="single" w:sz="4" w:space="0" w:color="000000"/>
              <w:bottom w:val="single" w:sz="4" w:space="0" w:color="000000"/>
              <w:right w:val="single" w:sz="4" w:space="0" w:color="000000"/>
            </w:tcBorders>
            <w:vAlign w:val="center"/>
          </w:tcPr>
          <w:p w14:paraId="553A2D32" w14:textId="77777777" w:rsidR="00611771" w:rsidRPr="00180107" w:rsidRDefault="007D736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Tổng số học sinh hòa nhập khuyết tật</w:t>
            </w:r>
          </w:p>
        </w:tc>
        <w:tc>
          <w:tcPr>
            <w:tcW w:w="1234" w:type="dxa"/>
            <w:tcBorders>
              <w:top w:val="single" w:sz="4" w:space="0" w:color="000000"/>
              <w:left w:val="single" w:sz="4" w:space="0" w:color="000000"/>
              <w:bottom w:val="single" w:sz="4" w:space="0" w:color="000000"/>
              <w:right w:val="single" w:sz="4" w:space="0" w:color="000000"/>
            </w:tcBorders>
            <w:vAlign w:val="center"/>
          </w:tcPr>
          <w:p w14:paraId="33E4C562" w14:textId="77777777" w:rsidR="00611771" w:rsidRPr="00180107" w:rsidRDefault="009A1F90"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9229D4" w:rsidRPr="00180107">
              <w:rPr>
                <w:rFonts w:asciiTheme="majorHAnsi" w:hAnsiTheme="majorHAnsi" w:cstheme="majorHAnsi"/>
                <w:sz w:val="28"/>
                <w:szCs w:val="28"/>
              </w:rPr>
              <w:t>8</w:t>
            </w:r>
          </w:p>
        </w:tc>
        <w:tc>
          <w:tcPr>
            <w:tcW w:w="1180" w:type="dxa"/>
            <w:tcBorders>
              <w:top w:val="single" w:sz="4" w:space="0" w:color="000000"/>
              <w:left w:val="single" w:sz="4" w:space="0" w:color="000000"/>
              <w:bottom w:val="single" w:sz="4" w:space="0" w:color="000000"/>
              <w:right w:val="single" w:sz="4" w:space="0" w:color="000000"/>
            </w:tcBorders>
            <w:vAlign w:val="center"/>
          </w:tcPr>
          <w:p w14:paraId="6A7521DB" w14:textId="77777777" w:rsidR="00611771" w:rsidRPr="00180107" w:rsidRDefault="009A1F90"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w:t>
            </w:r>
            <w:r w:rsidR="009229D4" w:rsidRPr="00180107">
              <w:rPr>
                <w:rFonts w:asciiTheme="majorHAnsi" w:hAnsiTheme="majorHAnsi" w:cstheme="majorHAnsi"/>
                <w:sz w:val="28"/>
                <w:szCs w:val="28"/>
              </w:rPr>
              <w:t>8</w:t>
            </w:r>
          </w:p>
        </w:tc>
        <w:tc>
          <w:tcPr>
            <w:tcW w:w="1279" w:type="dxa"/>
            <w:tcBorders>
              <w:top w:val="single" w:sz="4" w:space="0" w:color="000000"/>
              <w:left w:val="single" w:sz="4" w:space="0" w:color="000000"/>
              <w:bottom w:val="single" w:sz="4" w:space="0" w:color="000000"/>
              <w:right w:val="single" w:sz="4" w:space="0" w:color="000000"/>
            </w:tcBorders>
            <w:vAlign w:val="center"/>
          </w:tcPr>
          <w:p w14:paraId="2AA0C5EC" w14:textId="77777777" w:rsidR="00611771" w:rsidRPr="00180107" w:rsidRDefault="009229D4"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10</w:t>
            </w:r>
          </w:p>
        </w:tc>
        <w:tc>
          <w:tcPr>
            <w:tcW w:w="1136" w:type="dxa"/>
            <w:tcBorders>
              <w:top w:val="single" w:sz="4" w:space="0" w:color="000000"/>
              <w:left w:val="single" w:sz="4" w:space="0" w:color="000000"/>
              <w:bottom w:val="single" w:sz="4" w:space="0" w:color="000000"/>
              <w:right w:val="single" w:sz="4" w:space="0" w:color="000000"/>
            </w:tcBorders>
            <w:vAlign w:val="center"/>
          </w:tcPr>
          <w:p w14:paraId="74D5AFC5" w14:textId="77777777" w:rsidR="00611771" w:rsidRPr="00180107" w:rsidRDefault="009229D4"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13</w:t>
            </w:r>
          </w:p>
        </w:tc>
        <w:tc>
          <w:tcPr>
            <w:tcW w:w="1279" w:type="dxa"/>
            <w:tcBorders>
              <w:top w:val="single" w:sz="4" w:space="0" w:color="000000"/>
              <w:left w:val="single" w:sz="4" w:space="0" w:color="000000"/>
              <w:bottom w:val="single" w:sz="4" w:space="0" w:color="000000"/>
              <w:right w:val="single" w:sz="4" w:space="0" w:color="000000"/>
            </w:tcBorders>
            <w:vAlign w:val="center"/>
          </w:tcPr>
          <w:p w14:paraId="44C50BE2" w14:textId="77777777" w:rsidR="00611771" w:rsidRPr="00180107" w:rsidRDefault="009229D4"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11</w:t>
            </w:r>
          </w:p>
        </w:tc>
      </w:tr>
      <w:tr w:rsidR="00611771" w:rsidRPr="00180107" w14:paraId="4E696131" w14:textId="77777777" w:rsidTr="0023667C">
        <w:trPr>
          <w:trHeight w:val="262"/>
          <w:jc w:val="center"/>
        </w:trPr>
        <w:tc>
          <w:tcPr>
            <w:tcW w:w="805" w:type="dxa"/>
            <w:tcBorders>
              <w:top w:val="single" w:sz="4" w:space="0" w:color="000000"/>
              <w:left w:val="single" w:sz="4" w:space="0" w:color="000000"/>
              <w:bottom w:val="single" w:sz="4" w:space="0" w:color="000000"/>
              <w:right w:val="single" w:sz="4" w:space="0" w:color="000000"/>
            </w:tcBorders>
            <w:vAlign w:val="center"/>
          </w:tcPr>
          <w:p w14:paraId="148D2B3B" w14:textId="77777777" w:rsidR="00611771" w:rsidRPr="00180107" w:rsidRDefault="00611771" w:rsidP="00303C11">
            <w:pPr>
              <w:spacing w:line="360" w:lineRule="auto"/>
              <w:jc w:val="center"/>
              <w:rPr>
                <w:rFonts w:asciiTheme="majorHAnsi" w:hAnsiTheme="majorHAnsi" w:cstheme="majorHAnsi"/>
                <w:sz w:val="28"/>
                <w:szCs w:val="28"/>
              </w:rPr>
            </w:pPr>
          </w:p>
        </w:tc>
        <w:tc>
          <w:tcPr>
            <w:tcW w:w="2448" w:type="dxa"/>
            <w:tcBorders>
              <w:top w:val="single" w:sz="4" w:space="0" w:color="000000"/>
              <w:left w:val="single" w:sz="4" w:space="0" w:color="000000"/>
              <w:bottom w:val="single" w:sz="4" w:space="0" w:color="000000"/>
              <w:right w:val="single" w:sz="4" w:space="0" w:color="000000"/>
            </w:tcBorders>
            <w:vAlign w:val="center"/>
          </w:tcPr>
          <w:p w14:paraId="06C02677" w14:textId="77777777" w:rsidR="00611771" w:rsidRPr="00180107" w:rsidRDefault="007D7368" w:rsidP="00303C11">
            <w:pPr>
              <w:spacing w:line="360" w:lineRule="auto"/>
              <w:ind w:hanging="1"/>
              <w:rPr>
                <w:rFonts w:asciiTheme="majorHAnsi" w:hAnsiTheme="majorHAnsi" w:cstheme="majorHAnsi"/>
                <w:sz w:val="28"/>
                <w:szCs w:val="28"/>
              </w:rPr>
            </w:pPr>
            <w:r w:rsidRPr="00180107">
              <w:rPr>
                <w:rFonts w:asciiTheme="majorHAnsi" w:hAnsiTheme="majorHAnsi" w:cstheme="majorHAnsi"/>
                <w:sz w:val="28"/>
                <w:szCs w:val="28"/>
              </w:rPr>
              <w:t>Các số liệu khác (nếu có)</w:t>
            </w:r>
          </w:p>
        </w:tc>
        <w:tc>
          <w:tcPr>
            <w:tcW w:w="1234" w:type="dxa"/>
            <w:tcBorders>
              <w:top w:val="single" w:sz="4" w:space="0" w:color="000000"/>
              <w:left w:val="single" w:sz="4" w:space="0" w:color="000000"/>
              <w:bottom w:val="single" w:sz="4" w:space="0" w:color="000000"/>
              <w:right w:val="single" w:sz="4" w:space="0" w:color="000000"/>
            </w:tcBorders>
            <w:vAlign w:val="center"/>
          </w:tcPr>
          <w:p w14:paraId="14906745"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180" w:type="dxa"/>
            <w:tcBorders>
              <w:top w:val="single" w:sz="4" w:space="0" w:color="000000"/>
              <w:left w:val="single" w:sz="4" w:space="0" w:color="000000"/>
              <w:bottom w:val="single" w:sz="4" w:space="0" w:color="000000"/>
              <w:right w:val="single" w:sz="4" w:space="0" w:color="000000"/>
            </w:tcBorders>
            <w:vAlign w:val="center"/>
          </w:tcPr>
          <w:p w14:paraId="02D672D9"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279" w:type="dxa"/>
            <w:tcBorders>
              <w:top w:val="single" w:sz="4" w:space="0" w:color="000000"/>
              <w:left w:val="single" w:sz="4" w:space="0" w:color="000000"/>
              <w:bottom w:val="single" w:sz="4" w:space="0" w:color="000000"/>
              <w:right w:val="single" w:sz="4" w:space="0" w:color="000000"/>
            </w:tcBorders>
            <w:vAlign w:val="center"/>
          </w:tcPr>
          <w:p w14:paraId="7800ABD2"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136" w:type="dxa"/>
            <w:tcBorders>
              <w:top w:val="single" w:sz="4" w:space="0" w:color="000000"/>
              <w:left w:val="single" w:sz="4" w:space="0" w:color="000000"/>
              <w:bottom w:val="single" w:sz="4" w:space="0" w:color="000000"/>
              <w:right w:val="single" w:sz="4" w:space="0" w:color="000000"/>
            </w:tcBorders>
            <w:vAlign w:val="center"/>
          </w:tcPr>
          <w:p w14:paraId="4CCC91F3"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c>
          <w:tcPr>
            <w:tcW w:w="1279" w:type="dxa"/>
            <w:tcBorders>
              <w:top w:val="single" w:sz="4" w:space="0" w:color="000000"/>
              <w:left w:val="single" w:sz="4" w:space="0" w:color="000000"/>
              <w:bottom w:val="single" w:sz="4" w:space="0" w:color="000000"/>
              <w:right w:val="single" w:sz="4" w:space="0" w:color="000000"/>
            </w:tcBorders>
            <w:vAlign w:val="center"/>
          </w:tcPr>
          <w:p w14:paraId="5F07EF04" w14:textId="77777777" w:rsidR="00611771" w:rsidRPr="00180107" w:rsidRDefault="007D7368" w:rsidP="00303C11">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00</w:t>
            </w:r>
          </w:p>
        </w:tc>
      </w:tr>
    </w:tbl>
    <w:p w14:paraId="6E7DC5B8" w14:textId="51A44C9E" w:rsidR="009B7293" w:rsidRPr="00180107" w:rsidRDefault="007D7368" w:rsidP="00AE60C0">
      <w:pPr>
        <w:spacing w:before="320" w:after="320"/>
        <w:ind w:firstLine="720"/>
        <w:jc w:val="both"/>
        <w:rPr>
          <w:rFonts w:asciiTheme="majorHAnsi" w:hAnsiTheme="majorHAnsi" w:cstheme="majorHAnsi"/>
          <w:sz w:val="28"/>
          <w:szCs w:val="28"/>
        </w:rPr>
      </w:pPr>
      <w:r w:rsidRPr="00180107">
        <w:rPr>
          <w:rFonts w:asciiTheme="majorHAnsi" w:hAnsiTheme="majorHAnsi" w:cstheme="majorHAnsi"/>
          <w:sz w:val="28"/>
          <w:szCs w:val="28"/>
        </w:rPr>
        <w:t>b) Kết quả giáo dục</w:t>
      </w:r>
      <w:r w:rsidR="001779E6" w:rsidRPr="00180107">
        <w:rPr>
          <w:rFonts w:asciiTheme="majorHAnsi" w:hAnsiTheme="majorHAnsi" w:cstheme="majorHAnsi"/>
          <w:sz w:val="28"/>
          <w:szCs w:val="28"/>
        </w:rPr>
        <w:t>:</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350"/>
        <w:gridCol w:w="1260"/>
        <w:gridCol w:w="1260"/>
        <w:gridCol w:w="1260"/>
        <w:gridCol w:w="1260"/>
        <w:gridCol w:w="990"/>
      </w:tblGrid>
      <w:tr w:rsidR="002C3787" w:rsidRPr="00180107" w14:paraId="52D11872" w14:textId="77777777" w:rsidTr="002C3787">
        <w:tc>
          <w:tcPr>
            <w:tcW w:w="2250" w:type="dxa"/>
            <w:tcBorders>
              <w:top w:val="single" w:sz="4" w:space="0" w:color="auto"/>
              <w:left w:val="single" w:sz="4" w:space="0" w:color="auto"/>
              <w:bottom w:val="single" w:sz="4" w:space="0" w:color="auto"/>
              <w:right w:val="single" w:sz="4" w:space="0" w:color="auto"/>
            </w:tcBorders>
            <w:vAlign w:val="center"/>
            <w:hideMark/>
          </w:tcPr>
          <w:p w14:paraId="5E10EB7F" w14:textId="77777777" w:rsidR="0023667C" w:rsidRPr="00180107" w:rsidRDefault="0023667C" w:rsidP="0023667C">
            <w:pPr>
              <w:spacing w:line="360" w:lineRule="auto"/>
              <w:jc w:val="center"/>
              <w:rPr>
                <w:rFonts w:eastAsia="Times New Roman"/>
                <w:b/>
                <w:bCs/>
                <w:sz w:val="28"/>
                <w:szCs w:val="28"/>
                <w:lang w:val="pt-BR"/>
              </w:rPr>
            </w:pPr>
            <w:r w:rsidRPr="00180107">
              <w:rPr>
                <w:b/>
                <w:bCs/>
                <w:sz w:val="28"/>
                <w:szCs w:val="28"/>
                <w:lang w:val="pt-BR"/>
              </w:rPr>
              <w:t>Số liệu</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A274C84" w14:textId="36671BD7" w:rsidR="0023667C" w:rsidRPr="00180107" w:rsidRDefault="0023667C" w:rsidP="0023667C">
            <w:pPr>
              <w:spacing w:line="360" w:lineRule="auto"/>
              <w:jc w:val="center"/>
              <w:rPr>
                <w:b/>
                <w:bCs/>
                <w:sz w:val="28"/>
                <w:szCs w:val="28"/>
                <w:lang w:val="pt-BR"/>
              </w:rPr>
            </w:pPr>
            <w:r w:rsidRPr="00180107">
              <w:rPr>
                <w:b/>
                <w:bCs/>
                <w:sz w:val="28"/>
                <w:szCs w:val="28"/>
              </w:rPr>
              <w:t>Năm học 2018 - 2019</w:t>
            </w:r>
          </w:p>
        </w:tc>
        <w:tc>
          <w:tcPr>
            <w:tcW w:w="1260" w:type="dxa"/>
            <w:tcBorders>
              <w:top w:val="single" w:sz="4" w:space="0" w:color="auto"/>
              <w:left w:val="single" w:sz="4" w:space="0" w:color="auto"/>
              <w:bottom w:val="single" w:sz="4" w:space="0" w:color="auto"/>
              <w:right w:val="single" w:sz="4" w:space="0" w:color="auto"/>
            </w:tcBorders>
            <w:vAlign w:val="center"/>
          </w:tcPr>
          <w:p w14:paraId="127D706D" w14:textId="7E74D7F6" w:rsidR="0023667C" w:rsidRPr="00180107" w:rsidRDefault="0023667C" w:rsidP="0023667C">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2019 – 2020</w:t>
            </w:r>
          </w:p>
        </w:tc>
        <w:tc>
          <w:tcPr>
            <w:tcW w:w="1260" w:type="dxa"/>
            <w:tcBorders>
              <w:top w:val="single" w:sz="4" w:space="0" w:color="auto"/>
              <w:left w:val="single" w:sz="4" w:space="0" w:color="auto"/>
              <w:bottom w:val="single" w:sz="4" w:space="0" w:color="auto"/>
              <w:right w:val="single" w:sz="4" w:space="0" w:color="auto"/>
            </w:tcBorders>
            <w:vAlign w:val="center"/>
          </w:tcPr>
          <w:p w14:paraId="714EC62F" w14:textId="638DEBAE" w:rsidR="0023667C" w:rsidRPr="00180107" w:rsidRDefault="0023667C" w:rsidP="0023667C">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 2020 - 2021</w:t>
            </w:r>
          </w:p>
        </w:tc>
        <w:tc>
          <w:tcPr>
            <w:tcW w:w="1260" w:type="dxa"/>
            <w:tcBorders>
              <w:top w:val="single" w:sz="4" w:space="0" w:color="auto"/>
              <w:left w:val="single" w:sz="4" w:space="0" w:color="auto"/>
              <w:bottom w:val="single" w:sz="4" w:space="0" w:color="auto"/>
              <w:right w:val="single" w:sz="4" w:space="0" w:color="auto"/>
            </w:tcBorders>
            <w:vAlign w:val="center"/>
          </w:tcPr>
          <w:p w14:paraId="60AF3493" w14:textId="421DB5A7" w:rsidR="0023667C" w:rsidRPr="00180107" w:rsidRDefault="0023667C" w:rsidP="0023667C">
            <w:pPr>
              <w:spacing w:line="360" w:lineRule="auto"/>
              <w:jc w:val="center"/>
              <w:rPr>
                <w:b/>
                <w:bCs/>
                <w:sz w:val="28"/>
                <w:szCs w:val="28"/>
                <w:lang w:val="pt-BR"/>
              </w:rPr>
            </w:pPr>
            <w:r w:rsidRPr="00180107">
              <w:rPr>
                <w:rFonts w:asciiTheme="majorHAnsi" w:hAnsiTheme="majorHAnsi" w:cstheme="majorHAnsi"/>
                <w:b/>
                <w:sz w:val="28"/>
                <w:szCs w:val="28"/>
              </w:rPr>
              <w:t>Năm học 20</w:t>
            </w:r>
            <w:r>
              <w:rPr>
                <w:rFonts w:asciiTheme="majorHAnsi" w:hAnsiTheme="majorHAnsi" w:cstheme="majorHAnsi"/>
                <w:b/>
                <w:sz w:val="28"/>
                <w:szCs w:val="28"/>
              </w:rPr>
              <w:t>21</w:t>
            </w:r>
            <w:r w:rsidRPr="00180107">
              <w:rPr>
                <w:rFonts w:asciiTheme="majorHAnsi" w:hAnsiTheme="majorHAnsi" w:cstheme="majorHAnsi"/>
                <w:b/>
                <w:sz w:val="28"/>
                <w:szCs w:val="28"/>
              </w:rPr>
              <w:t xml:space="preserve"> – 202</w:t>
            </w:r>
            <w:r>
              <w:rPr>
                <w:rFonts w:asciiTheme="majorHAnsi" w:hAnsiTheme="majorHAnsi" w:cstheme="majorHAnsi"/>
                <w:b/>
                <w:sz w:val="28"/>
                <w:szCs w:val="28"/>
              </w:rPr>
              <w:t>2</w:t>
            </w:r>
          </w:p>
        </w:tc>
        <w:tc>
          <w:tcPr>
            <w:tcW w:w="1260" w:type="dxa"/>
            <w:tcBorders>
              <w:top w:val="single" w:sz="4" w:space="0" w:color="auto"/>
              <w:left w:val="single" w:sz="4" w:space="0" w:color="auto"/>
              <w:bottom w:val="single" w:sz="4" w:space="0" w:color="auto"/>
              <w:right w:val="single" w:sz="4" w:space="0" w:color="auto"/>
            </w:tcBorders>
            <w:vAlign w:val="center"/>
          </w:tcPr>
          <w:p w14:paraId="3C80D653" w14:textId="1349C546" w:rsidR="0023667C" w:rsidRPr="00180107" w:rsidRDefault="0023667C" w:rsidP="0023667C">
            <w:pPr>
              <w:spacing w:line="360" w:lineRule="auto"/>
              <w:jc w:val="center"/>
              <w:rPr>
                <w:b/>
                <w:bCs/>
                <w:sz w:val="28"/>
                <w:szCs w:val="28"/>
                <w:lang w:val="pt-BR"/>
              </w:rPr>
            </w:pPr>
            <w:r w:rsidRPr="00180107">
              <w:rPr>
                <w:rFonts w:asciiTheme="majorHAnsi" w:hAnsiTheme="majorHAnsi" w:cstheme="majorHAnsi"/>
                <w:b/>
                <w:sz w:val="28"/>
                <w:szCs w:val="28"/>
              </w:rPr>
              <w:t>Năm học 202</w:t>
            </w:r>
            <w:r>
              <w:rPr>
                <w:rFonts w:asciiTheme="majorHAnsi" w:hAnsiTheme="majorHAnsi" w:cstheme="majorHAnsi"/>
                <w:b/>
                <w:sz w:val="28"/>
                <w:szCs w:val="28"/>
              </w:rPr>
              <w:t>2</w:t>
            </w:r>
            <w:r w:rsidRPr="00180107">
              <w:rPr>
                <w:rFonts w:asciiTheme="majorHAnsi" w:hAnsiTheme="majorHAnsi" w:cstheme="majorHAnsi"/>
                <w:b/>
                <w:sz w:val="28"/>
                <w:szCs w:val="28"/>
              </w:rPr>
              <w:t xml:space="preserve"> - 202</w:t>
            </w:r>
            <w:r>
              <w:rPr>
                <w:rFonts w:asciiTheme="majorHAnsi" w:hAnsiTheme="majorHAnsi" w:cstheme="majorHAnsi"/>
                <w:b/>
                <w:sz w:val="28"/>
                <w:szCs w:val="28"/>
              </w:rPr>
              <w:t>3</w:t>
            </w:r>
          </w:p>
        </w:tc>
        <w:tc>
          <w:tcPr>
            <w:tcW w:w="990" w:type="dxa"/>
            <w:tcBorders>
              <w:top w:val="single" w:sz="4" w:space="0" w:color="auto"/>
              <w:left w:val="single" w:sz="4" w:space="0" w:color="auto"/>
              <w:bottom w:val="single" w:sz="4" w:space="0" w:color="auto"/>
              <w:right w:val="single" w:sz="4" w:space="0" w:color="auto"/>
            </w:tcBorders>
            <w:vAlign w:val="center"/>
            <w:hideMark/>
          </w:tcPr>
          <w:p w14:paraId="08DAF40C" w14:textId="77777777" w:rsidR="0023667C" w:rsidRPr="00180107" w:rsidRDefault="0023667C" w:rsidP="0023667C">
            <w:pPr>
              <w:spacing w:line="360" w:lineRule="auto"/>
              <w:jc w:val="center"/>
              <w:rPr>
                <w:b/>
                <w:bCs/>
                <w:sz w:val="28"/>
                <w:szCs w:val="28"/>
                <w:lang w:val="pt-BR"/>
              </w:rPr>
            </w:pPr>
            <w:r w:rsidRPr="00180107">
              <w:rPr>
                <w:b/>
                <w:bCs/>
                <w:sz w:val="28"/>
                <w:szCs w:val="28"/>
              </w:rPr>
              <w:t>Ghi chú</w:t>
            </w:r>
          </w:p>
        </w:tc>
      </w:tr>
      <w:tr w:rsidR="002C3787" w:rsidRPr="00180107" w14:paraId="6558BCF1" w14:textId="77777777" w:rsidTr="002C3787">
        <w:tc>
          <w:tcPr>
            <w:tcW w:w="2250" w:type="dxa"/>
            <w:tcBorders>
              <w:top w:val="single" w:sz="4" w:space="0" w:color="auto"/>
              <w:left w:val="single" w:sz="4" w:space="0" w:color="auto"/>
              <w:bottom w:val="single" w:sz="4" w:space="0" w:color="auto"/>
              <w:right w:val="single" w:sz="4" w:space="0" w:color="auto"/>
            </w:tcBorders>
            <w:hideMark/>
          </w:tcPr>
          <w:p w14:paraId="3AA3AE12" w14:textId="77777777" w:rsidR="0023667C" w:rsidRPr="00180107" w:rsidRDefault="0023667C" w:rsidP="0023667C">
            <w:pPr>
              <w:spacing w:line="360" w:lineRule="auto"/>
              <w:jc w:val="both"/>
              <w:rPr>
                <w:sz w:val="28"/>
                <w:szCs w:val="28"/>
              </w:rPr>
            </w:pPr>
            <w:r w:rsidRPr="00180107">
              <w:rPr>
                <w:sz w:val="28"/>
                <w:szCs w:val="28"/>
              </w:rPr>
              <w:t>Tỉ lệ học sinh xếp loại giỏi</w:t>
            </w:r>
          </w:p>
        </w:tc>
        <w:tc>
          <w:tcPr>
            <w:tcW w:w="1350" w:type="dxa"/>
            <w:tcBorders>
              <w:top w:val="single" w:sz="4" w:space="0" w:color="auto"/>
              <w:left w:val="single" w:sz="4" w:space="0" w:color="auto"/>
              <w:bottom w:val="single" w:sz="4" w:space="0" w:color="auto"/>
              <w:right w:val="single" w:sz="4" w:space="0" w:color="auto"/>
            </w:tcBorders>
            <w:vAlign w:val="center"/>
          </w:tcPr>
          <w:p w14:paraId="3459CE84" w14:textId="48CDCA3D" w:rsidR="0023667C" w:rsidRPr="00180107" w:rsidRDefault="0023667C" w:rsidP="00B8097F">
            <w:pPr>
              <w:spacing w:line="360" w:lineRule="auto"/>
              <w:jc w:val="center"/>
              <w:rPr>
                <w:sz w:val="28"/>
                <w:szCs w:val="28"/>
              </w:rPr>
            </w:pPr>
            <w:r w:rsidRPr="00180107">
              <w:rPr>
                <w:sz w:val="28"/>
                <w:szCs w:val="28"/>
              </w:rPr>
              <w:t>20,96%</w:t>
            </w:r>
          </w:p>
        </w:tc>
        <w:tc>
          <w:tcPr>
            <w:tcW w:w="1260" w:type="dxa"/>
            <w:tcBorders>
              <w:top w:val="single" w:sz="4" w:space="0" w:color="auto"/>
              <w:left w:val="single" w:sz="4" w:space="0" w:color="auto"/>
              <w:bottom w:val="single" w:sz="4" w:space="0" w:color="auto"/>
              <w:right w:val="single" w:sz="4" w:space="0" w:color="auto"/>
            </w:tcBorders>
            <w:vAlign w:val="center"/>
          </w:tcPr>
          <w:p w14:paraId="419646BC" w14:textId="5F9B4142" w:rsidR="0023667C" w:rsidRPr="00180107" w:rsidRDefault="0023667C" w:rsidP="00B8097F">
            <w:pPr>
              <w:spacing w:line="360" w:lineRule="auto"/>
              <w:jc w:val="center"/>
              <w:rPr>
                <w:sz w:val="28"/>
                <w:szCs w:val="28"/>
              </w:rPr>
            </w:pPr>
            <w:r w:rsidRPr="00180107">
              <w:rPr>
                <w:sz w:val="28"/>
                <w:szCs w:val="28"/>
              </w:rPr>
              <w:t>26,76%</w:t>
            </w:r>
          </w:p>
        </w:tc>
        <w:tc>
          <w:tcPr>
            <w:tcW w:w="1260" w:type="dxa"/>
            <w:tcBorders>
              <w:top w:val="single" w:sz="4" w:space="0" w:color="auto"/>
              <w:left w:val="single" w:sz="4" w:space="0" w:color="auto"/>
              <w:bottom w:val="single" w:sz="4" w:space="0" w:color="auto"/>
              <w:right w:val="single" w:sz="4" w:space="0" w:color="auto"/>
            </w:tcBorders>
            <w:vAlign w:val="center"/>
          </w:tcPr>
          <w:p w14:paraId="3D246467" w14:textId="6223598A" w:rsidR="0023667C" w:rsidRPr="00180107" w:rsidRDefault="0023667C" w:rsidP="00B8097F">
            <w:pPr>
              <w:spacing w:line="360" w:lineRule="auto"/>
              <w:jc w:val="center"/>
              <w:rPr>
                <w:sz w:val="28"/>
                <w:szCs w:val="28"/>
              </w:rPr>
            </w:pPr>
            <w:r w:rsidRPr="00180107">
              <w:rPr>
                <w:sz w:val="28"/>
                <w:szCs w:val="28"/>
              </w:rPr>
              <w:t>35,41%</w:t>
            </w:r>
          </w:p>
        </w:tc>
        <w:tc>
          <w:tcPr>
            <w:tcW w:w="1260" w:type="dxa"/>
            <w:tcBorders>
              <w:top w:val="single" w:sz="4" w:space="0" w:color="auto"/>
              <w:left w:val="single" w:sz="4" w:space="0" w:color="auto"/>
              <w:bottom w:val="single" w:sz="4" w:space="0" w:color="auto"/>
              <w:right w:val="single" w:sz="4" w:space="0" w:color="auto"/>
            </w:tcBorders>
            <w:vAlign w:val="center"/>
          </w:tcPr>
          <w:p w14:paraId="74547FF5" w14:textId="4CF9305D" w:rsidR="0023667C" w:rsidRPr="00180107" w:rsidRDefault="0023667C" w:rsidP="00B8097F">
            <w:pPr>
              <w:spacing w:line="360" w:lineRule="auto"/>
              <w:jc w:val="center"/>
              <w:rPr>
                <w:sz w:val="28"/>
                <w:szCs w:val="28"/>
              </w:rPr>
            </w:pPr>
            <w:r>
              <w:rPr>
                <w:sz w:val="28"/>
                <w:szCs w:val="28"/>
              </w:rPr>
              <w:t>40,17%</w:t>
            </w:r>
          </w:p>
        </w:tc>
        <w:tc>
          <w:tcPr>
            <w:tcW w:w="1260" w:type="dxa"/>
            <w:tcBorders>
              <w:top w:val="single" w:sz="4" w:space="0" w:color="auto"/>
              <w:left w:val="single" w:sz="4" w:space="0" w:color="auto"/>
              <w:bottom w:val="single" w:sz="4" w:space="0" w:color="auto"/>
              <w:right w:val="single" w:sz="4" w:space="0" w:color="auto"/>
            </w:tcBorders>
            <w:vAlign w:val="center"/>
          </w:tcPr>
          <w:p w14:paraId="68BDCA52" w14:textId="338ED242" w:rsidR="0023667C" w:rsidRPr="00180107" w:rsidRDefault="0023667C" w:rsidP="00B8097F">
            <w:pPr>
              <w:spacing w:line="360" w:lineRule="auto"/>
              <w:jc w:val="center"/>
              <w:rPr>
                <w:sz w:val="28"/>
                <w:szCs w:val="28"/>
              </w:rPr>
            </w:pPr>
            <w:r>
              <w:rPr>
                <w:sz w:val="28"/>
                <w:szCs w:val="28"/>
              </w:rPr>
              <w:t>38,21%</w:t>
            </w:r>
          </w:p>
        </w:tc>
        <w:tc>
          <w:tcPr>
            <w:tcW w:w="990" w:type="dxa"/>
            <w:tcBorders>
              <w:top w:val="single" w:sz="4" w:space="0" w:color="auto"/>
              <w:left w:val="single" w:sz="4" w:space="0" w:color="auto"/>
              <w:bottom w:val="single" w:sz="4" w:space="0" w:color="auto"/>
              <w:right w:val="single" w:sz="4" w:space="0" w:color="auto"/>
            </w:tcBorders>
          </w:tcPr>
          <w:p w14:paraId="3D1EE58A" w14:textId="77777777" w:rsidR="0023667C" w:rsidRPr="00180107" w:rsidRDefault="0023667C" w:rsidP="0023667C">
            <w:pPr>
              <w:spacing w:line="360" w:lineRule="auto"/>
              <w:jc w:val="both"/>
              <w:rPr>
                <w:sz w:val="28"/>
                <w:szCs w:val="28"/>
              </w:rPr>
            </w:pPr>
          </w:p>
        </w:tc>
      </w:tr>
      <w:tr w:rsidR="002C3787" w:rsidRPr="00180107" w14:paraId="07B5C450" w14:textId="77777777" w:rsidTr="002C3787">
        <w:tc>
          <w:tcPr>
            <w:tcW w:w="2250" w:type="dxa"/>
            <w:tcBorders>
              <w:top w:val="single" w:sz="4" w:space="0" w:color="auto"/>
              <w:left w:val="single" w:sz="4" w:space="0" w:color="auto"/>
              <w:bottom w:val="single" w:sz="4" w:space="0" w:color="auto"/>
              <w:right w:val="single" w:sz="4" w:space="0" w:color="auto"/>
            </w:tcBorders>
            <w:hideMark/>
          </w:tcPr>
          <w:p w14:paraId="18555347" w14:textId="77777777" w:rsidR="0023667C" w:rsidRPr="00180107" w:rsidRDefault="0023667C" w:rsidP="0023667C">
            <w:pPr>
              <w:spacing w:line="360" w:lineRule="auto"/>
              <w:jc w:val="both"/>
              <w:rPr>
                <w:sz w:val="28"/>
                <w:szCs w:val="28"/>
              </w:rPr>
            </w:pPr>
            <w:r w:rsidRPr="00180107">
              <w:rPr>
                <w:sz w:val="28"/>
                <w:szCs w:val="28"/>
              </w:rPr>
              <w:t>Tỉ lệ học sinh xếp loại khá</w:t>
            </w:r>
          </w:p>
        </w:tc>
        <w:tc>
          <w:tcPr>
            <w:tcW w:w="1350" w:type="dxa"/>
            <w:tcBorders>
              <w:top w:val="single" w:sz="4" w:space="0" w:color="auto"/>
              <w:left w:val="single" w:sz="4" w:space="0" w:color="auto"/>
              <w:bottom w:val="single" w:sz="4" w:space="0" w:color="auto"/>
              <w:right w:val="single" w:sz="4" w:space="0" w:color="auto"/>
            </w:tcBorders>
            <w:vAlign w:val="center"/>
          </w:tcPr>
          <w:p w14:paraId="1C688996" w14:textId="5962336F" w:rsidR="0023667C" w:rsidRPr="00180107" w:rsidRDefault="0023667C" w:rsidP="00B8097F">
            <w:pPr>
              <w:spacing w:line="360" w:lineRule="auto"/>
              <w:jc w:val="center"/>
              <w:rPr>
                <w:sz w:val="28"/>
                <w:szCs w:val="28"/>
              </w:rPr>
            </w:pPr>
            <w:r w:rsidRPr="00180107">
              <w:rPr>
                <w:sz w:val="28"/>
                <w:szCs w:val="28"/>
              </w:rPr>
              <w:t>35,77%</w:t>
            </w:r>
          </w:p>
        </w:tc>
        <w:tc>
          <w:tcPr>
            <w:tcW w:w="1260" w:type="dxa"/>
            <w:tcBorders>
              <w:top w:val="single" w:sz="4" w:space="0" w:color="auto"/>
              <w:left w:val="single" w:sz="4" w:space="0" w:color="auto"/>
              <w:bottom w:val="single" w:sz="4" w:space="0" w:color="auto"/>
              <w:right w:val="single" w:sz="4" w:space="0" w:color="auto"/>
            </w:tcBorders>
            <w:vAlign w:val="center"/>
          </w:tcPr>
          <w:p w14:paraId="208BB651" w14:textId="012EF7CD" w:rsidR="0023667C" w:rsidRPr="00180107" w:rsidRDefault="0023667C" w:rsidP="00B8097F">
            <w:pPr>
              <w:spacing w:line="360" w:lineRule="auto"/>
              <w:jc w:val="center"/>
              <w:rPr>
                <w:sz w:val="28"/>
                <w:szCs w:val="28"/>
              </w:rPr>
            </w:pPr>
            <w:r w:rsidRPr="00180107">
              <w:rPr>
                <w:sz w:val="28"/>
                <w:szCs w:val="28"/>
              </w:rPr>
              <w:t>36, 78%</w:t>
            </w:r>
          </w:p>
        </w:tc>
        <w:tc>
          <w:tcPr>
            <w:tcW w:w="1260" w:type="dxa"/>
            <w:tcBorders>
              <w:top w:val="single" w:sz="4" w:space="0" w:color="auto"/>
              <w:left w:val="single" w:sz="4" w:space="0" w:color="auto"/>
              <w:bottom w:val="single" w:sz="4" w:space="0" w:color="auto"/>
              <w:right w:val="single" w:sz="4" w:space="0" w:color="auto"/>
            </w:tcBorders>
            <w:vAlign w:val="center"/>
          </w:tcPr>
          <w:p w14:paraId="2ADE0DB4" w14:textId="01E51FD6" w:rsidR="0023667C" w:rsidRPr="00180107" w:rsidRDefault="0023667C" w:rsidP="00B8097F">
            <w:pPr>
              <w:spacing w:line="360" w:lineRule="auto"/>
              <w:jc w:val="center"/>
              <w:rPr>
                <w:sz w:val="28"/>
                <w:szCs w:val="28"/>
              </w:rPr>
            </w:pPr>
            <w:r w:rsidRPr="00180107">
              <w:rPr>
                <w:sz w:val="28"/>
                <w:szCs w:val="28"/>
              </w:rPr>
              <w:t>32,56%</w:t>
            </w:r>
          </w:p>
        </w:tc>
        <w:tc>
          <w:tcPr>
            <w:tcW w:w="1260" w:type="dxa"/>
            <w:tcBorders>
              <w:top w:val="single" w:sz="4" w:space="0" w:color="auto"/>
              <w:left w:val="single" w:sz="4" w:space="0" w:color="auto"/>
              <w:bottom w:val="single" w:sz="4" w:space="0" w:color="auto"/>
              <w:right w:val="single" w:sz="4" w:space="0" w:color="auto"/>
            </w:tcBorders>
            <w:vAlign w:val="center"/>
          </w:tcPr>
          <w:p w14:paraId="7172FB35" w14:textId="4362085E" w:rsidR="0023667C" w:rsidRPr="00180107" w:rsidRDefault="0023667C" w:rsidP="00B8097F">
            <w:pPr>
              <w:spacing w:line="360" w:lineRule="auto"/>
              <w:jc w:val="center"/>
              <w:rPr>
                <w:sz w:val="28"/>
                <w:szCs w:val="28"/>
              </w:rPr>
            </w:pPr>
            <w:r>
              <w:rPr>
                <w:sz w:val="28"/>
                <w:szCs w:val="28"/>
              </w:rPr>
              <w:t>32,91%</w:t>
            </w:r>
          </w:p>
        </w:tc>
        <w:tc>
          <w:tcPr>
            <w:tcW w:w="1260" w:type="dxa"/>
            <w:tcBorders>
              <w:top w:val="single" w:sz="4" w:space="0" w:color="auto"/>
              <w:left w:val="single" w:sz="4" w:space="0" w:color="auto"/>
              <w:bottom w:val="single" w:sz="4" w:space="0" w:color="auto"/>
              <w:right w:val="single" w:sz="4" w:space="0" w:color="auto"/>
            </w:tcBorders>
            <w:vAlign w:val="center"/>
          </w:tcPr>
          <w:p w14:paraId="631C178A" w14:textId="4995E839" w:rsidR="0023667C" w:rsidRPr="00180107" w:rsidRDefault="0023667C" w:rsidP="00B8097F">
            <w:pPr>
              <w:spacing w:line="360" w:lineRule="auto"/>
              <w:jc w:val="center"/>
              <w:rPr>
                <w:sz w:val="28"/>
                <w:szCs w:val="28"/>
              </w:rPr>
            </w:pPr>
            <w:r>
              <w:rPr>
                <w:sz w:val="28"/>
                <w:szCs w:val="28"/>
              </w:rPr>
              <w:t>36,35%</w:t>
            </w:r>
          </w:p>
        </w:tc>
        <w:tc>
          <w:tcPr>
            <w:tcW w:w="990" w:type="dxa"/>
            <w:tcBorders>
              <w:top w:val="single" w:sz="4" w:space="0" w:color="auto"/>
              <w:left w:val="single" w:sz="4" w:space="0" w:color="auto"/>
              <w:bottom w:val="single" w:sz="4" w:space="0" w:color="auto"/>
              <w:right w:val="single" w:sz="4" w:space="0" w:color="auto"/>
            </w:tcBorders>
          </w:tcPr>
          <w:p w14:paraId="730AFDC1" w14:textId="77777777" w:rsidR="0023667C" w:rsidRPr="00180107" w:rsidRDefault="0023667C" w:rsidP="0023667C">
            <w:pPr>
              <w:spacing w:line="360" w:lineRule="auto"/>
              <w:jc w:val="both"/>
              <w:rPr>
                <w:sz w:val="28"/>
                <w:szCs w:val="28"/>
              </w:rPr>
            </w:pPr>
          </w:p>
        </w:tc>
      </w:tr>
      <w:tr w:rsidR="002C3787" w:rsidRPr="00180107" w14:paraId="112B8043" w14:textId="77777777" w:rsidTr="002C3787">
        <w:tc>
          <w:tcPr>
            <w:tcW w:w="2250" w:type="dxa"/>
            <w:tcBorders>
              <w:top w:val="single" w:sz="4" w:space="0" w:color="auto"/>
              <w:left w:val="single" w:sz="4" w:space="0" w:color="auto"/>
              <w:bottom w:val="single" w:sz="4" w:space="0" w:color="auto"/>
              <w:right w:val="single" w:sz="4" w:space="0" w:color="auto"/>
            </w:tcBorders>
            <w:hideMark/>
          </w:tcPr>
          <w:p w14:paraId="6338D374" w14:textId="77777777" w:rsidR="0023667C" w:rsidRPr="00180107" w:rsidRDefault="0023667C" w:rsidP="0023667C">
            <w:pPr>
              <w:spacing w:line="360" w:lineRule="auto"/>
              <w:jc w:val="both"/>
              <w:rPr>
                <w:spacing w:val="-4"/>
                <w:sz w:val="28"/>
                <w:szCs w:val="28"/>
              </w:rPr>
            </w:pPr>
            <w:r w:rsidRPr="00180107">
              <w:rPr>
                <w:sz w:val="28"/>
                <w:szCs w:val="28"/>
              </w:rPr>
              <w:t>Tỉ lệ học sinh xếp loại yếu, kém</w:t>
            </w:r>
          </w:p>
        </w:tc>
        <w:tc>
          <w:tcPr>
            <w:tcW w:w="1350" w:type="dxa"/>
            <w:tcBorders>
              <w:top w:val="single" w:sz="4" w:space="0" w:color="auto"/>
              <w:left w:val="single" w:sz="4" w:space="0" w:color="auto"/>
              <w:bottom w:val="single" w:sz="4" w:space="0" w:color="auto"/>
              <w:right w:val="single" w:sz="4" w:space="0" w:color="auto"/>
            </w:tcBorders>
            <w:vAlign w:val="center"/>
          </w:tcPr>
          <w:p w14:paraId="1614F14B" w14:textId="1236D9CF" w:rsidR="0023667C" w:rsidRPr="00180107" w:rsidRDefault="0023667C" w:rsidP="00B8097F">
            <w:pPr>
              <w:spacing w:line="360" w:lineRule="auto"/>
              <w:jc w:val="center"/>
              <w:rPr>
                <w:sz w:val="28"/>
                <w:szCs w:val="28"/>
              </w:rPr>
            </w:pPr>
            <w:r w:rsidRPr="00180107">
              <w:rPr>
                <w:sz w:val="28"/>
                <w:szCs w:val="28"/>
              </w:rPr>
              <w:t>7,12%</w:t>
            </w:r>
          </w:p>
        </w:tc>
        <w:tc>
          <w:tcPr>
            <w:tcW w:w="1260" w:type="dxa"/>
            <w:tcBorders>
              <w:top w:val="single" w:sz="4" w:space="0" w:color="auto"/>
              <w:left w:val="single" w:sz="4" w:space="0" w:color="auto"/>
              <w:bottom w:val="single" w:sz="4" w:space="0" w:color="auto"/>
              <w:right w:val="single" w:sz="4" w:space="0" w:color="auto"/>
            </w:tcBorders>
            <w:vAlign w:val="center"/>
          </w:tcPr>
          <w:p w14:paraId="2C4C4B0E" w14:textId="4E02F63C" w:rsidR="0023667C" w:rsidRPr="00180107" w:rsidRDefault="0023667C" w:rsidP="00B8097F">
            <w:pPr>
              <w:spacing w:line="360" w:lineRule="auto"/>
              <w:jc w:val="center"/>
              <w:rPr>
                <w:sz w:val="28"/>
                <w:szCs w:val="28"/>
              </w:rPr>
            </w:pPr>
            <w:r w:rsidRPr="00180107">
              <w:rPr>
                <w:sz w:val="28"/>
                <w:szCs w:val="28"/>
              </w:rPr>
              <w:t>5,97%</w:t>
            </w:r>
          </w:p>
        </w:tc>
        <w:tc>
          <w:tcPr>
            <w:tcW w:w="1260" w:type="dxa"/>
            <w:tcBorders>
              <w:top w:val="single" w:sz="4" w:space="0" w:color="auto"/>
              <w:left w:val="single" w:sz="4" w:space="0" w:color="auto"/>
              <w:bottom w:val="single" w:sz="4" w:space="0" w:color="auto"/>
              <w:right w:val="single" w:sz="4" w:space="0" w:color="auto"/>
            </w:tcBorders>
            <w:vAlign w:val="center"/>
          </w:tcPr>
          <w:p w14:paraId="05E82F3B" w14:textId="62AD488D" w:rsidR="0023667C" w:rsidRPr="00180107" w:rsidRDefault="0023667C" w:rsidP="00B8097F">
            <w:pPr>
              <w:spacing w:line="360" w:lineRule="auto"/>
              <w:jc w:val="center"/>
              <w:rPr>
                <w:sz w:val="28"/>
                <w:szCs w:val="28"/>
              </w:rPr>
            </w:pPr>
            <w:r w:rsidRPr="00180107">
              <w:rPr>
                <w:sz w:val="28"/>
                <w:szCs w:val="28"/>
              </w:rPr>
              <w:t>5,29%</w:t>
            </w:r>
          </w:p>
        </w:tc>
        <w:tc>
          <w:tcPr>
            <w:tcW w:w="1260" w:type="dxa"/>
            <w:tcBorders>
              <w:top w:val="single" w:sz="4" w:space="0" w:color="auto"/>
              <w:left w:val="single" w:sz="4" w:space="0" w:color="auto"/>
              <w:bottom w:val="single" w:sz="4" w:space="0" w:color="auto"/>
              <w:right w:val="single" w:sz="4" w:space="0" w:color="auto"/>
            </w:tcBorders>
            <w:vAlign w:val="center"/>
          </w:tcPr>
          <w:p w14:paraId="3C799028" w14:textId="6119461F" w:rsidR="0023667C" w:rsidRPr="00180107" w:rsidRDefault="0023667C" w:rsidP="00B8097F">
            <w:pPr>
              <w:spacing w:line="360" w:lineRule="auto"/>
              <w:jc w:val="center"/>
              <w:rPr>
                <w:sz w:val="28"/>
                <w:szCs w:val="28"/>
              </w:rPr>
            </w:pPr>
            <w:r>
              <w:rPr>
                <w:sz w:val="28"/>
                <w:szCs w:val="28"/>
              </w:rPr>
              <w:t>2,21%</w:t>
            </w:r>
          </w:p>
        </w:tc>
        <w:tc>
          <w:tcPr>
            <w:tcW w:w="1260" w:type="dxa"/>
            <w:tcBorders>
              <w:top w:val="single" w:sz="4" w:space="0" w:color="auto"/>
              <w:left w:val="single" w:sz="4" w:space="0" w:color="auto"/>
              <w:bottom w:val="single" w:sz="4" w:space="0" w:color="auto"/>
              <w:right w:val="single" w:sz="4" w:space="0" w:color="auto"/>
            </w:tcBorders>
            <w:vAlign w:val="center"/>
          </w:tcPr>
          <w:p w14:paraId="1E9C1411" w14:textId="1289BFC0" w:rsidR="0023667C" w:rsidRPr="00180107" w:rsidRDefault="0023667C" w:rsidP="00B8097F">
            <w:pPr>
              <w:spacing w:line="360" w:lineRule="auto"/>
              <w:jc w:val="center"/>
              <w:rPr>
                <w:sz w:val="28"/>
                <w:szCs w:val="28"/>
              </w:rPr>
            </w:pPr>
            <w:r>
              <w:rPr>
                <w:sz w:val="28"/>
                <w:szCs w:val="28"/>
              </w:rPr>
              <w:t>3,08%</w:t>
            </w:r>
          </w:p>
        </w:tc>
        <w:tc>
          <w:tcPr>
            <w:tcW w:w="990" w:type="dxa"/>
            <w:tcBorders>
              <w:top w:val="single" w:sz="4" w:space="0" w:color="auto"/>
              <w:left w:val="single" w:sz="4" w:space="0" w:color="auto"/>
              <w:bottom w:val="single" w:sz="4" w:space="0" w:color="auto"/>
              <w:right w:val="single" w:sz="4" w:space="0" w:color="auto"/>
            </w:tcBorders>
            <w:vAlign w:val="center"/>
          </w:tcPr>
          <w:p w14:paraId="2B485682" w14:textId="405EB5B5" w:rsidR="0023667C" w:rsidRPr="00180107" w:rsidRDefault="0023667C" w:rsidP="0023667C">
            <w:pPr>
              <w:spacing w:line="360" w:lineRule="auto"/>
              <w:jc w:val="both"/>
              <w:rPr>
                <w:sz w:val="28"/>
                <w:szCs w:val="28"/>
              </w:rPr>
            </w:pPr>
          </w:p>
        </w:tc>
      </w:tr>
      <w:tr w:rsidR="002C3787" w:rsidRPr="00180107" w14:paraId="55497282" w14:textId="77777777" w:rsidTr="002C3787">
        <w:tc>
          <w:tcPr>
            <w:tcW w:w="2250" w:type="dxa"/>
            <w:tcBorders>
              <w:top w:val="single" w:sz="4" w:space="0" w:color="auto"/>
              <w:left w:val="single" w:sz="4" w:space="0" w:color="auto"/>
              <w:bottom w:val="single" w:sz="4" w:space="0" w:color="auto"/>
              <w:right w:val="single" w:sz="4" w:space="0" w:color="auto"/>
            </w:tcBorders>
            <w:hideMark/>
          </w:tcPr>
          <w:p w14:paraId="4CE4454F" w14:textId="77777777" w:rsidR="0023667C" w:rsidRPr="00180107" w:rsidRDefault="0023667C" w:rsidP="0023667C">
            <w:pPr>
              <w:spacing w:line="360" w:lineRule="auto"/>
              <w:jc w:val="both"/>
              <w:rPr>
                <w:spacing w:val="-4"/>
                <w:sz w:val="28"/>
                <w:szCs w:val="28"/>
              </w:rPr>
            </w:pPr>
            <w:r w:rsidRPr="00180107">
              <w:rPr>
                <w:sz w:val="28"/>
                <w:szCs w:val="28"/>
              </w:rPr>
              <w:t>Tỉ lệ học sinh xếp loại hạnh kiểm tốt</w:t>
            </w:r>
          </w:p>
        </w:tc>
        <w:tc>
          <w:tcPr>
            <w:tcW w:w="1350" w:type="dxa"/>
            <w:tcBorders>
              <w:top w:val="single" w:sz="4" w:space="0" w:color="auto"/>
              <w:left w:val="single" w:sz="4" w:space="0" w:color="auto"/>
              <w:bottom w:val="single" w:sz="4" w:space="0" w:color="auto"/>
              <w:right w:val="single" w:sz="4" w:space="0" w:color="auto"/>
            </w:tcBorders>
            <w:vAlign w:val="center"/>
          </w:tcPr>
          <w:p w14:paraId="6C43BFAA" w14:textId="0193168D" w:rsidR="0023667C" w:rsidRPr="00180107" w:rsidRDefault="0023667C" w:rsidP="00B8097F">
            <w:pPr>
              <w:spacing w:line="360" w:lineRule="auto"/>
              <w:jc w:val="center"/>
              <w:rPr>
                <w:sz w:val="28"/>
                <w:szCs w:val="28"/>
              </w:rPr>
            </w:pPr>
            <w:r w:rsidRPr="00180107">
              <w:rPr>
                <w:sz w:val="28"/>
                <w:szCs w:val="28"/>
              </w:rPr>
              <w:t>88,3%</w:t>
            </w:r>
          </w:p>
        </w:tc>
        <w:tc>
          <w:tcPr>
            <w:tcW w:w="1260" w:type="dxa"/>
            <w:tcBorders>
              <w:top w:val="single" w:sz="4" w:space="0" w:color="auto"/>
              <w:left w:val="single" w:sz="4" w:space="0" w:color="auto"/>
              <w:bottom w:val="single" w:sz="4" w:space="0" w:color="auto"/>
              <w:right w:val="single" w:sz="4" w:space="0" w:color="auto"/>
            </w:tcBorders>
            <w:vAlign w:val="center"/>
          </w:tcPr>
          <w:p w14:paraId="44EBD4E4" w14:textId="2CC53845" w:rsidR="0023667C" w:rsidRPr="00180107" w:rsidRDefault="0023667C" w:rsidP="00B8097F">
            <w:pPr>
              <w:spacing w:line="360" w:lineRule="auto"/>
              <w:jc w:val="center"/>
              <w:rPr>
                <w:sz w:val="28"/>
                <w:szCs w:val="28"/>
              </w:rPr>
            </w:pPr>
            <w:r w:rsidRPr="00180107">
              <w:rPr>
                <w:sz w:val="28"/>
                <w:szCs w:val="28"/>
              </w:rPr>
              <w:t>91,9%</w:t>
            </w:r>
          </w:p>
        </w:tc>
        <w:tc>
          <w:tcPr>
            <w:tcW w:w="1260" w:type="dxa"/>
            <w:tcBorders>
              <w:top w:val="single" w:sz="4" w:space="0" w:color="auto"/>
              <w:left w:val="single" w:sz="4" w:space="0" w:color="auto"/>
              <w:bottom w:val="single" w:sz="4" w:space="0" w:color="auto"/>
              <w:right w:val="single" w:sz="4" w:space="0" w:color="auto"/>
            </w:tcBorders>
            <w:vAlign w:val="center"/>
          </w:tcPr>
          <w:p w14:paraId="265315EE" w14:textId="250C69E3" w:rsidR="0023667C" w:rsidRPr="00180107" w:rsidRDefault="0023667C" w:rsidP="00B8097F">
            <w:pPr>
              <w:spacing w:line="360" w:lineRule="auto"/>
              <w:jc w:val="center"/>
              <w:rPr>
                <w:sz w:val="28"/>
                <w:szCs w:val="28"/>
              </w:rPr>
            </w:pPr>
            <w:r w:rsidRPr="00180107">
              <w:rPr>
                <w:sz w:val="28"/>
                <w:szCs w:val="28"/>
              </w:rPr>
              <w:t>91,33%</w:t>
            </w:r>
          </w:p>
        </w:tc>
        <w:tc>
          <w:tcPr>
            <w:tcW w:w="1260" w:type="dxa"/>
            <w:tcBorders>
              <w:top w:val="single" w:sz="4" w:space="0" w:color="auto"/>
              <w:left w:val="single" w:sz="4" w:space="0" w:color="auto"/>
              <w:bottom w:val="single" w:sz="4" w:space="0" w:color="auto"/>
              <w:right w:val="single" w:sz="4" w:space="0" w:color="auto"/>
            </w:tcBorders>
            <w:vAlign w:val="center"/>
          </w:tcPr>
          <w:p w14:paraId="7E1CC009" w14:textId="34E592D7" w:rsidR="0023667C" w:rsidRPr="00B80AC7" w:rsidRDefault="0023667C" w:rsidP="00B8097F">
            <w:pPr>
              <w:spacing w:line="360" w:lineRule="auto"/>
              <w:jc w:val="center"/>
              <w:rPr>
                <w:color w:val="000000" w:themeColor="text1"/>
                <w:sz w:val="28"/>
                <w:szCs w:val="28"/>
              </w:rPr>
            </w:pPr>
            <w:r w:rsidRPr="00B80AC7">
              <w:rPr>
                <w:color w:val="000000" w:themeColor="text1"/>
                <w:sz w:val="28"/>
                <w:szCs w:val="28"/>
              </w:rPr>
              <w:t>94,85%</w:t>
            </w:r>
          </w:p>
        </w:tc>
        <w:tc>
          <w:tcPr>
            <w:tcW w:w="1260" w:type="dxa"/>
            <w:tcBorders>
              <w:top w:val="single" w:sz="4" w:space="0" w:color="auto"/>
              <w:left w:val="single" w:sz="4" w:space="0" w:color="auto"/>
              <w:bottom w:val="single" w:sz="4" w:space="0" w:color="auto"/>
              <w:right w:val="single" w:sz="4" w:space="0" w:color="auto"/>
            </w:tcBorders>
            <w:vAlign w:val="center"/>
          </w:tcPr>
          <w:p w14:paraId="30000D09" w14:textId="5B2DBFD9" w:rsidR="0023667C" w:rsidRPr="00180107" w:rsidRDefault="0023667C" w:rsidP="00B8097F">
            <w:pPr>
              <w:spacing w:line="360" w:lineRule="auto"/>
              <w:jc w:val="center"/>
              <w:rPr>
                <w:sz w:val="28"/>
                <w:szCs w:val="28"/>
              </w:rPr>
            </w:pPr>
            <w:r>
              <w:rPr>
                <w:sz w:val="28"/>
                <w:szCs w:val="28"/>
              </w:rPr>
              <w:t>91,43%</w:t>
            </w:r>
          </w:p>
        </w:tc>
        <w:tc>
          <w:tcPr>
            <w:tcW w:w="990" w:type="dxa"/>
            <w:tcBorders>
              <w:top w:val="single" w:sz="4" w:space="0" w:color="auto"/>
              <w:left w:val="single" w:sz="4" w:space="0" w:color="auto"/>
              <w:bottom w:val="single" w:sz="4" w:space="0" w:color="auto"/>
              <w:right w:val="single" w:sz="4" w:space="0" w:color="auto"/>
            </w:tcBorders>
            <w:vAlign w:val="center"/>
          </w:tcPr>
          <w:p w14:paraId="4F99AB32" w14:textId="54444C12" w:rsidR="0023667C" w:rsidRPr="00180107" w:rsidRDefault="0023667C" w:rsidP="0023667C">
            <w:pPr>
              <w:spacing w:line="360" w:lineRule="auto"/>
              <w:jc w:val="both"/>
              <w:rPr>
                <w:sz w:val="28"/>
                <w:szCs w:val="28"/>
              </w:rPr>
            </w:pPr>
          </w:p>
        </w:tc>
      </w:tr>
      <w:tr w:rsidR="002C3787" w:rsidRPr="00180107" w14:paraId="2541B276" w14:textId="77777777" w:rsidTr="002C3787">
        <w:tc>
          <w:tcPr>
            <w:tcW w:w="2250" w:type="dxa"/>
            <w:tcBorders>
              <w:top w:val="single" w:sz="4" w:space="0" w:color="auto"/>
              <w:left w:val="single" w:sz="4" w:space="0" w:color="auto"/>
              <w:bottom w:val="single" w:sz="4" w:space="0" w:color="auto"/>
              <w:right w:val="single" w:sz="4" w:space="0" w:color="auto"/>
            </w:tcBorders>
            <w:hideMark/>
          </w:tcPr>
          <w:p w14:paraId="7DBABACB" w14:textId="77777777" w:rsidR="0023667C" w:rsidRPr="00180107" w:rsidRDefault="0023667C" w:rsidP="0023667C">
            <w:pPr>
              <w:spacing w:line="360" w:lineRule="auto"/>
              <w:jc w:val="both"/>
              <w:rPr>
                <w:spacing w:val="-4"/>
                <w:sz w:val="28"/>
                <w:szCs w:val="28"/>
              </w:rPr>
            </w:pPr>
            <w:r w:rsidRPr="00180107">
              <w:rPr>
                <w:sz w:val="28"/>
                <w:szCs w:val="28"/>
              </w:rPr>
              <w:t>Tỉ lệ học sinh xếp loại hạnh kiểm khá</w:t>
            </w:r>
          </w:p>
        </w:tc>
        <w:tc>
          <w:tcPr>
            <w:tcW w:w="1350" w:type="dxa"/>
            <w:tcBorders>
              <w:top w:val="single" w:sz="4" w:space="0" w:color="auto"/>
              <w:left w:val="single" w:sz="4" w:space="0" w:color="auto"/>
              <w:bottom w:val="single" w:sz="4" w:space="0" w:color="auto"/>
              <w:right w:val="single" w:sz="4" w:space="0" w:color="auto"/>
            </w:tcBorders>
            <w:vAlign w:val="center"/>
          </w:tcPr>
          <w:p w14:paraId="7F9CE837" w14:textId="15A0E65E" w:rsidR="0023667C" w:rsidRPr="00180107" w:rsidRDefault="0023667C" w:rsidP="00B8097F">
            <w:pPr>
              <w:spacing w:line="360" w:lineRule="auto"/>
              <w:jc w:val="center"/>
              <w:rPr>
                <w:sz w:val="28"/>
                <w:szCs w:val="28"/>
              </w:rPr>
            </w:pPr>
            <w:r w:rsidRPr="00180107">
              <w:rPr>
                <w:sz w:val="28"/>
                <w:szCs w:val="28"/>
              </w:rPr>
              <w:t>11,7%</w:t>
            </w:r>
          </w:p>
        </w:tc>
        <w:tc>
          <w:tcPr>
            <w:tcW w:w="1260" w:type="dxa"/>
            <w:tcBorders>
              <w:top w:val="single" w:sz="4" w:space="0" w:color="auto"/>
              <w:left w:val="single" w:sz="4" w:space="0" w:color="auto"/>
              <w:bottom w:val="single" w:sz="4" w:space="0" w:color="auto"/>
              <w:right w:val="single" w:sz="4" w:space="0" w:color="auto"/>
            </w:tcBorders>
            <w:vAlign w:val="center"/>
          </w:tcPr>
          <w:p w14:paraId="47B0D0C8" w14:textId="6846F37E" w:rsidR="0023667C" w:rsidRPr="00180107" w:rsidRDefault="0023667C" w:rsidP="00B8097F">
            <w:pPr>
              <w:spacing w:line="360" w:lineRule="auto"/>
              <w:jc w:val="center"/>
              <w:rPr>
                <w:sz w:val="28"/>
                <w:szCs w:val="28"/>
              </w:rPr>
            </w:pPr>
            <w:r w:rsidRPr="00180107">
              <w:rPr>
                <w:sz w:val="28"/>
                <w:szCs w:val="28"/>
              </w:rPr>
              <w:t>8,1%</w:t>
            </w:r>
          </w:p>
        </w:tc>
        <w:tc>
          <w:tcPr>
            <w:tcW w:w="1260" w:type="dxa"/>
            <w:tcBorders>
              <w:top w:val="single" w:sz="4" w:space="0" w:color="auto"/>
              <w:left w:val="single" w:sz="4" w:space="0" w:color="auto"/>
              <w:bottom w:val="single" w:sz="4" w:space="0" w:color="auto"/>
              <w:right w:val="single" w:sz="4" w:space="0" w:color="auto"/>
            </w:tcBorders>
            <w:vAlign w:val="center"/>
          </w:tcPr>
          <w:p w14:paraId="654672D4" w14:textId="04F8144D" w:rsidR="0023667C" w:rsidRPr="00180107" w:rsidRDefault="0023667C" w:rsidP="00B8097F">
            <w:pPr>
              <w:spacing w:line="360" w:lineRule="auto"/>
              <w:jc w:val="center"/>
              <w:rPr>
                <w:sz w:val="28"/>
                <w:szCs w:val="28"/>
              </w:rPr>
            </w:pPr>
            <w:r w:rsidRPr="00180107">
              <w:rPr>
                <w:sz w:val="28"/>
                <w:szCs w:val="28"/>
              </w:rPr>
              <w:t>8,35%</w:t>
            </w:r>
          </w:p>
        </w:tc>
        <w:tc>
          <w:tcPr>
            <w:tcW w:w="1260" w:type="dxa"/>
            <w:tcBorders>
              <w:top w:val="single" w:sz="4" w:space="0" w:color="auto"/>
              <w:left w:val="single" w:sz="4" w:space="0" w:color="auto"/>
              <w:bottom w:val="single" w:sz="4" w:space="0" w:color="auto"/>
              <w:right w:val="single" w:sz="4" w:space="0" w:color="auto"/>
            </w:tcBorders>
            <w:vAlign w:val="center"/>
          </w:tcPr>
          <w:p w14:paraId="41858A87" w14:textId="123398F3" w:rsidR="0023667C" w:rsidRPr="00B80AC7" w:rsidRDefault="0023667C" w:rsidP="00B8097F">
            <w:pPr>
              <w:spacing w:line="360" w:lineRule="auto"/>
              <w:jc w:val="center"/>
              <w:rPr>
                <w:color w:val="000000" w:themeColor="text1"/>
                <w:sz w:val="28"/>
                <w:szCs w:val="28"/>
              </w:rPr>
            </w:pPr>
            <w:r w:rsidRPr="00B80AC7">
              <w:rPr>
                <w:color w:val="000000" w:themeColor="text1"/>
                <w:sz w:val="28"/>
                <w:szCs w:val="28"/>
              </w:rPr>
              <w:t>5,15%</w:t>
            </w:r>
          </w:p>
        </w:tc>
        <w:tc>
          <w:tcPr>
            <w:tcW w:w="1260" w:type="dxa"/>
            <w:tcBorders>
              <w:top w:val="single" w:sz="4" w:space="0" w:color="auto"/>
              <w:left w:val="single" w:sz="4" w:space="0" w:color="auto"/>
              <w:bottom w:val="single" w:sz="4" w:space="0" w:color="auto"/>
              <w:right w:val="single" w:sz="4" w:space="0" w:color="auto"/>
            </w:tcBorders>
            <w:vAlign w:val="center"/>
          </w:tcPr>
          <w:p w14:paraId="3B204352" w14:textId="2B920158" w:rsidR="0023667C" w:rsidRPr="00180107" w:rsidRDefault="0023667C" w:rsidP="00B8097F">
            <w:pPr>
              <w:spacing w:line="360" w:lineRule="auto"/>
              <w:jc w:val="center"/>
              <w:rPr>
                <w:sz w:val="28"/>
                <w:szCs w:val="28"/>
              </w:rPr>
            </w:pPr>
            <w:r>
              <w:rPr>
                <w:sz w:val="28"/>
                <w:szCs w:val="28"/>
              </w:rPr>
              <w:t>8,11%</w:t>
            </w:r>
          </w:p>
        </w:tc>
        <w:tc>
          <w:tcPr>
            <w:tcW w:w="990" w:type="dxa"/>
            <w:tcBorders>
              <w:top w:val="single" w:sz="4" w:space="0" w:color="auto"/>
              <w:left w:val="single" w:sz="4" w:space="0" w:color="auto"/>
              <w:bottom w:val="single" w:sz="4" w:space="0" w:color="auto"/>
              <w:right w:val="single" w:sz="4" w:space="0" w:color="auto"/>
            </w:tcBorders>
            <w:vAlign w:val="center"/>
          </w:tcPr>
          <w:p w14:paraId="2070DFAD" w14:textId="5D5D6E4A" w:rsidR="0023667C" w:rsidRPr="00180107" w:rsidRDefault="0023667C" w:rsidP="0023667C">
            <w:pPr>
              <w:spacing w:line="360" w:lineRule="auto"/>
              <w:jc w:val="both"/>
              <w:rPr>
                <w:sz w:val="28"/>
                <w:szCs w:val="28"/>
              </w:rPr>
            </w:pPr>
          </w:p>
        </w:tc>
      </w:tr>
      <w:tr w:rsidR="002C3787" w:rsidRPr="00180107" w14:paraId="4F9526FD" w14:textId="77777777" w:rsidTr="002C3787">
        <w:tc>
          <w:tcPr>
            <w:tcW w:w="2250" w:type="dxa"/>
            <w:tcBorders>
              <w:top w:val="single" w:sz="4" w:space="0" w:color="auto"/>
              <w:left w:val="single" w:sz="4" w:space="0" w:color="auto"/>
              <w:bottom w:val="single" w:sz="4" w:space="0" w:color="auto"/>
              <w:right w:val="single" w:sz="4" w:space="0" w:color="auto"/>
            </w:tcBorders>
            <w:hideMark/>
          </w:tcPr>
          <w:p w14:paraId="64681EB3" w14:textId="77777777" w:rsidR="0023667C" w:rsidRPr="00180107" w:rsidRDefault="0023667C" w:rsidP="0023667C">
            <w:pPr>
              <w:spacing w:line="360" w:lineRule="auto"/>
              <w:jc w:val="both"/>
              <w:rPr>
                <w:spacing w:val="-4"/>
                <w:sz w:val="28"/>
                <w:szCs w:val="28"/>
              </w:rPr>
            </w:pPr>
            <w:r w:rsidRPr="00180107">
              <w:rPr>
                <w:sz w:val="28"/>
                <w:szCs w:val="28"/>
              </w:rPr>
              <w:t>Tỉ lệ học sinh xếp loại hạnh kiểm trung bình</w:t>
            </w:r>
          </w:p>
        </w:tc>
        <w:tc>
          <w:tcPr>
            <w:tcW w:w="1350" w:type="dxa"/>
            <w:tcBorders>
              <w:top w:val="single" w:sz="4" w:space="0" w:color="auto"/>
              <w:left w:val="single" w:sz="4" w:space="0" w:color="auto"/>
              <w:bottom w:val="single" w:sz="4" w:space="0" w:color="auto"/>
              <w:right w:val="single" w:sz="4" w:space="0" w:color="auto"/>
            </w:tcBorders>
            <w:vAlign w:val="center"/>
          </w:tcPr>
          <w:p w14:paraId="096E9DF6" w14:textId="42A12427" w:rsidR="0023667C" w:rsidRPr="00180107" w:rsidRDefault="0023667C" w:rsidP="00B8097F">
            <w:pPr>
              <w:spacing w:line="360" w:lineRule="auto"/>
              <w:jc w:val="center"/>
              <w:rPr>
                <w:sz w:val="28"/>
                <w:szCs w:val="28"/>
              </w:rPr>
            </w:pPr>
            <w:r w:rsidRPr="00180107">
              <w:rPr>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14:paraId="3086D1C1" w14:textId="0F8B247B" w:rsidR="0023667C" w:rsidRPr="00180107" w:rsidRDefault="0023667C" w:rsidP="00B8097F">
            <w:pPr>
              <w:spacing w:line="360" w:lineRule="auto"/>
              <w:jc w:val="center"/>
              <w:rPr>
                <w:sz w:val="28"/>
                <w:szCs w:val="28"/>
              </w:rPr>
            </w:pPr>
            <w:r w:rsidRPr="00180107">
              <w:rPr>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14:paraId="3F29AC49" w14:textId="3FA3314C" w:rsidR="0023667C" w:rsidRPr="00180107" w:rsidRDefault="0023667C" w:rsidP="00B8097F">
            <w:pPr>
              <w:spacing w:line="360" w:lineRule="auto"/>
              <w:jc w:val="center"/>
              <w:rPr>
                <w:sz w:val="28"/>
                <w:szCs w:val="28"/>
              </w:rPr>
            </w:pPr>
            <w:r>
              <w:rPr>
                <w:sz w:val="28"/>
                <w:szCs w:val="28"/>
              </w:rPr>
              <w:t>0,32%</w:t>
            </w:r>
          </w:p>
        </w:tc>
        <w:tc>
          <w:tcPr>
            <w:tcW w:w="1260" w:type="dxa"/>
            <w:tcBorders>
              <w:top w:val="single" w:sz="4" w:space="0" w:color="auto"/>
              <w:left w:val="single" w:sz="4" w:space="0" w:color="auto"/>
              <w:bottom w:val="single" w:sz="4" w:space="0" w:color="auto"/>
              <w:right w:val="single" w:sz="4" w:space="0" w:color="auto"/>
            </w:tcBorders>
            <w:vAlign w:val="center"/>
          </w:tcPr>
          <w:p w14:paraId="73AE8D2D" w14:textId="316B59E6" w:rsidR="0023667C" w:rsidRPr="00B80AC7" w:rsidRDefault="0023667C" w:rsidP="00B8097F">
            <w:pPr>
              <w:spacing w:line="360" w:lineRule="auto"/>
              <w:jc w:val="center"/>
              <w:rPr>
                <w:color w:val="000000" w:themeColor="text1"/>
                <w:sz w:val="28"/>
                <w:szCs w:val="28"/>
              </w:rPr>
            </w:pPr>
            <w:r w:rsidRPr="00B80AC7">
              <w:rPr>
                <w:color w:val="000000" w:themeColor="text1"/>
                <w:sz w:val="28"/>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14:paraId="0A6AFB00" w14:textId="5FA6272B" w:rsidR="0023667C" w:rsidRPr="00180107" w:rsidRDefault="0023667C" w:rsidP="00B8097F">
            <w:pPr>
              <w:spacing w:line="360" w:lineRule="auto"/>
              <w:jc w:val="center"/>
              <w:rPr>
                <w:sz w:val="28"/>
                <w:szCs w:val="28"/>
              </w:rPr>
            </w:pPr>
            <w:r w:rsidRPr="00180107">
              <w:rPr>
                <w:sz w:val="28"/>
                <w:szCs w:val="28"/>
              </w:rPr>
              <w:t>0,32%</w:t>
            </w:r>
          </w:p>
        </w:tc>
        <w:tc>
          <w:tcPr>
            <w:tcW w:w="990" w:type="dxa"/>
            <w:tcBorders>
              <w:top w:val="single" w:sz="4" w:space="0" w:color="auto"/>
              <w:left w:val="single" w:sz="4" w:space="0" w:color="auto"/>
              <w:bottom w:val="single" w:sz="4" w:space="0" w:color="auto"/>
              <w:right w:val="single" w:sz="4" w:space="0" w:color="auto"/>
            </w:tcBorders>
            <w:vAlign w:val="center"/>
          </w:tcPr>
          <w:p w14:paraId="46DE0C92" w14:textId="4EB73555" w:rsidR="0023667C" w:rsidRPr="00180107" w:rsidRDefault="0023667C" w:rsidP="0023667C">
            <w:pPr>
              <w:spacing w:line="360" w:lineRule="auto"/>
              <w:jc w:val="both"/>
              <w:rPr>
                <w:sz w:val="28"/>
                <w:szCs w:val="28"/>
              </w:rPr>
            </w:pPr>
          </w:p>
        </w:tc>
      </w:tr>
    </w:tbl>
    <w:p w14:paraId="3EE692CF" w14:textId="7E3EA999" w:rsidR="00611771" w:rsidRPr="00180107" w:rsidRDefault="007D7368" w:rsidP="00C74F6F">
      <w:pPr>
        <w:pStyle w:val="Heading1"/>
        <w:tabs>
          <w:tab w:val="left" w:pos="525"/>
          <w:tab w:val="center" w:pos="4536"/>
        </w:tabs>
        <w:spacing w:before="0" w:line="360" w:lineRule="auto"/>
        <w:jc w:val="center"/>
        <w:rPr>
          <w:rFonts w:asciiTheme="majorHAnsi" w:hAnsiTheme="majorHAnsi" w:cstheme="majorHAnsi"/>
          <w:b/>
          <w:color w:val="auto"/>
          <w:sz w:val="28"/>
          <w:szCs w:val="28"/>
        </w:rPr>
      </w:pPr>
      <w:bookmarkStart w:id="8" w:name="_Hlk149507259"/>
      <w:bookmarkEnd w:id="6"/>
      <w:r w:rsidRPr="00180107">
        <w:rPr>
          <w:rFonts w:asciiTheme="majorHAnsi" w:hAnsiTheme="majorHAnsi" w:cstheme="majorHAnsi"/>
          <w:b/>
          <w:color w:val="auto"/>
          <w:sz w:val="28"/>
          <w:szCs w:val="28"/>
        </w:rPr>
        <w:lastRenderedPageBreak/>
        <w:t>Phần II</w:t>
      </w:r>
    </w:p>
    <w:p w14:paraId="2E9AE48B" w14:textId="77777777" w:rsidR="00611771" w:rsidRPr="00180107" w:rsidRDefault="007D7368" w:rsidP="00C74F6F">
      <w:pPr>
        <w:pStyle w:val="Heading1"/>
        <w:spacing w:before="0" w:line="360" w:lineRule="auto"/>
        <w:jc w:val="center"/>
        <w:rPr>
          <w:rFonts w:asciiTheme="majorHAnsi" w:hAnsiTheme="majorHAnsi" w:cstheme="majorHAnsi"/>
          <w:b/>
          <w:color w:val="auto"/>
          <w:sz w:val="28"/>
          <w:szCs w:val="28"/>
        </w:rPr>
      </w:pPr>
      <w:r w:rsidRPr="00180107">
        <w:rPr>
          <w:rFonts w:asciiTheme="majorHAnsi" w:hAnsiTheme="majorHAnsi" w:cstheme="majorHAnsi"/>
          <w:b/>
          <w:color w:val="auto"/>
          <w:sz w:val="28"/>
          <w:szCs w:val="28"/>
        </w:rPr>
        <w:t>TỰ ĐÁNH GIÁ</w:t>
      </w:r>
    </w:p>
    <w:p w14:paraId="073E7E11" w14:textId="2D8CB83F" w:rsidR="00611771" w:rsidRPr="00180107" w:rsidRDefault="007D7368" w:rsidP="002C3787">
      <w:pPr>
        <w:pStyle w:val="Heading2"/>
        <w:tabs>
          <w:tab w:val="left" w:pos="1080"/>
        </w:tabs>
        <w:spacing w:before="0" w:line="360" w:lineRule="auto"/>
        <w:ind w:firstLine="720"/>
        <w:rPr>
          <w:rFonts w:asciiTheme="majorHAnsi" w:hAnsiTheme="majorHAnsi" w:cstheme="majorHAnsi"/>
          <w:b/>
          <w:color w:val="auto"/>
          <w:sz w:val="28"/>
          <w:szCs w:val="28"/>
        </w:rPr>
      </w:pPr>
      <w:bookmarkStart w:id="9" w:name="_heading=h.1t3h5sf" w:colFirst="0" w:colLast="0"/>
      <w:bookmarkEnd w:id="9"/>
      <w:r w:rsidRPr="00180107">
        <w:rPr>
          <w:rFonts w:asciiTheme="majorHAnsi" w:hAnsiTheme="majorHAnsi" w:cstheme="majorHAnsi"/>
          <w:b/>
          <w:color w:val="auto"/>
          <w:sz w:val="28"/>
          <w:szCs w:val="28"/>
        </w:rPr>
        <w:t>A. ĐẶT VẤN ĐỀ</w:t>
      </w:r>
    </w:p>
    <w:p w14:paraId="0377164A" w14:textId="77777777" w:rsidR="00611771" w:rsidRPr="00180107" w:rsidRDefault="007D7368" w:rsidP="00C74F6F">
      <w:pPr>
        <w:pBdr>
          <w:top w:val="nil"/>
          <w:left w:val="nil"/>
          <w:bottom w:val="nil"/>
          <w:right w:val="nil"/>
          <w:between w:val="nil"/>
        </w:pBdr>
        <w:spacing w:before="120" w:after="120" w:line="360" w:lineRule="auto"/>
        <w:ind w:firstLine="720"/>
        <w:jc w:val="both"/>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t>1. Tình hình chung của nhà trường</w:t>
      </w:r>
    </w:p>
    <w:p w14:paraId="0A9ECCA2" w14:textId="39EB29DA"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Trường Trung học cơ sở </w:t>
      </w:r>
      <w:r w:rsidR="00F04E46" w:rsidRPr="00180107">
        <w:rPr>
          <w:rFonts w:asciiTheme="majorHAnsi" w:hAnsiTheme="majorHAnsi" w:cstheme="majorHAnsi"/>
          <w:sz w:val="28"/>
          <w:szCs w:val="28"/>
        </w:rPr>
        <w:t>Nguyễn Ảnh Thủ</w:t>
      </w:r>
      <w:r w:rsidRPr="00180107">
        <w:rPr>
          <w:rFonts w:asciiTheme="majorHAnsi" w:hAnsiTheme="majorHAnsi" w:cstheme="majorHAnsi"/>
          <w:sz w:val="28"/>
          <w:szCs w:val="28"/>
        </w:rPr>
        <w:t xml:space="preserve"> tọa lạc tại số </w:t>
      </w:r>
      <w:r w:rsidR="00F04E46" w:rsidRPr="00180107">
        <w:rPr>
          <w:rFonts w:asciiTheme="majorHAnsi" w:hAnsiTheme="majorHAnsi" w:cstheme="majorHAnsi"/>
          <w:sz w:val="28"/>
          <w:szCs w:val="28"/>
        </w:rPr>
        <w:t>68</w:t>
      </w:r>
      <w:r w:rsidRPr="00180107">
        <w:rPr>
          <w:rFonts w:asciiTheme="majorHAnsi" w:hAnsiTheme="majorHAnsi" w:cstheme="majorHAnsi"/>
          <w:sz w:val="28"/>
          <w:szCs w:val="28"/>
        </w:rPr>
        <w:t xml:space="preserve"> đường </w:t>
      </w:r>
      <w:r w:rsidR="00F04E46" w:rsidRPr="00180107">
        <w:rPr>
          <w:rFonts w:asciiTheme="majorHAnsi" w:hAnsiTheme="majorHAnsi" w:cstheme="majorHAnsi"/>
          <w:sz w:val="28"/>
          <w:szCs w:val="28"/>
        </w:rPr>
        <w:t>Tân Thới Nhấ</w:t>
      </w:r>
      <w:r w:rsidR="008B5339" w:rsidRPr="00180107">
        <w:rPr>
          <w:rFonts w:asciiTheme="majorHAnsi" w:hAnsiTheme="majorHAnsi" w:cstheme="majorHAnsi"/>
          <w:sz w:val="28"/>
          <w:szCs w:val="28"/>
        </w:rPr>
        <w:t>t 14</w:t>
      </w:r>
      <w:r w:rsidRPr="00180107">
        <w:rPr>
          <w:rFonts w:asciiTheme="majorHAnsi" w:hAnsiTheme="majorHAnsi" w:cstheme="majorHAnsi"/>
          <w:sz w:val="28"/>
          <w:szCs w:val="28"/>
        </w:rPr>
        <w:t xml:space="preserve">, khu phố 5, phường </w:t>
      </w:r>
      <w:r w:rsidR="008B5339" w:rsidRPr="00180107">
        <w:rPr>
          <w:rFonts w:asciiTheme="majorHAnsi" w:hAnsiTheme="majorHAnsi" w:cstheme="majorHAnsi"/>
          <w:sz w:val="28"/>
          <w:szCs w:val="28"/>
        </w:rPr>
        <w:t>Tân Thới Nhất</w:t>
      </w:r>
      <w:r w:rsidRPr="00180107">
        <w:rPr>
          <w:rFonts w:asciiTheme="majorHAnsi" w:hAnsiTheme="majorHAnsi" w:cstheme="majorHAnsi"/>
          <w:sz w:val="28"/>
          <w:szCs w:val="28"/>
        </w:rPr>
        <w:t xml:space="preserve">, Quận 12, Thành phố Hồ Chí Minh. Trường được thành lập theo Quyết định số </w:t>
      </w:r>
      <w:r w:rsidR="00D47521" w:rsidRPr="00180107">
        <w:rPr>
          <w:rFonts w:asciiTheme="majorHAnsi" w:hAnsiTheme="majorHAnsi" w:cstheme="majorHAnsi"/>
          <w:sz w:val="28"/>
          <w:szCs w:val="28"/>
        </w:rPr>
        <w:t>20</w:t>
      </w:r>
      <w:r w:rsidRPr="00180107">
        <w:rPr>
          <w:rFonts w:asciiTheme="majorHAnsi" w:hAnsiTheme="majorHAnsi" w:cstheme="majorHAnsi"/>
          <w:sz w:val="28"/>
          <w:szCs w:val="28"/>
        </w:rPr>
        <w:t xml:space="preserve">/QĐ-UBND ngày </w:t>
      </w:r>
      <w:r w:rsidR="00682B07" w:rsidRPr="00180107">
        <w:rPr>
          <w:rFonts w:asciiTheme="majorHAnsi" w:hAnsiTheme="majorHAnsi" w:cstheme="majorHAnsi"/>
          <w:sz w:val="28"/>
          <w:szCs w:val="28"/>
        </w:rPr>
        <w:t>14</w:t>
      </w:r>
      <w:r w:rsidRPr="00180107">
        <w:rPr>
          <w:rFonts w:asciiTheme="majorHAnsi" w:hAnsiTheme="majorHAnsi" w:cstheme="majorHAnsi"/>
          <w:sz w:val="28"/>
          <w:szCs w:val="28"/>
        </w:rPr>
        <w:t xml:space="preserve"> tháng </w:t>
      </w:r>
      <w:r w:rsidR="00682B07" w:rsidRPr="00180107">
        <w:rPr>
          <w:rFonts w:asciiTheme="majorHAnsi" w:hAnsiTheme="majorHAnsi" w:cstheme="majorHAnsi"/>
          <w:sz w:val="28"/>
          <w:szCs w:val="28"/>
        </w:rPr>
        <w:t>4</w:t>
      </w:r>
      <w:r w:rsidRPr="00180107">
        <w:rPr>
          <w:rFonts w:asciiTheme="majorHAnsi" w:hAnsiTheme="majorHAnsi" w:cstheme="majorHAnsi"/>
          <w:sz w:val="28"/>
          <w:szCs w:val="28"/>
        </w:rPr>
        <w:t xml:space="preserve"> năm </w:t>
      </w:r>
      <w:r w:rsidR="005609BE" w:rsidRPr="00180107">
        <w:rPr>
          <w:rFonts w:asciiTheme="majorHAnsi" w:hAnsiTheme="majorHAnsi" w:cstheme="majorHAnsi"/>
          <w:sz w:val="28"/>
          <w:szCs w:val="28"/>
        </w:rPr>
        <w:t>1994</w:t>
      </w:r>
      <w:r w:rsidRPr="00180107">
        <w:rPr>
          <w:rFonts w:asciiTheme="majorHAnsi" w:hAnsiTheme="majorHAnsi" w:cstheme="majorHAnsi"/>
          <w:sz w:val="28"/>
          <w:szCs w:val="28"/>
        </w:rPr>
        <w:t xml:space="preserve"> của Ủy ban nhân dân </w:t>
      </w:r>
      <w:r w:rsidR="007E1492" w:rsidRPr="00180107">
        <w:rPr>
          <w:rFonts w:asciiTheme="majorHAnsi" w:hAnsiTheme="majorHAnsi" w:cstheme="majorHAnsi"/>
          <w:sz w:val="28"/>
          <w:szCs w:val="28"/>
        </w:rPr>
        <w:t>huyện Hóc Môn</w:t>
      </w:r>
      <w:r w:rsidRPr="00180107">
        <w:rPr>
          <w:rFonts w:asciiTheme="majorHAnsi" w:hAnsiTheme="majorHAnsi" w:cstheme="majorHAnsi"/>
          <w:sz w:val="28"/>
          <w:szCs w:val="28"/>
        </w:rPr>
        <w:t xml:space="preserve">, Thành phố Hồ Chí Minh. </w:t>
      </w:r>
    </w:p>
    <w:p w14:paraId="091D1BBA"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Nhà trường bố trí nhân sự khoa học, hợp lý. Trường có các tổ chức: Chi bộ Đảng, tổ chức Công đoàn cơ sở, Đoàn Thanh niên Cộng sản Hồ Chí Minh, Đội Thiếu niên Tiền phong Hồ Chí Minh; có 0</w:t>
      </w:r>
      <w:r w:rsidR="008B5339" w:rsidRPr="00180107">
        <w:rPr>
          <w:rFonts w:asciiTheme="majorHAnsi" w:hAnsiTheme="majorHAnsi" w:cstheme="majorHAnsi"/>
          <w:sz w:val="28"/>
          <w:szCs w:val="28"/>
        </w:rPr>
        <w:t>7</w:t>
      </w:r>
      <w:r w:rsidRPr="00180107">
        <w:rPr>
          <w:rFonts w:asciiTheme="majorHAnsi" w:hAnsiTheme="majorHAnsi" w:cstheme="majorHAnsi"/>
          <w:sz w:val="28"/>
          <w:szCs w:val="28"/>
        </w:rPr>
        <w:t xml:space="preserve"> tổ chuyên môn và 01 tổ Hành chính quản trị. Tổng số cán bộ, giáo viên, nhân viên là </w:t>
      </w:r>
      <w:r w:rsidR="00D860FA" w:rsidRPr="00180107">
        <w:rPr>
          <w:rFonts w:asciiTheme="majorHAnsi" w:hAnsiTheme="majorHAnsi" w:cstheme="majorHAnsi"/>
          <w:sz w:val="28"/>
          <w:szCs w:val="28"/>
        </w:rPr>
        <w:t>5</w:t>
      </w:r>
      <w:r w:rsidR="007C24EC" w:rsidRPr="00180107">
        <w:rPr>
          <w:rFonts w:asciiTheme="majorHAnsi" w:hAnsiTheme="majorHAnsi" w:cstheme="majorHAnsi"/>
          <w:sz w:val="28"/>
          <w:szCs w:val="28"/>
        </w:rPr>
        <w:t>3</w:t>
      </w:r>
      <w:r w:rsidRPr="00180107">
        <w:rPr>
          <w:rFonts w:asciiTheme="majorHAnsi" w:hAnsiTheme="majorHAnsi" w:cstheme="majorHAnsi"/>
          <w:sz w:val="28"/>
          <w:szCs w:val="28"/>
        </w:rPr>
        <w:t xml:space="preserve"> thành viên.</w:t>
      </w:r>
    </w:p>
    <w:p w14:paraId="3CBD5CE0" w14:textId="10CADD8E"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Trường có tổng diện tích </w:t>
      </w:r>
      <w:r w:rsidR="00125774" w:rsidRPr="00180107">
        <w:rPr>
          <w:rFonts w:asciiTheme="majorHAnsi" w:hAnsiTheme="majorHAnsi" w:cstheme="majorHAnsi"/>
          <w:sz w:val="28"/>
          <w:szCs w:val="28"/>
        </w:rPr>
        <w:t>7</w:t>
      </w:r>
      <w:r w:rsidR="005609BE" w:rsidRPr="00180107">
        <w:rPr>
          <w:rFonts w:asciiTheme="majorHAnsi" w:hAnsiTheme="majorHAnsi" w:cstheme="majorHAnsi"/>
          <w:sz w:val="28"/>
          <w:szCs w:val="28"/>
        </w:rPr>
        <w:t>5</w:t>
      </w:r>
      <w:r w:rsidR="00125774" w:rsidRPr="00180107">
        <w:rPr>
          <w:rFonts w:asciiTheme="majorHAnsi" w:hAnsiTheme="majorHAnsi" w:cstheme="majorHAnsi"/>
          <w:sz w:val="28"/>
          <w:szCs w:val="28"/>
        </w:rPr>
        <w:t>00</w:t>
      </w:r>
      <w:r w:rsidR="000B268D">
        <w:rPr>
          <w:rFonts w:asciiTheme="majorHAnsi" w:hAnsiTheme="majorHAnsi" w:cstheme="majorHAnsi"/>
          <w:sz w:val="28"/>
          <w:szCs w:val="28"/>
        </w:rPr>
        <w:t xml:space="preserve"> </w:t>
      </w:r>
      <w:r w:rsidR="00125774" w:rsidRPr="00180107">
        <w:rPr>
          <w:rFonts w:asciiTheme="majorHAnsi" w:hAnsiTheme="majorHAnsi" w:cstheme="majorHAnsi"/>
          <w:sz w:val="28"/>
          <w:szCs w:val="28"/>
        </w:rPr>
        <w:t>m</w:t>
      </w:r>
      <w:r w:rsidR="00125774" w:rsidRPr="00180107">
        <w:rPr>
          <w:rFonts w:asciiTheme="majorHAnsi" w:hAnsiTheme="majorHAnsi" w:cstheme="majorHAnsi"/>
          <w:sz w:val="28"/>
          <w:szCs w:val="28"/>
          <w:vertAlign w:val="superscript"/>
        </w:rPr>
        <w:t xml:space="preserve">2 </w:t>
      </w:r>
      <w:r w:rsidRPr="00180107">
        <w:rPr>
          <w:rFonts w:asciiTheme="majorHAnsi" w:hAnsiTheme="majorHAnsi" w:cstheme="majorHAnsi"/>
          <w:sz w:val="28"/>
          <w:szCs w:val="28"/>
        </w:rPr>
        <w:t>bao gồm các phòng học, khối các phòng phục vụ học tập, khối các phòng hành chính quản trị</w:t>
      </w:r>
      <w:r w:rsidR="00A92E14" w:rsidRPr="00180107">
        <w:rPr>
          <w:rFonts w:asciiTheme="majorHAnsi" w:hAnsiTheme="majorHAnsi" w:cstheme="majorHAnsi"/>
          <w:sz w:val="28"/>
          <w:szCs w:val="28"/>
        </w:rPr>
        <w:t xml:space="preserve"> </w:t>
      </w:r>
      <w:r w:rsidRPr="00180107">
        <w:rPr>
          <w:rFonts w:asciiTheme="majorHAnsi" w:hAnsiTheme="majorHAnsi" w:cstheme="majorHAnsi"/>
          <w:sz w:val="28"/>
          <w:szCs w:val="28"/>
        </w:rPr>
        <w:t>và sân chơi bãi tập. Trường được xây dựng khang trang, thoáng mát, yên tĩnh tạo điều kiện thuận lợi cho việc giảng dạy và học tập. Cơ sở vật chất của nhà trường hiện nay đáp ứng khá tốt yêu cầu đổi mới toàn diện giáo dục. Đội ngũ cán bộ quản lý, giáo viên, nhân viên nhà trường đa số có trình độ đạt chuẩn; nhiệt tình, tâm huyết trong công tác, với tinh thần “Tất cả vì học sinh thân yêu”. Chất lượng giáo dục của nhà trường được duy trì và giữ vững nhiều năm liền; trường liên tục đạt danh hiệu Tập thể lao động xuất sắc. Nhà trường luôn nhận được sự quan tâm của các cấp lãnh đạo, ban ngành, đoàn thể, chính quyền địa phương, Ban Đại diện cha mẹ học sinh, Chi hội Khuyến học.</w:t>
      </w:r>
    </w:p>
    <w:p w14:paraId="47A0E0F4" w14:textId="77777777" w:rsidR="00611771" w:rsidRPr="00180107" w:rsidRDefault="007D7368" w:rsidP="00CB265C">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Mục tiêu và sứ mạng của nhà trường:</w:t>
      </w:r>
    </w:p>
    <w:p w14:paraId="01E2D9D8" w14:textId="4FA835A0" w:rsidR="00611771" w:rsidRPr="007160BF" w:rsidRDefault="007D7368" w:rsidP="00CB265C">
      <w:pPr>
        <w:pStyle w:val="ListParagraph"/>
        <w:numPr>
          <w:ilvl w:val="0"/>
          <w:numId w:val="3"/>
        </w:numPr>
        <w:tabs>
          <w:tab w:val="left" w:pos="1080"/>
        </w:tabs>
        <w:spacing w:before="120" w:after="120" w:line="360" w:lineRule="auto"/>
        <w:ind w:left="0" w:firstLine="720"/>
        <w:jc w:val="both"/>
        <w:rPr>
          <w:rFonts w:asciiTheme="majorHAnsi" w:hAnsiTheme="majorHAnsi" w:cstheme="majorHAnsi"/>
          <w:sz w:val="28"/>
          <w:szCs w:val="28"/>
        </w:rPr>
      </w:pPr>
      <w:r w:rsidRPr="007160BF">
        <w:rPr>
          <w:rFonts w:asciiTheme="majorHAnsi" w:hAnsiTheme="majorHAnsi" w:cstheme="majorHAnsi"/>
          <w:sz w:val="28"/>
          <w:szCs w:val="28"/>
        </w:rPr>
        <w:t xml:space="preserve">Giáo dục và rèn luyện học sinh trở thành những công dân của thành phố thông minh, hiện đại, nghĩa tình: có ý thức học tập, chủ động sáng tạo có kỹ năng sống tốt, biết tự học, có khả năng hoạt động nhóm tốt, có tinh thần trách nhiệm </w:t>
      </w:r>
      <w:r w:rsidRPr="007160BF">
        <w:rPr>
          <w:rFonts w:asciiTheme="majorHAnsi" w:hAnsiTheme="majorHAnsi" w:cstheme="majorHAnsi"/>
          <w:sz w:val="28"/>
          <w:szCs w:val="28"/>
        </w:rPr>
        <w:lastRenderedPageBreak/>
        <w:t>trong công việc, yêu thương con người - biết phát huy khả năng sáng tạo và có tinh thần tương thân, tương ái, đoàn kết giúp đỡ nhau cùng tiến bộ.</w:t>
      </w:r>
    </w:p>
    <w:p w14:paraId="76CBE7D7" w14:textId="77777777" w:rsidR="00611771" w:rsidRPr="00180107" w:rsidRDefault="007D7368" w:rsidP="00CB265C">
      <w:pPr>
        <w:pStyle w:val="ListParagraph"/>
        <w:numPr>
          <w:ilvl w:val="0"/>
          <w:numId w:val="3"/>
        </w:numPr>
        <w:tabs>
          <w:tab w:val="left" w:pos="1080"/>
        </w:tabs>
        <w:spacing w:before="120" w:after="120" w:line="360" w:lineRule="auto"/>
        <w:ind w:left="0" w:firstLine="720"/>
        <w:jc w:val="both"/>
        <w:rPr>
          <w:rFonts w:asciiTheme="majorHAnsi" w:hAnsiTheme="majorHAnsi" w:cstheme="majorHAnsi"/>
          <w:sz w:val="28"/>
          <w:szCs w:val="28"/>
        </w:rPr>
      </w:pPr>
      <w:r w:rsidRPr="00180107">
        <w:rPr>
          <w:rFonts w:asciiTheme="majorHAnsi" w:hAnsiTheme="majorHAnsi" w:cstheme="majorHAnsi"/>
          <w:sz w:val="28"/>
          <w:szCs w:val="28"/>
        </w:rPr>
        <w:t>Đào tạo các thế hệ học sinh có tri thức toàn diện theo chuẩn kiến thức kỹ năng của Bộ Giáo dục và Đào tạo, có tinh thần yêu thích thể thao đáp ứng yêu cầu hội nhập Quốc tế đồng thời giúp các em đạt kết quả cao trong các kỳ thi học sinh giỏi cấp Quận và cấp Thành phố, thi vào lớp 10 trung học phổ thông và tiến tới đạt thành tích trong các cuộc thi cấp quốc gia.</w:t>
      </w:r>
    </w:p>
    <w:p w14:paraId="078A220A" w14:textId="77777777" w:rsidR="00611771" w:rsidRPr="00F1153E" w:rsidRDefault="007D7368" w:rsidP="00CB265C">
      <w:pPr>
        <w:pStyle w:val="ListParagraph"/>
        <w:numPr>
          <w:ilvl w:val="0"/>
          <w:numId w:val="3"/>
        </w:numPr>
        <w:tabs>
          <w:tab w:val="left" w:pos="1080"/>
        </w:tabs>
        <w:spacing w:before="120" w:after="120" w:line="360" w:lineRule="auto"/>
        <w:ind w:left="0"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Thực hiện theo Công văn số 5932/BGDĐT-QLCL ngày 28 tháng 12 năm 2018 của Bộ Giáo dục và Đào tạo về việc hướng dẫn tự đánh giá và đánh giá ngoài cơ sở giáo dục phổ thông, trường Trung học cơ sở </w:t>
      </w:r>
      <w:r w:rsidR="00C7254C" w:rsidRPr="00180107">
        <w:rPr>
          <w:rFonts w:asciiTheme="majorHAnsi" w:hAnsiTheme="majorHAnsi" w:cstheme="majorHAnsi"/>
          <w:sz w:val="28"/>
          <w:szCs w:val="28"/>
        </w:rPr>
        <w:t>Nguyễn Ảnh Thủ</w:t>
      </w:r>
      <w:r w:rsidRPr="00180107">
        <w:rPr>
          <w:rFonts w:asciiTheme="majorHAnsi" w:hAnsiTheme="majorHAnsi" w:cstheme="majorHAnsi"/>
          <w:sz w:val="28"/>
          <w:szCs w:val="28"/>
        </w:rPr>
        <w:t>, Quận 12 đã tiến hành thực hiện quy trình tự đánh giá đơn vị theo quy định. Đây là bước khởi đầu quan trọng để nhà trường định hướng những vấn đề cần thiết và quan trọng để đưa trường ngày càng đi lên.</w:t>
      </w:r>
    </w:p>
    <w:p w14:paraId="594898A5"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Mục đích tự đánh giá</w:t>
      </w:r>
    </w:p>
    <w:p w14:paraId="5114E8ED" w14:textId="77777777" w:rsidR="00611771" w:rsidRPr="00180107" w:rsidRDefault="007D7368" w:rsidP="00CB265C">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Quá trình tự đánh giá, nhà trường dựa trên các tiêu chuẩn đánh giá do Bộ Giáo dục và Đào tạo ban hành, tự xem xét, đánh giá thực trạng chất lượng các hoạt động giáo dục, cơ sở vật chất, các vấn đề liên quan khác của nhà trường để điều chỉnh các nguồn lực và quá trình thực hiện nhằm đạt tiêu chuẩn đánh giá trường trung học. Khuyến khích đầu tư và huy động các nguồn lực cho giáo dục, góp phần tạo điều kiện đảm bảo cho nhà trường không ngừng nâng cao chất lượng, hiệu quả giáo dục. Từ việc tự đánh giá, kiểm định chất lượng giáo dục nhằm xác định nhà trường đạt mức đáp ứng mục tiêu giáo dục trong từng giai đoạn; lập kế hoạch cải tiến chất lượng, duy trì và nâng cao chất lượng các hoạt động của nhà trường; thông báo công khai với các cơ quan quản lý nhà nước và xã hội về thực trạng chất lượng của trường Trung học cơ sở </w:t>
      </w:r>
      <w:r w:rsidR="005C10E6" w:rsidRPr="00180107">
        <w:rPr>
          <w:rFonts w:asciiTheme="majorHAnsi" w:hAnsiTheme="majorHAnsi" w:cstheme="majorHAnsi"/>
          <w:sz w:val="28"/>
          <w:szCs w:val="28"/>
        </w:rPr>
        <w:t>Nguyễn Ảnh Thủ</w:t>
      </w:r>
      <w:r w:rsidRPr="00180107">
        <w:rPr>
          <w:rFonts w:asciiTheme="majorHAnsi" w:hAnsiTheme="majorHAnsi" w:cstheme="majorHAnsi"/>
          <w:sz w:val="28"/>
          <w:szCs w:val="28"/>
        </w:rPr>
        <w:t xml:space="preserve"> để cơ quan quản lý nhà nước đánh giá, công nhận trường đạt kiểm định chất lượng giáo dục. Quá trình tự đánh giá giúp cho việc xây dựng khối đoàn kết nội bộ trong tập thể sư phạm nhà trường được thắt chặt hơn; việc kiểm định từng tiêu chuẩn, xác minh </w:t>
      </w:r>
      <w:r w:rsidRPr="00180107">
        <w:rPr>
          <w:rFonts w:asciiTheme="majorHAnsi" w:hAnsiTheme="majorHAnsi" w:cstheme="majorHAnsi"/>
          <w:sz w:val="28"/>
          <w:szCs w:val="28"/>
        </w:rPr>
        <w:lastRenderedPageBreak/>
        <w:t xml:space="preserve">từng tiêu chí, thống kê các chỉ báo giúp cho các bộ phận, các thành viên trong nhà trường có cơ hội trao đổi thông tin hai chiều chặt chẽ hơn. </w:t>
      </w:r>
    </w:p>
    <w:p w14:paraId="39650B35" w14:textId="77777777" w:rsidR="00170D55" w:rsidRDefault="007D7368" w:rsidP="00170D55">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Báo cáo kiểm định chất lượng giáo dục được xem là một công trình trí tuệ và tấm lòng của tập thể sư phạm nhà trường. Thông qua báo cáo, mỗi thành viên của nhà trường đều có dịp được ghi nhận những đóng góp của mình và xem xét lại những hạn chế còn tồn tại để khắc phục.</w:t>
      </w:r>
    </w:p>
    <w:p w14:paraId="2A38B706" w14:textId="65FB4EFA" w:rsidR="00611771" w:rsidRPr="00180107" w:rsidRDefault="007D7368" w:rsidP="00170D55">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b/>
          <w:sz w:val="28"/>
          <w:szCs w:val="28"/>
        </w:rPr>
        <w:t>3. Tóm tắt quá trình và những vấn đề nổi bật trong hoạt động tự đánh giá</w:t>
      </w:r>
    </w:p>
    <w:p w14:paraId="5CD21C5F" w14:textId="47F7A48C"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10" w:name="_heading=h.4d34og8" w:colFirst="0" w:colLast="0"/>
      <w:bookmarkEnd w:id="10"/>
      <w:r w:rsidRPr="00180107">
        <w:rPr>
          <w:rFonts w:asciiTheme="majorHAnsi" w:hAnsiTheme="majorHAnsi" w:cstheme="majorHAnsi"/>
          <w:sz w:val="28"/>
          <w:szCs w:val="28"/>
        </w:rPr>
        <w:t>Để tiến hành tự đánh giá, nhà trường đã căn cứ vào Thông tư số 18/2018/TT-BGDĐT ngày 22 tháng 8 năm 2018 của Bộ Giáo dục và Đào tạo ban hành Quy định về kiểm định chất lượng giáo dục và công nhận đạt chuẩn quốc gia đối với trường trung học cơ sở, trường trung học phổ thông và trường phổ thông có nhiều cấp học.</w:t>
      </w:r>
    </w:p>
    <w:p w14:paraId="03975563" w14:textId="77777777"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Trong quá trình thực hiện tự đánh giá chất lượng giáo dục, nhà trường đã thành lập Hội đồng tự đánh giá chất lượng giáo dục gồm 1</w:t>
      </w:r>
      <w:r w:rsidR="005C10E6" w:rsidRPr="00180107">
        <w:rPr>
          <w:rFonts w:asciiTheme="majorHAnsi" w:hAnsiTheme="majorHAnsi" w:cstheme="majorHAnsi"/>
          <w:sz w:val="28"/>
          <w:szCs w:val="28"/>
        </w:rPr>
        <w:t>6</w:t>
      </w:r>
      <w:r w:rsidRPr="00180107">
        <w:rPr>
          <w:rFonts w:asciiTheme="majorHAnsi" w:hAnsiTheme="majorHAnsi" w:cstheme="majorHAnsi"/>
          <w:sz w:val="28"/>
          <w:szCs w:val="28"/>
        </w:rPr>
        <w:t xml:space="preserve"> thành viên với đầy đủ các thành phần: cấp ủy chi bộ, cán bộ quản lý, tổ trưởng tổ chuyên môn, trưởng các tổ chức đoàn thể trong nhà trường. Hội đồng tự đánh giá chất lượng giáo dục phân công cụ thể nhiệm vụ cho từng thành viên theo chức năng, năng lực mỗi ủy viên. Đồng thời, thành lập các nhóm công tác và nhóm thư ký, mỗi nhóm công tác do một thành viên Hội đồng tự đánh giá làm nhóm trưởng. Tất cả các bước trên đều được thực hiện đúng hướng dẫn số 5932/BGDĐT-QLCL ngày 28 tháng 12 năm 2018 của Bộ Giáo dục và Đào tạo về việc hướng dẫn tự đánh giá và đánh giá ngoài cơ sở giáo dục phổ thông. Việc tự đánh giá đảm bảo tính dân chủ, công khai, khoa học. </w:t>
      </w:r>
    </w:p>
    <w:p w14:paraId="5FB36784" w14:textId="7AA27CF9" w:rsidR="00611771" w:rsidRPr="00180107" w:rsidRDefault="007D7368" w:rsidP="00B548B9">
      <w:pPr>
        <w:pBdr>
          <w:top w:val="nil"/>
          <w:left w:val="nil"/>
          <w:bottom w:val="nil"/>
          <w:right w:val="nil"/>
          <w:between w:val="nil"/>
        </w:pBdr>
        <w:spacing w:before="120" w:after="120" w:line="360" w:lineRule="auto"/>
        <w:ind w:firstLine="720"/>
        <w:jc w:val="both"/>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Để công tác tự đánh giá của nhà trường được tiến hành thuận lợi và đạt hiệu quả, Hội đồng tự đánh giá đã xây dựng kế hoạch tự đánh giá để phân công nhiệm</w:t>
      </w:r>
      <w:r w:rsidR="00380C3A" w:rsidRPr="00180107">
        <w:rPr>
          <w:rFonts w:asciiTheme="majorHAnsi" w:eastAsia="Times New Roman" w:hAnsiTheme="majorHAnsi" w:cstheme="majorHAnsi"/>
          <w:sz w:val="28"/>
          <w:szCs w:val="28"/>
        </w:rPr>
        <w:t xml:space="preserve"> vụ cụ thể cho từng thành viên.</w:t>
      </w:r>
    </w:p>
    <w:p w14:paraId="631C78B4" w14:textId="77777777" w:rsidR="00611771" w:rsidRPr="00180107" w:rsidRDefault="007D7368" w:rsidP="00B548B9">
      <w:pPr>
        <w:spacing w:before="120" w:after="120" w:line="360" w:lineRule="auto"/>
        <w:ind w:firstLine="675"/>
        <w:jc w:val="both"/>
        <w:rPr>
          <w:rFonts w:asciiTheme="majorHAnsi" w:hAnsiTheme="majorHAnsi" w:cstheme="majorHAnsi"/>
          <w:sz w:val="28"/>
          <w:szCs w:val="28"/>
        </w:rPr>
      </w:pPr>
      <w:r w:rsidRPr="00180107">
        <w:rPr>
          <w:rFonts w:asciiTheme="majorHAnsi" w:hAnsiTheme="majorHAnsi" w:cstheme="majorHAnsi"/>
          <w:sz w:val="28"/>
          <w:szCs w:val="28"/>
        </w:rPr>
        <w:lastRenderedPageBreak/>
        <w:t>Báo cáo được trình bày lần lượt từng tiêu chí của từng tiêu chuẩn theo các Mức độ 1, 2, 3. Mỗi tiêu chí đều được mô tả rõ ràng, cụ thể hiện trạng của nhà trường cần đạt được trong mỗi tiêu chí. Sau khi mô tả hiện trạng, báo cáo tự đánh giá còn nêu ra những điểm mạnh, điểm yếu của nhà trường và kế hoạch cải tiến chất lượng trong từng tiêu chí, tuy ngắn gọn nhưng rõ ràng và có tính khả thi.</w:t>
      </w:r>
    </w:p>
    <w:p w14:paraId="564F8155" w14:textId="0F542F3F" w:rsidR="00611771" w:rsidRPr="00180107" w:rsidRDefault="007D7368" w:rsidP="00B548B9">
      <w:pPr>
        <w:pStyle w:val="Heading2"/>
        <w:spacing w:before="120" w:after="120" w:line="360" w:lineRule="auto"/>
        <w:ind w:firstLine="720"/>
        <w:rPr>
          <w:rFonts w:asciiTheme="majorHAnsi" w:hAnsiTheme="majorHAnsi" w:cstheme="majorHAnsi"/>
          <w:b/>
          <w:color w:val="auto"/>
          <w:sz w:val="28"/>
          <w:szCs w:val="28"/>
        </w:rPr>
      </w:pPr>
      <w:bookmarkStart w:id="11" w:name="_heading=h.2s8eyo1" w:colFirst="0" w:colLast="0"/>
      <w:bookmarkEnd w:id="11"/>
      <w:r w:rsidRPr="00180107">
        <w:rPr>
          <w:rFonts w:asciiTheme="majorHAnsi" w:hAnsiTheme="majorHAnsi" w:cstheme="majorHAnsi"/>
          <w:b/>
          <w:color w:val="auto"/>
          <w:sz w:val="28"/>
          <w:szCs w:val="28"/>
        </w:rPr>
        <w:t>B. TỰ ĐÁNH GIÁ</w:t>
      </w:r>
    </w:p>
    <w:p w14:paraId="432181F4"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12" w:name="_heading=h.17dp8vu" w:colFirst="0" w:colLast="0"/>
      <w:bookmarkEnd w:id="12"/>
      <w:r w:rsidRPr="00180107">
        <w:rPr>
          <w:rFonts w:asciiTheme="majorHAnsi" w:eastAsia="Times New Roman" w:hAnsiTheme="majorHAnsi" w:cstheme="majorHAnsi"/>
          <w:b/>
          <w:sz w:val="28"/>
          <w:szCs w:val="28"/>
        </w:rPr>
        <w:t>Tiêu chuẩn 1: Tổ chức và quản lý nhà trường</w:t>
      </w:r>
    </w:p>
    <w:p w14:paraId="778352F1"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13" w:name="_heading=h.3rdcrjn" w:colFirst="0" w:colLast="0"/>
      <w:bookmarkEnd w:id="13"/>
      <w:r w:rsidRPr="00180107">
        <w:rPr>
          <w:rFonts w:asciiTheme="majorHAnsi" w:eastAsia="Times New Roman" w:hAnsiTheme="majorHAnsi" w:cstheme="majorHAnsi"/>
          <w:b/>
          <w:sz w:val="28"/>
          <w:szCs w:val="28"/>
        </w:rPr>
        <w:t>Mở đầu</w:t>
      </w:r>
      <w:r w:rsidRPr="00180107">
        <w:rPr>
          <w:rFonts w:asciiTheme="majorHAnsi" w:hAnsiTheme="majorHAnsi" w:cstheme="majorHAnsi"/>
          <w:sz w:val="28"/>
          <w:szCs w:val="28"/>
        </w:rPr>
        <w:t xml:space="preserve">: </w:t>
      </w:r>
    </w:p>
    <w:p w14:paraId="0411D793" w14:textId="5E85ECB3" w:rsidR="00611771" w:rsidRDefault="00153875" w:rsidP="00B548B9">
      <w:pPr>
        <w:spacing w:before="120" w:after="120" w:line="360" w:lineRule="auto"/>
        <w:ind w:firstLine="720"/>
        <w:jc w:val="both"/>
        <w:rPr>
          <w:rFonts w:asciiTheme="majorHAnsi" w:hAnsiTheme="majorHAnsi" w:cstheme="majorHAnsi"/>
          <w:sz w:val="28"/>
          <w:szCs w:val="28"/>
        </w:rPr>
      </w:pPr>
      <w:r w:rsidRPr="002569A9">
        <w:rPr>
          <w:rFonts w:asciiTheme="majorHAnsi" w:hAnsiTheme="majorHAnsi" w:cstheme="majorHAnsi"/>
          <w:color w:val="000000" w:themeColor="text1"/>
          <w:sz w:val="28"/>
          <w:szCs w:val="28"/>
        </w:rPr>
        <w:t xml:space="preserve">Trường Trung học cơ sở Nguyễn Ảnh Thủ </w:t>
      </w:r>
      <w:r w:rsidR="007D7368" w:rsidRPr="002569A9">
        <w:rPr>
          <w:rFonts w:asciiTheme="majorHAnsi" w:hAnsiTheme="majorHAnsi" w:cstheme="majorHAnsi"/>
          <w:color w:val="000000" w:themeColor="text1"/>
          <w:sz w:val="28"/>
          <w:szCs w:val="28"/>
        </w:rPr>
        <w:t xml:space="preserve">có đủ cơ cấu tổ chức theo quy </w:t>
      </w:r>
      <w:r w:rsidR="007D7368" w:rsidRPr="00180107">
        <w:rPr>
          <w:rFonts w:asciiTheme="majorHAnsi" w:hAnsiTheme="majorHAnsi" w:cstheme="majorHAnsi"/>
          <w:sz w:val="28"/>
          <w:szCs w:val="28"/>
        </w:rPr>
        <w:t>định của Điều lệ trường trung học và các quy định của Bộ Giáo dục và Đào tạo. Các tổ chuyên môn được thành lập và đi vào hoạt động có nề</w:t>
      </w:r>
      <w:r w:rsidR="00467087">
        <w:rPr>
          <w:rFonts w:asciiTheme="majorHAnsi" w:hAnsiTheme="majorHAnsi" w:cstheme="majorHAnsi"/>
          <w:sz w:val="28"/>
          <w:szCs w:val="28"/>
        </w:rPr>
        <w:t>n</w:t>
      </w:r>
      <w:r w:rsidR="007D7368" w:rsidRPr="00180107">
        <w:rPr>
          <w:rFonts w:asciiTheme="majorHAnsi" w:hAnsiTheme="majorHAnsi" w:cstheme="majorHAnsi"/>
          <w:sz w:val="28"/>
          <w:szCs w:val="28"/>
        </w:rPr>
        <w:t xml:space="preserve"> nếp, các tổ trưởng chuyên môn đều là giáo viên có kinh nghiệm trong việc điều hành công tác nên hoạt động của tổ chuyên môn là nền tảng thúc đẩy và góp phần quan trọng trong thành tích chung của nhà trường. </w:t>
      </w:r>
    </w:p>
    <w:p w14:paraId="3EF5398A" w14:textId="049411FB" w:rsidR="00153875" w:rsidRPr="002569A9" w:rsidRDefault="00153875" w:rsidP="00153875">
      <w:pPr>
        <w:spacing w:before="120" w:after="120" w:line="360" w:lineRule="auto"/>
        <w:ind w:firstLine="720"/>
        <w:jc w:val="both"/>
        <w:rPr>
          <w:rFonts w:asciiTheme="majorHAnsi" w:hAnsiTheme="majorHAnsi" w:cstheme="majorHAnsi"/>
          <w:color w:val="000000" w:themeColor="text1"/>
          <w:sz w:val="28"/>
          <w:szCs w:val="28"/>
        </w:rPr>
      </w:pPr>
      <w:r w:rsidRPr="002569A9">
        <w:rPr>
          <w:rFonts w:asciiTheme="majorHAnsi" w:hAnsiTheme="majorHAnsi" w:cstheme="majorHAnsi"/>
          <w:color w:val="000000" w:themeColor="text1"/>
          <w:sz w:val="28"/>
          <w:szCs w:val="28"/>
        </w:rPr>
        <w:t xml:space="preserve">Trường Trung học cơ sở Nguyễn Ảnh Thủ có cơ cấu tổ chức theo quy định của Điều lệ trường trung học ban hành kèm theo Thông tư số 32/2020/TT-BGDĐT ngày 15 tháng 9 năm 2020 của Bộ Giáo dục và Đào tạo, có tổ chức Đảng Cộng sản Việt Nam, Công đoàn, Đoàn thanh niên Cộng sản Hồ Chí Minh, Đội Thiếu niên tiền phong Hồ Chí Minh và các tổ chức xã hội khác. Có 07 tổ chuyên môn và 01 tổ văn phòng, đủ giáo viên dạy các môn học cơ bản và giáo viên chuyên trách dạy hoạt động giáo dục. Các tổ chuyên môn được thành lập và đi vào hoạt động có nề nếp, tổ trưởng chuyên môn là những giáo viên có kinh nghiệm trong việc điều hành công tác, hoạt động của tổ chuyên môn là nền tảng thúc đẩy và góp phần quan trọng trong thành tích chung của nhà trường. </w:t>
      </w:r>
    </w:p>
    <w:p w14:paraId="14B31F0C" w14:textId="2C8EE0F2" w:rsidR="00153875" w:rsidRPr="002569A9" w:rsidRDefault="00153875" w:rsidP="00153875">
      <w:pPr>
        <w:spacing w:before="120" w:after="120" w:line="360" w:lineRule="auto"/>
        <w:ind w:firstLine="720"/>
        <w:jc w:val="both"/>
        <w:rPr>
          <w:rFonts w:asciiTheme="majorHAnsi" w:hAnsiTheme="majorHAnsi" w:cstheme="majorHAnsi"/>
          <w:color w:val="000000" w:themeColor="text1"/>
          <w:sz w:val="28"/>
          <w:szCs w:val="28"/>
        </w:rPr>
      </w:pPr>
      <w:r w:rsidRPr="002569A9">
        <w:rPr>
          <w:rFonts w:asciiTheme="majorHAnsi" w:hAnsiTheme="majorHAnsi" w:cstheme="majorHAnsi"/>
          <w:color w:val="000000" w:themeColor="text1"/>
          <w:sz w:val="28"/>
          <w:szCs w:val="28"/>
        </w:rPr>
        <w:t xml:space="preserve">Cán bộ -giáo viên - nhân viên nhà trường chấp hành tốt mọi chủ trương, đường lối của Đảng, chính sách, pháp luật của Nhà nước, của địa phương và sự lãnh đạo, chỉ đạo của cơ quan quản lý giáo dục các cấp. Thực hiện đầy đủ các phong trào thi đua do ngành, địa phương tổ chức. Quản lý tốt các hoạt động giáo </w:t>
      </w:r>
      <w:r w:rsidRPr="002569A9">
        <w:rPr>
          <w:rFonts w:asciiTheme="majorHAnsi" w:hAnsiTheme="majorHAnsi" w:cstheme="majorHAnsi"/>
          <w:color w:val="000000" w:themeColor="text1"/>
          <w:sz w:val="28"/>
          <w:szCs w:val="28"/>
        </w:rPr>
        <w:lastRenderedPageBreak/>
        <w:t>dục, quản lý tài chính, tài sản của nhà trường theo đúng quy định. Đảm bảo an ninh trật tự, an toàn cho học sinh và cho cán bộ, giáo viên, nhân viên; phòng chống bạo lực học đường, phòng chống dịch bệnh, các tệ nạn xã hội trong nhà trường.</w:t>
      </w:r>
    </w:p>
    <w:p w14:paraId="1D8B4877" w14:textId="77777777" w:rsidR="00611771" w:rsidRPr="00180107" w:rsidRDefault="007D7368" w:rsidP="00B548B9">
      <w:pPr>
        <w:spacing w:before="120" w:after="120" w:line="360" w:lineRule="auto"/>
        <w:ind w:firstLine="720"/>
        <w:jc w:val="both"/>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t>Tiêu chí 1.1: Phương hướng, chiến lược xây dựng và phát triển nhà trường</w:t>
      </w:r>
    </w:p>
    <w:p w14:paraId="0367C2C5"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eastAsia="Times New Roman" w:hAnsiTheme="majorHAnsi" w:cstheme="majorHAnsi"/>
          <w:sz w:val="28"/>
          <w:szCs w:val="28"/>
        </w:rPr>
        <w:t>Mức 1:</w:t>
      </w:r>
    </w:p>
    <w:p w14:paraId="3EA7A242" w14:textId="77777777" w:rsidR="00611771" w:rsidRPr="00180107" w:rsidRDefault="007D7368" w:rsidP="00CB265C">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a) Phù hợp với mục tiêu giáo dục được quy định tại Luật Giáo dục, định hướng phát triển kinh tế - xã hội của địa phương theo từng giai đoạn và các nguồn lực của nhà trường;</w:t>
      </w:r>
    </w:p>
    <w:p w14:paraId="40089BA3" w14:textId="77777777" w:rsidR="00611771" w:rsidRPr="00180107" w:rsidRDefault="007D7368" w:rsidP="00CB265C">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Được xác định bằng văn bản và cấp có thẩm quyền phê duyệt;</w:t>
      </w:r>
    </w:p>
    <w:p w14:paraId="24304234" w14:textId="77777777" w:rsidR="00CB265C" w:rsidRDefault="007D7368" w:rsidP="00CB265C">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14:paraId="35DADE34" w14:textId="77777777" w:rsidR="008D28DA" w:rsidRDefault="007D7368" w:rsidP="00CB265C">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2:</w:t>
      </w:r>
      <w:r w:rsidR="00CB265C">
        <w:rPr>
          <w:rFonts w:asciiTheme="majorHAnsi" w:hAnsiTheme="majorHAnsi" w:cstheme="majorHAnsi"/>
          <w:sz w:val="28"/>
          <w:szCs w:val="28"/>
        </w:rPr>
        <w:t xml:space="preserve"> </w:t>
      </w:r>
    </w:p>
    <w:p w14:paraId="64D9F888" w14:textId="1E1F67B9" w:rsidR="00CB265C" w:rsidRDefault="007D7368" w:rsidP="00CB265C">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Nhà trường có các giải pháp giám sát việc thực hiện phương hướng chiến lược xây dựng và phát triển.</w:t>
      </w:r>
    </w:p>
    <w:p w14:paraId="006314C5" w14:textId="77777777" w:rsidR="008D28DA" w:rsidRDefault="007D7368" w:rsidP="00CB265C">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r w:rsidR="00CB265C">
        <w:rPr>
          <w:rFonts w:asciiTheme="majorHAnsi" w:hAnsiTheme="majorHAnsi" w:cstheme="majorHAnsi"/>
          <w:sz w:val="28"/>
          <w:szCs w:val="28"/>
        </w:rPr>
        <w:t xml:space="preserve"> </w:t>
      </w:r>
    </w:p>
    <w:p w14:paraId="25479801" w14:textId="288B3AFF" w:rsidR="00611771" w:rsidRPr="00180107" w:rsidRDefault="007D7368" w:rsidP="00CB265C">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học sinh, cha mẹ học sinh và cộng đồng.</w:t>
      </w:r>
    </w:p>
    <w:p w14:paraId="469F2565"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 xml:space="preserve">1. Mô tả hiện trạng </w:t>
      </w:r>
    </w:p>
    <w:p w14:paraId="626A7505"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1:</w:t>
      </w:r>
    </w:p>
    <w:p w14:paraId="29183F26" w14:textId="2EBADDB3"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a) Chiến lược phát triển nhà trường đã xác định rõ thời cơ, thách thức, các mục tiêu phát triển của nhà trường trong giai đoạn 2021 - 2025. Nội dung chiến </w:t>
      </w:r>
      <w:r w:rsidRPr="00180107">
        <w:rPr>
          <w:rFonts w:asciiTheme="majorHAnsi" w:hAnsiTheme="majorHAnsi" w:cstheme="majorHAnsi"/>
          <w:sz w:val="28"/>
          <w:szCs w:val="28"/>
        </w:rPr>
        <w:lastRenderedPageBreak/>
        <w:t>lược phát triển nhà trường phù hợp với mục tiêu giáo dục phổ thông cấp trung học cơ sở được quy định tại Luật Giáo dục 2019 (có hiệu lực từ ngày 01 tháng 7 năm 2020) và Chiến lược phát triển nhà trường đã đề ra các giải pháp phù hợp với mục tiêu giáo dục được quy định tại Luật Giáo dục nhằm giúp học sinh hình thành những cơ sở ban đầu cho sự phát triển đúng đắn và lâu dài về đạo đức, trí tuệ, thể chất, thẩm mỹ và các kỹ năng cơ bản để học sinh tiếp tục học trung học phổ thông; phù hợp với các nguồn lực của nhà trường về nhân lực, tài chính, cơ sở vật chất...</w:t>
      </w:r>
    </w:p>
    <w:p w14:paraId="223B51B9" w14:textId="77777777" w:rsidR="00611771" w:rsidRPr="00180107" w:rsidRDefault="007D7368" w:rsidP="00B548B9">
      <w:pPr>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t>đã được xác định trong Nghị quyết của Đại hội Đảng bộ Quận 12 nhiệm kỳ 2020 - 2025 về định hướng phát triển kinh tế - xã hội của địa phương [H1-1.1-01].</w:t>
      </w:r>
    </w:p>
    <w:p w14:paraId="58BAF388"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Ngày 0</w:t>
      </w:r>
      <w:r w:rsidR="00C31D70" w:rsidRPr="00180107">
        <w:rPr>
          <w:rFonts w:asciiTheme="majorHAnsi" w:hAnsiTheme="majorHAnsi" w:cstheme="majorHAnsi"/>
          <w:sz w:val="28"/>
          <w:szCs w:val="28"/>
        </w:rPr>
        <w:t>6</w:t>
      </w:r>
      <w:r w:rsidRPr="00180107">
        <w:rPr>
          <w:rFonts w:asciiTheme="majorHAnsi" w:hAnsiTheme="majorHAnsi" w:cstheme="majorHAnsi"/>
          <w:sz w:val="28"/>
          <w:szCs w:val="28"/>
        </w:rPr>
        <w:t xml:space="preserve"> tháng 01 năm 2021, trường Trung học cơ sở </w:t>
      </w:r>
      <w:r w:rsidR="00FE3EA1" w:rsidRPr="00180107">
        <w:rPr>
          <w:rFonts w:asciiTheme="majorHAnsi" w:hAnsiTheme="majorHAnsi" w:cstheme="majorHAnsi"/>
          <w:sz w:val="28"/>
          <w:szCs w:val="28"/>
        </w:rPr>
        <w:t>Nguyễn Ảnh Thủ</w:t>
      </w:r>
      <w:r w:rsidRPr="00180107">
        <w:rPr>
          <w:rFonts w:asciiTheme="majorHAnsi" w:hAnsiTheme="majorHAnsi" w:cstheme="majorHAnsi"/>
          <w:sz w:val="28"/>
          <w:szCs w:val="28"/>
        </w:rPr>
        <w:t xml:space="preserve"> đã xây dựng Kế hoạch Chiến lược phát triển nhà trường giai đoạn 2021 - 2025, tầm nhìn đến năm 2030 và đã được Trưởng phòng Giáo dục và Đào tạo Quận 12 phê duyệt [H1-1.1-01].</w:t>
      </w:r>
    </w:p>
    <w:p w14:paraId="171D93A2"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 Chiến lược xây dựng và phát triển nhà trường đã được thông báo công khai đến toàn thể cán bộ, giáo viên, nhân viên, cha mẹ học sinh, học sinh thông qua các cuộc họp, niêm yết trên các bảng thông báo và đăng tải trên website của trường [H1-1.1-01]; [H1-1.1-02]; [H1-1.1-03].</w:t>
      </w:r>
    </w:p>
    <w:p w14:paraId="64B55E8E" w14:textId="75B56B3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2:</w:t>
      </w:r>
    </w:p>
    <w:p w14:paraId="2600B793" w14:textId="3F2C121D" w:rsidR="005C7FB2" w:rsidRPr="00180107" w:rsidRDefault="005C7FB2" w:rsidP="005C7FB2">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Hiệu trưởng phân công Phó Hiệu trưởng giám sát việc thực hiện và báo cáo </w:t>
      </w:r>
      <w:r w:rsidR="00AC1769">
        <w:rPr>
          <w:rFonts w:asciiTheme="majorHAnsi" w:hAnsiTheme="majorHAnsi" w:cstheme="majorHAnsi"/>
          <w:sz w:val="28"/>
          <w:szCs w:val="28"/>
        </w:rPr>
        <w:t>kết quả cho Hiệu trưởng</w:t>
      </w:r>
      <w:r w:rsidR="00895CA4">
        <w:rPr>
          <w:rFonts w:asciiTheme="majorHAnsi" w:hAnsiTheme="majorHAnsi" w:cstheme="majorHAnsi"/>
          <w:sz w:val="28"/>
          <w:szCs w:val="28"/>
        </w:rPr>
        <w:t>. Hiệu trưởng sẽ báo cáo trong</w:t>
      </w:r>
      <w:r w:rsidRPr="00180107">
        <w:rPr>
          <w:rFonts w:asciiTheme="majorHAnsi" w:hAnsiTheme="majorHAnsi" w:cstheme="majorHAnsi"/>
          <w:sz w:val="28"/>
          <w:szCs w:val="28"/>
        </w:rPr>
        <w:t xml:space="preserve"> hội đồng trường để bổ sung và điều chỉnh cho phù hợp với tình hình thực tế</w:t>
      </w:r>
      <w:r w:rsidR="00221C57" w:rsidRPr="00180107">
        <w:rPr>
          <w:rFonts w:asciiTheme="majorHAnsi" w:hAnsiTheme="majorHAnsi" w:cstheme="majorHAnsi"/>
          <w:sz w:val="28"/>
          <w:szCs w:val="28"/>
        </w:rPr>
        <w:t xml:space="preserve"> </w:t>
      </w:r>
      <w:r w:rsidRPr="00180107">
        <w:rPr>
          <w:rFonts w:asciiTheme="majorHAnsi" w:hAnsiTheme="majorHAnsi" w:cstheme="majorHAnsi"/>
          <w:sz w:val="28"/>
          <w:szCs w:val="28"/>
        </w:rPr>
        <w:t>[H1-1.1-04].</w:t>
      </w:r>
    </w:p>
    <w:p w14:paraId="2297ADE0"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p>
    <w:p w14:paraId="34E9B99C" w14:textId="77777777" w:rsidR="00CE7743" w:rsidRPr="00180107" w:rsidRDefault="00CE7743" w:rsidP="00323CB4">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Các mục tiêu của chiến lược xây dựng và phát triển nhà trường trong kế hoạch được yêu cầu rà soát thông qua trong các cuộc họp để góp ý rút kinh nghiệm [H1-1.1-04].</w:t>
      </w:r>
    </w:p>
    <w:p w14:paraId="2FF62ABD" w14:textId="6E384BE9"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Trong quá trình thực hiện chiến lược xây dựng và phát triển nhà trường, vào cuối mỗi năm học nhà trường đã tổ chức rà soát, bổ sung, điều chỉnh phương hướng, chiến lược xây dựng và phát triển. Tổ chức thực hiện chiến lược xây dựng </w:t>
      </w:r>
      <w:r w:rsidRPr="00180107">
        <w:rPr>
          <w:rFonts w:asciiTheme="majorHAnsi" w:hAnsiTheme="majorHAnsi" w:cstheme="majorHAnsi"/>
          <w:sz w:val="28"/>
          <w:szCs w:val="28"/>
        </w:rPr>
        <w:lastRenderedPageBreak/>
        <w:t>và phát triển nhà trường có sự tham gia của các thành viên trong Hội đồng trường, cán bộ quản lý, giáo viên, nhân viên. Tuy nhiên, kế hoạch chiến lược xây dựng và phát triển nhà trường có sự tham gia của học sinh, cha mẹ học sinh, chính quyền địa phương nhưng chưa tích cực [H1-1.1-03]; [H1-1.1-05].</w:t>
      </w:r>
      <w:r w:rsidR="00717BA0" w:rsidRPr="00180107">
        <w:rPr>
          <w:rFonts w:asciiTheme="majorHAnsi" w:hAnsiTheme="majorHAnsi" w:cstheme="majorHAnsi"/>
          <w:sz w:val="28"/>
          <w:szCs w:val="28"/>
        </w:rPr>
        <w:t xml:space="preserve"> </w:t>
      </w:r>
    </w:p>
    <w:p w14:paraId="11D26FA0"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5111143B"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Chiến lược xây dựng và phát triển nhà trường phù hợp với mục tiêu giáo dục của cấp học được quy định tại Luật Giáo dục, với các nguồn lực của nhà trường và định hướng phát triển kinh tế - xã hội của địa phương.</w:t>
      </w:r>
    </w:p>
    <w:p w14:paraId="174203BD"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3. Điểm yếu</w:t>
      </w:r>
    </w:p>
    <w:p w14:paraId="2BCFDCD2" w14:textId="60571BF6" w:rsidR="00966101" w:rsidRPr="00180107" w:rsidRDefault="007D7368" w:rsidP="00966101">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Công tác tổ chức rà soát, bổ sung, điều chỉnh phương hướng, chiến lược xây dựng nhà trường có sự tham gia của học sinh, cha mẹ học sinh, chính quyền địa phương nhưng chưa tích cực.</w:t>
      </w:r>
    </w:p>
    <w:p w14:paraId="4B02A3BB"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b/>
          <w:sz w:val="28"/>
          <w:szCs w:val="28"/>
        </w:rPr>
        <w:t>4. Kế hoạch cải tiến chất lượng</w:t>
      </w:r>
    </w:p>
    <w:p w14:paraId="3F502D1A"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Trong năm học 202</w:t>
      </w:r>
      <w:r w:rsidR="00F847DE"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F847DE" w:rsidRPr="00180107">
        <w:rPr>
          <w:rFonts w:asciiTheme="majorHAnsi" w:hAnsiTheme="majorHAnsi" w:cstheme="majorHAnsi"/>
          <w:sz w:val="28"/>
          <w:szCs w:val="28"/>
        </w:rPr>
        <w:t>4</w:t>
      </w:r>
      <w:r w:rsidRPr="00180107">
        <w:rPr>
          <w:rFonts w:asciiTheme="majorHAnsi" w:hAnsiTheme="majorHAnsi" w:cstheme="majorHAnsi"/>
          <w:sz w:val="28"/>
          <w:szCs w:val="28"/>
        </w:rPr>
        <w:t xml:space="preserve">, Hiệu trưởng tiếp tục phân công cụ thể các bộ phận phụ trách thường xuyên cập nhật thông tin và văn bản chỉ đạo các cấp để điều chỉnh, bổ sung kịp thời những yêu cầu đổi mới phù hợp với từng giai đoạn; Hiệu trưởng phân công nhân viên phụ trách công nghệ thông tin nhà trường tiếp tục công khai rộng rãi trên trang cổng thông tin điện tử về chiến lược phát triển nhà trường để tranh thủ sự tham gia, đóng góp ý kiến của học sinh, cha mẹ học sinh và chính quyền địa phương; Hiệu trưởng chỉ đạo bộ phận Tổng phụ trách Đội Thiếu niên Tiền phong Hồ Chí Minh tổ chức đối thoại học đường để cha mẹ học sinh, học sinh tham gia tích cực trong việc xây dựng chiến lược phát triển nhà trường góp phần thực hiện tốt mục tiêu giáo dục. </w:t>
      </w:r>
    </w:p>
    <w:p w14:paraId="01DF1511"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Hiệu trưởng tiếp tục tổ chức lấy ý kiến đóng góp của giáo viên, nhân viên, học sinh, cha mẹ học sinh qua các cuộc họp hoặc hộp thư đóng góp ý kiến đối với nội dung Chiến lược phát triển nhà trường giai đoạn 2021 - 2025.</w:t>
      </w:r>
    </w:p>
    <w:p w14:paraId="6637DFC0" w14:textId="52DE2FEB"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14" w:name="_heading=h.26in1rg" w:colFirst="0" w:colLast="0"/>
      <w:bookmarkEnd w:id="14"/>
      <w:r w:rsidRPr="00180107">
        <w:rPr>
          <w:rFonts w:asciiTheme="majorHAnsi" w:hAnsiTheme="majorHAnsi" w:cstheme="majorHAnsi"/>
          <w:b/>
          <w:sz w:val="28"/>
          <w:szCs w:val="28"/>
        </w:rPr>
        <w:t xml:space="preserve">5. Tự đánh giá: </w:t>
      </w:r>
      <w:r w:rsidRPr="00180107">
        <w:rPr>
          <w:rFonts w:asciiTheme="majorHAnsi" w:hAnsiTheme="majorHAnsi" w:cstheme="majorHAnsi"/>
          <w:sz w:val="28"/>
          <w:szCs w:val="28"/>
        </w:rPr>
        <w:t xml:space="preserve">đạt Mức </w:t>
      </w:r>
      <w:r w:rsidR="00966101" w:rsidRPr="00180107">
        <w:rPr>
          <w:rFonts w:asciiTheme="majorHAnsi" w:hAnsiTheme="majorHAnsi" w:cstheme="majorHAnsi"/>
          <w:sz w:val="28"/>
          <w:szCs w:val="28"/>
        </w:rPr>
        <w:t>2</w:t>
      </w:r>
      <w:r w:rsidRPr="00180107">
        <w:rPr>
          <w:rFonts w:asciiTheme="majorHAnsi" w:hAnsiTheme="majorHAnsi" w:cstheme="majorHAnsi"/>
          <w:sz w:val="28"/>
          <w:szCs w:val="28"/>
        </w:rPr>
        <w:t>.</w:t>
      </w:r>
    </w:p>
    <w:p w14:paraId="088FB9E6" w14:textId="77777777" w:rsidR="00611771" w:rsidRPr="00180107" w:rsidRDefault="007D7368" w:rsidP="00B548B9">
      <w:pPr>
        <w:spacing w:before="120" w:after="120" w:line="360" w:lineRule="auto"/>
        <w:ind w:firstLine="720"/>
        <w:jc w:val="both"/>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lastRenderedPageBreak/>
        <w:t>Tiêu chí 1.2: Hội đồng trường (Hội đồng quản trị đối với trường tư thục) và các hội đồng khác</w:t>
      </w:r>
    </w:p>
    <w:p w14:paraId="0CDB5B50"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Mức 1: </w:t>
      </w:r>
    </w:p>
    <w:p w14:paraId="564ACCB9" w14:textId="77777777" w:rsidR="00611771" w:rsidRPr="00180107" w:rsidRDefault="007D7368" w:rsidP="00B548B9">
      <w:pPr>
        <w:numPr>
          <w:ilvl w:val="0"/>
          <w:numId w:val="1"/>
        </w:numPr>
        <w:spacing w:before="120" w:after="120" w:line="360" w:lineRule="auto"/>
        <w:jc w:val="both"/>
        <w:rPr>
          <w:rFonts w:asciiTheme="majorHAnsi" w:hAnsiTheme="majorHAnsi" w:cstheme="majorHAnsi"/>
          <w:i/>
          <w:sz w:val="28"/>
          <w:szCs w:val="28"/>
        </w:rPr>
      </w:pPr>
      <w:r w:rsidRPr="00180107">
        <w:rPr>
          <w:rFonts w:asciiTheme="majorHAnsi" w:hAnsiTheme="majorHAnsi" w:cstheme="majorHAnsi"/>
          <w:i/>
          <w:sz w:val="28"/>
          <w:szCs w:val="28"/>
        </w:rPr>
        <w:t>Được thành lập theo quy định;</w:t>
      </w:r>
    </w:p>
    <w:p w14:paraId="0E9CCC0C" w14:textId="77777777" w:rsidR="00611771" w:rsidRPr="00180107" w:rsidRDefault="007D7368" w:rsidP="00B548B9">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Thực hiện chức năng, nhiệm vụ và quyền hạn theo quy định;</w:t>
      </w:r>
    </w:p>
    <w:p w14:paraId="304C9EFC" w14:textId="77777777" w:rsidR="00611771" w:rsidRPr="00180107" w:rsidRDefault="007D7368" w:rsidP="00B548B9">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c) Các hoạt động được định kỳ rà soát, đánh giá.</w:t>
      </w:r>
    </w:p>
    <w:p w14:paraId="067BECFC"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Mức 2: </w:t>
      </w:r>
    </w:p>
    <w:p w14:paraId="5B3F454E"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i/>
          <w:sz w:val="28"/>
          <w:szCs w:val="28"/>
        </w:rPr>
        <w:t>Hoạt động có hiệu quả, góp phần nâng cao chất lượng giáo dục của nhà trường.</w:t>
      </w:r>
    </w:p>
    <w:p w14:paraId="25529F4C"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1. Mô tả hiện trạng</w:t>
      </w:r>
    </w:p>
    <w:p w14:paraId="6DB5F7E7"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1:</w:t>
      </w:r>
    </w:p>
    <w:p w14:paraId="78F45C30" w14:textId="04ACAB24"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Hội đồng trường</w:t>
      </w:r>
      <w:r w:rsidR="006754CB">
        <w:rPr>
          <w:rFonts w:asciiTheme="majorHAnsi" w:hAnsiTheme="majorHAnsi" w:cstheme="majorHAnsi"/>
          <w:sz w:val="28"/>
          <w:szCs w:val="28"/>
        </w:rPr>
        <w:t xml:space="preserve"> được thành lập</w:t>
      </w:r>
      <w:r w:rsidRPr="00180107">
        <w:rPr>
          <w:rFonts w:asciiTheme="majorHAnsi" w:hAnsiTheme="majorHAnsi" w:cstheme="majorHAnsi"/>
          <w:sz w:val="28"/>
          <w:szCs w:val="28"/>
        </w:rPr>
        <w:t xml:space="preserve"> theo </w:t>
      </w:r>
      <w:r w:rsidR="008D28DA">
        <w:rPr>
          <w:rFonts w:asciiTheme="majorHAnsi" w:hAnsiTheme="majorHAnsi" w:cstheme="majorHAnsi"/>
          <w:sz w:val="28"/>
          <w:szCs w:val="28"/>
        </w:rPr>
        <w:t>Quyết định số 2628/QĐ-UBND ngày 27 tháng 05 năm 2022 của</w:t>
      </w:r>
      <w:r w:rsidR="008D28DA" w:rsidRPr="00180107">
        <w:rPr>
          <w:rFonts w:asciiTheme="majorHAnsi" w:hAnsiTheme="majorHAnsi" w:cstheme="majorHAnsi"/>
          <w:sz w:val="28"/>
          <w:szCs w:val="28"/>
        </w:rPr>
        <w:t xml:space="preserve"> Ủy ban nhân dân Quận 12</w:t>
      </w:r>
      <w:r w:rsidR="008D28DA">
        <w:rPr>
          <w:rFonts w:asciiTheme="majorHAnsi" w:hAnsiTheme="majorHAnsi" w:cstheme="majorHAnsi"/>
          <w:sz w:val="28"/>
          <w:szCs w:val="28"/>
        </w:rPr>
        <w:t xml:space="preserve">, thực hiện theo </w:t>
      </w:r>
      <w:r w:rsidRPr="00180107">
        <w:rPr>
          <w:rFonts w:asciiTheme="majorHAnsi" w:hAnsiTheme="majorHAnsi" w:cstheme="majorHAnsi"/>
          <w:sz w:val="28"/>
          <w:szCs w:val="28"/>
        </w:rPr>
        <w:t>Điều 10 Thông tư số 32/2020/TT-BGDĐT ngày 15 tháng 09 năm 2020 của Bộ Giáo dục và Đào tạo ban hành Điều lệ trường trung học cơ sở, trung học phổ thông và trường phổ thông có nhiều cấp học [H1-1.2-01].</w:t>
      </w:r>
    </w:p>
    <w:p w14:paraId="5181A6A1"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Ngoài ra, nhà trường còn có các hội đồng khác như: Hội đồng thi đua khen thưởng được thành lập hằng năm; Hội đồng tuyển sinh thực hiện công tác tuyển sinh đầu cấp; Hội đồng khoa học chấm sáng kiến kinh nghiệm; Hội đồng kiểm tra học kỳ; Hội đồng xét tốt nghiệp trung học cơ sở có nhiệm vụ xét và đề nghị công nhận tốt nghiệp Trung học cơ sở cho học sinh lớp 9 giúp hoạt động trường diễn ra xuyên suốt và hiệu quả [H1-1.2-02]; [H1-1.2-03]; [H1-1.2-04]; [H1-1.2-05]; [H1-1.2-06].</w:t>
      </w:r>
    </w:p>
    <w:p w14:paraId="75E25ECE"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b) Hội đồng trường đã đề ra “Quy chế hoạt động của Hội đồng trường” và thực hiện đầy đủ chức năng, nhiệm vụ và quyền hạn theo đúng quy định tại Điều 10 Thông tư số 32/2020/TT-BGDĐT ngày 15 tháng 09 năm 2020 của Bộ Giáo dục và Đào tạo ban hành Điều lệ trường trung học cơ sở, trung học phổ thông và </w:t>
      </w:r>
      <w:r w:rsidRPr="00180107">
        <w:rPr>
          <w:rFonts w:asciiTheme="majorHAnsi" w:hAnsiTheme="majorHAnsi" w:cstheme="majorHAnsi"/>
          <w:sz w:val="28"/>
          <w:szCs w:val="28"/>
        </w:rPr>
        <w:lastRenderedPageBreak/>
        <w:t>trường phổ thông có nhiều cấp học. Hội đồng trường có chức năng tham mưu, tư vấn nhằm hỗ trợ cho Hiệu trưởng hoạch định các kế hoạch chiến lược phát triển nhà trường đúng theo tình hình thực tế. Tuy nhiên, Hội đồng trường còn một vài thành viên đôi lúc chưa mạnh dạn trong đề xuất xây dựng phương hướng, chiến lược xây dựng và phát triển nhà trường [H1-1.1-05].</w:t>
      </w:r>
    </w:p>
    <w:p w14:paraId="4915722D" w14:textId="6FF340A7" w:rsidR="00611771" w:rsidRPr="00180107" w:rsidRDefault="007D7368" w:rsidP="004F7A82">
      <w:pPr>
        <w:spacing w:before="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Các Hội đồng khác thực hiện nhiệm vụ, quyền hạn tư vấn cho Hiệu trưởng trong việc quản lý và điều hành các hoạt động của nhà trường theo quy định tại Điều 12 Thông tư số 32/2020/TT-BGDĐT ngày 15 tháng 09 năm 2020 của Bộ Giáo dục và Đào tạo ban hành Điều lệ trường trung học cơ sở, trung học phổ thông và trường phổ thông có nhiều cấp học và quy định của Pháp luật [H1-1.2-02]; [H1-1.2-03]; [H1-1.2-04]; [H1-1.2-05]; [H1-1.2-06].</w:t>
      </w:r>
    </w:p>
    <w:p w14:paraId="56CA01D0"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Hội đồng thi đua khen thưởng được thành lập hằng năm thực hiện nhiệm vụ xây dựng và tổ chức các phong trào thi đua; xét và công nhận các danh hiệu thi đua của tập thể và cá nhân vào cuối học kỳ và cuối năm học; đồng thời đề nghị tuyên dương, khen thưởng những cán bộ quản lý, giáo viên, nhân viên và học sinh đạt thành tích xuất sắc trong các hoạt động [H1-1.2-02].</w:t>
      </w:r>
    </w:p>
    <w:p w14:paraId="1EB45DC2"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 Cuối học kỳ và cuối năm học nhà trường tiến hành rà soát, nhận xét, đánh giá, rút kinh nghiệm tình hình và kết quả thực hiện nhiệm vụ. Kịp thời miễn nhiệm và bổ sung các thành viên của các Hội đồng theo quy định [H1-1.1-04].</w:t>
      </w:r>
    </w:p>
    <w:p w14:paraId="087DA31D"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2:</w:t>
      </w:r>
    </w:p>
    <w:p w14:paraId="56E73586" w14:textId="12B72A15"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Các Hội đồng của nhà trường hoạt động có hiệu quả, góp phần nâng cao chất lượng giáo dục giúp nhà trường hoàn thành xuất sắc nhiệm vụ</w:t>
      </w:r>
      <w:r w:rsidR="00B35BCB">
        <w:rPr>
          <w:rFonts w:asciiTheme="majorHAnsi" w:hAnsiTheme="majorHAnsi" w:cstheme="majorHAnsi"/>
          <w:sz w:val="28"/>
          <w:szCs w:val="28"/>
        </w:rPr>
        <w:t>.</w:t>
      </w:r>
      <w:r w:rsidRPr="00180107">
        <w:rPr>
          <w:rFonts w:asciiTheme="majorHAnsi" w:hAnsiTheme="majorHAnsi" w:cstheme="majorHAnsi"/>
          <w:sz w:val="28"/>
          <w:szCs w:val="28"/>
        </w:rPr>
        <w:t xml:space="preserve"> </w:t>
      </w:r>
      <w:r w:rsidR="00B35BCB">
        <w:rPr>
          <w:rFonts w:asciiTheme="majorHAnsi" w:hAnsiTheme="majorHAnsi" w:cstheme="majorHAnsi"/>
          <w:sz w:val="28"/>
          <w:szCs w:val="28"/>
        </w:rPr>
        <w:t>V</w:t>
      </w:r>
      <w:r w:rsidRPr="00180107">
        <w:rPr>
          <w:rFonts w:asciiTheme="majorHAnsi" w:hAnsiTheme="majorHAnsi" w:cstheme="majorHAnsi"/>
          <w:sz w:val="28"/>
          <w:szCs w:val="28"/>
        </w:rPr>
        <w:t>ì thế</w:t>
      </w:r>
      <w:r w:rsidR="00B35BCB">
        <w:rPr>
          <w:rFonts w:asciiTheme="majorHAnsi" w:hAnsiTheme="majorHAnsi" w:cstheme="majorHAnsi"/>
          <w:sz w:val="28"/>
          <w:szCs w:val="28"/>
        </w:rPr>
        <w:t>,</w:t>
      </w:r>
      <w:r w:rsidRPr="00180107">
        <w:rPr>
          <w:rFonts w:asciiTheme="majorHAnsi" w:hAnsiTheme="majorHAnsi" w:cstheme="majorHAnsi"/>
          <w:sz w:val="28"/>
          <w:szCs w:val="28"/>
        </w:rPr>
        <w:t xml:space="preserve"> trường Trung học cơ sở </w:t>
      </w:r>
      <w:r w:rsidR="00F847DE" w:rsidRPr="00180107">
        <w:rPr>
          <w:rFonts w:asciiTheme="majorHAnsi" w:hAnsiTheme="majorHAnsi" w:cstheme="majorHAnsi"/>
          <w:sz w:val="28"/>
          <w:szCs w:val="28"/>
        </w:rPr>
        <w:t>Nguyễn Ảnh Thủ</w:t>
      </w:r>
      <w:r w:rsidRPr="00180107">
        <w:rPr>
          <w:rFonts w:asciiTheme="majorHAnsi" w:hAnsiTheme="majorHAnsi" w:cstheme="majorHAnsi"/>
          <w:sz w:val="28"/>
          <w:szCs w:val="28"/>
        </w:rPr>
        <w:t xml:space="preserve"> đã được Ủy ban nhân dân Thành phố Hồ Chí Minh tặng danh hiệu “Tập thể lao động xuất sắc” </w:t>
      </w:r>
      <w:r w:rsidR="00284A89" w:rsidRPr="00180107">
        <w:rPr>
          <w:rFonts w:asciiTheme="majorHAnsi" w:hAnsiTheme="majorHAnsi" w:cstheme="majorHAnsi"/>
          <w:sz w:val="28"/>
          <w:szCs w:val="28"/>
        </w:rPr>
        <w:t xml:space="preserve">nhiều năm liền </w:t>
      </w:r>
      <w:r w:rsidRPr="00180107">
        <w:rPr>
          <w:rFonts w:asciiTheme="majorHAnsi" w:hAnsiTheme="majorHAnsi" w:cstheme="majorHAnsi"/>
          <w:sz w:val="28"/>
          <w:szCs w:val="28"/>
        </w:rPr>
        <w:t>[H1-1.2-02].</w:t>
      </w:r>
    </w:p>
    <w:p w14:paraId="7EFD3309"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529BECE9" w14:textId="3202F39E"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Nhà trường có đầy đủ các Hội đồng theo quy định, hoạt động đúng chức năng, nhiệm vụ và có hiệu quả, góp phần nâng cao chất lượng giáo dục của nhà </w:t>
      </w:r>
      <w:r w:rsidRPr="00180107">
        <w:rPr>
          <w:rFonts w:asciiTheme="majorHAnsi" w:hAnsiTheme="majorHAnsi" w:cstheme="majorHAnsi"/>
          <w:sz w:val="28"/>
          <w:szCs w:val="28"/>
        </w:rPr>
        <w:lastRenderedPageBreak/>
        <w:t xml:space="preserve">trường. Đặc biệt nhà trường đã được Ủy ban nhân dân Thành phố Hồ Chí Minh tặng danh hiệu “Tập thể lao động xuất sắc” </w:t>
      </w:r>
      <w:r w:rsidR="00284A89" w:rsidRPr="00180107">
        <w:rPr>
          <w:rFonts w:asciiTheme="majorHAnsi" w:hAnsiTheme="majorHAnsi" w:cstheme="majorHAnsi"/>
          <w:sz w:val="28"/>
          <w:szCs w:val="28"/>
        </w:rPr>
        <w:t>nhiều năm liền.</w:t>
      </w:r>
    </w:p>
    <w:p w14:paraId="091217B0" w14:textId="77777777" w:rsidR="008D28DA" w:rsidRDefault="008D28DA" w:rsidP="00B548B9">
      <w:pPr>
        <w:spacing w:before="120" w:after="120" w:line="360" w:lineRule="auto"/>
        <w:ind w:firstLine="720"/>
        <w:jc w:val="both"/>
        <w:rPr>
          <w:rFonts w:asciiTheme="majorHAnsi" w:hAnsiTheme="majorHAnsi" w:cstheme="majorHAnsi"/>
          <w:b/>
          <w:sz w:val="28"/>
          <w:szCs w:val="28"/>
        </w:rPr>
      </w:pPr>
    </w:p>
    <w:p w14:paraId="42DC7E3C" w14:textId="7FD0D1EB"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 xml:space="preserve">3. Điểm yếu </w:t>
      </w:r>
    </w:p>
    <w:p w14:paraId="1FE3AA9A"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Hội đồng trường còn một vài thành viên đôi lúc chưa mạnh dạn trong đề xuất xây dựng phương hướng, chiến lược xây dựng và phát triển nhà trường.</w:t>
      </w:r>
    </w:p>
    <w:p w14:paraId="7C149183" w14:textId="77777777" w:rsidR="00611771" w:rsidRPr="00180107" w:rsidRDefault="007D7368" w:rsidP="002C3787">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 xml:space="preserve">4. Kế hoạch cải tiến chất lượng </w:t>
      </w:r>
    </w:p>
    <w:p w14:paraId="3C1F37F1" w14:textId="77777777" w:rsidR="00611771" w:rsidRPr="00180107" w:rsidRDefault="007D7368" w:rsidP="00B548B9">
      <w:pPr>
        <w:spacing w:before="120" w:after="120" w:line="360" w:lineRule="auto"/>
        <w:ind w:firstLine="600"/>
        <w:jc w:val="both"/>
        <w:rPr>
          <w:rFonts w:asciiTheme="majorHAnsi" w:hAnsiTheme="majorHAnsi" w:cstheme="majorHAnsi"/>
          <w:b/>
          <w:sz w:val="28"/>
          <w:szCs w:val="28"/>
        </w:rPr>
      </w:pPr>
      <w:r w:rsidRPr="00180107">
        <w:rPr>
          <w:rFonts w:asciiTheme="majorHAnsi" w:hAnsiTheme="majorHAnsi" w:cstheme="majorHAnsi"/>
          <w:sz w:val="28"/>
          <w:szCs w:val="28"/>
        </w:rPr>
        <w:t>Từ năm học 202</w:t>
      </w:r>
      <w:r w:rsidR="00284A89"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284A89" w:rsidRPr="00180107">
        <w:rPr>
          <w:rFonts w:asciiTheme="majorHAnsi" w:hAnsiTheme="majorHAnsi" w:cstheme="majorHAnsi"/>
          <w:sz w:val="28"/>
          <w:szCs w:val="28"/>
        </w:rPr>
        <w:t>4</w:t>
      </w:r>
      <w:r w:rsidRPr="00180107">
        <w:rPr>
          <w:rFonts w:asciiTheme="majorHAnsi" w:hAnsiTheme="majorHAnsi" w:cstheme="majorHAnsi"/>
          <w:sz w:val="28"/>
          <w:szCs w:val="28"/>
        </w:rPr>
        <w:t xml:space="preserve"> và những năm tiếp theo, Hiệu trưởng nhà trường tiếp tục phát huy hơn nữa tính chủ động của từng thành viên trong buổi họp Hội</w:t>
      </w:r>
    </w:p>
    <w:p w14:paraId="14B1DB04" w14:textId="7777777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sz w:val="28"/>
          <w:szCs w:val="28"/>
        </w:rPr>
        <w:t>đồng trường qua việc đa dạng các hình thức báo cáo và tiếp nhận ý kiến đóng góp.</w:t>
      </w:r>
    </w:p>
    <w:p w14:paraId="062BE05A"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Hiệu trưởng tiếp tục phát huy hơn nữa vai trò lãnh đạo, phối hợp, tư vấn của các tổ chức đoàn thể và các hội đồng trong nhà trường.</w:t>
      </w:r>
    </w:p>
    <w:p w14:paraId="5C4AA380" w14:textId="77777777" w:rsidR="00611771" w:rsidRPr="00180107" w:rsidRDefault="007D7368" w:rsidP="002C3787">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5. Tự đánh giá:</w:t>
      </w:r>
      <w:r w:rsidRPr="00180107">
        <w:rPr>
          <w:rFonts w:asciiTheme="majorHAnsi" w:hAnsiTheme="majorHAnsi" w:cstheme="majorHAnsi"/>
          <w:sz w:val="28"/>
          <w:szCs w:val="28"/>
        </w:rPr>
        <w:t xml:space="preserve"> đạt Mức 2. </w:t>
      </w:r>
    </w:p>
    <w:p w14:paraId="366F584B" w14:textId="77777777" w:rsidR="00611771" w:rsidRPr="00180107" w:rsidRDefault="007D7368" w:rsidP="002C3787">
      <w:pPr>
        <w:spacing w:before="120" w:after="120" w:line="360" w:lineRule="auto"/>
        <w:ind w:firstLine="720"/>
        <w:jc w:val="both"/>
        <w:rPr>
          <w:rFonts w:asciiTheme="majorHAnsi" w:hAnsiTheme="majorHAnsi" w:cstheme="majorHAnsi"/>
          <w:b/>
          <w:sz w:val="28"/>
          <w:szCs w:val="28"/>
        </w:rPr>
      </w:pPr>
      <w:bookmarkStart w:id="15" w:name="_heading=h.lnxbz9" w:colFirst="0" w:colLast="0"/>
      <w:bookmarkEnd w:id="15"/>
      <w:r w:rsidRPr="00180107">
        <w:rPr>
          <w:rFonts w:asciiTheme="majorHAnsi" w:eastAsia="Times New Roman" w:hAnsiTheme="majorHAnsi" w:cstheme="majorHAnsi"/>
          <w:b/>
          <w:sz w:val="28"/>
          <w:szCs w:val="28"/>
        </w:rPr>
        <w:t>Tiêu chí 1.3: Tổ chức Đảng Cộng sản Việt Nam, các đoàn thể và tổ chức khác trong nhà trường</w:t>
      </w:r>
    </w:p>
    <w:p w14:paraId="689AF336" w14:textId="77777777" w:rsidR="00611771" w:rsidRPr="00180107" w:rsidRDefault="007D7368" w:rsidP="00B548B9">
      <w:pPr>
        <w:spacing w:before="120" w:after="120" w:line="360" w:lineRule="auto"/>
        <w:ind w:firstLine="567"/>
        <w:jc w:val="both"/>
        <w:rPr>
          <w:rFonts w:asciiTheme="majorHAnsi" w:hAnsiTheme="majorHAnsi" w:cstheme="majorHAnsi"/>
          <w:sz w:val="28"/>
          <w:szCs w:val="28"/>
        </w:rPr>
      </w:pPr>
      <w:r w:rsidRPr="00180107">
        <w:rPr>
          <w:rFonts w:asciiTheme="majorHAnsi" w:hAnsiTheme="majorHAnsi" w:cstheme="majorHAnsi"/>
          <w:sz w:val="28"/>
          <w:szCs w:val="28"/>
        </w:rPr>
        <w:t xml:space="preserve">Mức 1: </w:t>
      </w:r>
    </w:p>
    <w:p w14:paraId="1B7140C7" w14:textId="77777777" w:rsidR="00611771" w:rsidRPr="00180107" w:rsidRDefault="007D7368" w:rsidP="00CB265C">
      <w:pPr>
        <w:spacing w:before="120" w:after="120" w:line="360" w:lineRule="auto"/>
        <w:ind w:firstLine="567"/>
        <w:jc w:val="both"/>
        <w:rPr>
          <w:rFonts w:asciiTheme="majorHAnsi" w:hAnsiTheme="majorHAnsi" w:cstheme="majorHAnsi"/>
          <w:i/>
          <w:sz w:val="28"/>
          <w:szCs w:val="28"/>
        </w:rPr>
      </w:pPr>
      <w:r w:rsidRPr="00180107">
        <w:rPr>
          <w:rFonts w:asciiTheme="majorHAnsi" w:hAnsiTheme="majorHAnsi" w:cstheme="majorHAnsi"/>
          <w:i/>
          <w:sz w:val="28"/>
          <w:szCs w:val="28"/>
        </w:rPr>
        <w:t>a) Các đoàn thể và tổ chức khác trong nhà trường có cơ cấu tổ chức theo quy định;</w:t>
      </w:r>
    </w:p>
    <w:p w14:paraId="62CEC3D2" w14:textId="77777777" w:rsidR="00611771" w:rsidRPr="00180107" w:rsidRDefault="007D7368" w:rsidP="00CB265C">
      <w:pPr>
        <w:spacing w:before="120" w:after="120" w:line="360" w:lineRule="auto"/>
        <w:ind w:firstLine="567"/>
        <w:jc w:val="both"/>
        <w:rPr>
          <w:rFonts w:asciiTheme="majorHAnsi" w:hAnsiTheme="majorHAnsi" w:cstheme="majorHAnsi"/>
          <w:i/>
          <w:sz w:val="28"/>
          <w:szCs w:val="28"/>
        </w:rPr>
      </w:pPr>
      <w:r w:rsidRPr="00180107">
        <w:rPr>
          <w:rFonts w:asciiTheme="majorHAnsi" w:hAnsiTheme="majorHAnsi" w:cstheme="majorHAnsi"/>
          <w:i/>
          <w:sz w:val="28"/>
          <w:szCs w:val="28"/>
        </w:rPr>
        <w:t>b) Hoạt động theo quy định;</w:t>
      </w:r>
    </w:p>
    <w:p w14:paraId="313B2B9A" w14:textId="77777777" w:rsidR="00611771" w:rsidRPr="00180107" w:rsidRDefault="007D7368" w:rsidP="00CB265C">
      <w:pPr>
        <w:spacing w:before="120" w:after="120" w:line="360" w:lineRule="auto"/>
        <w:ind w:firstLine="567"/>
        <w:jc w:val="both"/>
        <w:rPr>
          <w:rFonts w:asciiTheme="majorHAnsi" w:hAnsiTheme="majorHAnsi" w:cstheme="majorHAnsi"/>
          <w:i/>
          <w:sz w:val="28"/>
          <w:szCs w:val="28"/>
        </w:rPr>
      </w:pPr>
      <w:r w:rsidRPr="00180107">
        <w:rPr>
          <w:rFonts w:asciiTheme="majorHAnsi" w:hAnsiTheme="majorHAnsi" w:cstheme="majorHAnsi"/>
          <w:i/>
          <w:sz w:val="28"/>
          <w:szCs w:val="28"/>
        </w:rPr>
        <w:t>c) Hằng năm, các hoạt động được rà soát, đánh giá.</w:t>
      </w:r>
    </w:p>
    <w:p w14:paraId="46048464" w14:textId="77777777" w:rsidR="00611771" w:rsidRPr="00180107" w:rsidRDefault="007D7368" w:rsidP="00B548B9">
      <w:pPr>
        <w:spacing w:before="120" w:after="120" w:line="360" w:lineRule="auto"/>
        <w:ind w:firstLine="567"/>
        <w:jc w:val="both"/>
        <w:rPr>
          <w:rFonts w:asciiTheme="majorHAnsi" w:hAnsiTheme="majorHAnsi" w:cstheme="majorHAnsi"/>
          <w:sz w:val="28"/>
          <w:szCs w:val="28"/>
        </w:rPr>
      </w:pPr>
      <w:r w:rsidRPr="00180107">
        <w:rPr>
          <w:rFonts w:asciiTheme="majorHAnsi" w:hAnsiTheme="majorHAnsi" w:cstheme="majorHAnsi"/>
          <w:sz w:val="28"/>
          <w:szCs w:val="28"/>
        </w:rPr>
        <w:t xml:space="preserve">Mức 2: </w:t>
      </w:r>
    </w:p>
    <w:p w14:paraId="3657DB2D" w14:textId="77777777" w:rsidR="00611771" w:rsidRPr="00180107" w:rsidRDefault="007D7368" w:rsidP="00B548B9">
      <w:pPr>
        <w:spacing w:before="120" w:after="120" w:line="360" w:lineRule="auto"/>
        <w:ind w:firstLine="567"/>
        <w:jc w:val="both"/>
        <w:rPr>
          <w:rFonts w:asciiTheme="majorHAnsi" w:hAnsiTheme="majorHAnsi" w:cstheme="majorHAnsi"/>
          <w:i/>
          <w:sz w:val="28"/>
          <w:szCs w:val="28"/>
        </w:rPr>
      </w:pPr>
      <w:r w:rsidRPr="00180107">
        <w:rPr>
          <w:rFonts w:asciiTheme="majorHAnsi" w:hAnsiTheme="majorHAnsi" w:cstheme="majorHAnsi"/>
          <w:i/>
          <w:sz w:val="28"/>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638027EF" w14:textId="77777777" w:rsidR="00611771" w:rsidRPr="00180107" w:rsidRDefault="007D7368" w:rsidP="00B548B9">
      <w:pPr>
        <w:spacing w:before="120" w:after="120" w:line="360" w:lineRule="auto"/>
        <w:ind w:firstLine="567"/>
        <w:jc w:val="both"/>
        <w:rPr>
          <w:rFonts w:asciiTheme="majorHAnsi" w:hAnsiTheme="majorHAnsi" w:cstheme="majorHAnsi"/>
          <w:i/>
          <w:sz w:val="28"/>
          <w:szCs w:val="28"/>
        </w:rPr>
      </w:pPr>
      <w:r w:rsidRPr="00180107">
        <w:rPr>
          <w:rFonts w:asciiTheme="majorHAnsi" w:hAnsiTheme="majorHAnsi" w:cstheme="majorHAnsi"/>
          <w:i/>
          <w:sz w:val="28"/>
          <w:szCs w:val="28"/>
        </w:rPr>
        <w:t>b) Các đoàn thể, tổ chức khác có đóng góp tích cực trong các hoạt động của nhà trường.</w:t>
      </w:r>
    </w:p>
    <w:p w14:paraId="4688ECD1" w14:textId="77777777" w:rsidR="00611771" w:rsidRPr="00180107" w:rsidRDefault="007D7368" w:rsidP="00B548B9">
      <w:pPr>
        <w:spacing w:before="120" w:after="120" w:line="360" w:lineRule="auto"/>
        <w:ind w:firstLine="567"/>
        <w:jc w:val="both"/>
        <w:rPr>
          <w:rFonts w:asciiTheme="majorHAnsi" w:hAnsiTheme="majorHAnsi" w:cstheme="majorHAnsi"/>
          <w:sz w:val="28"/>
          <w:szCs w:val="28"/>
        </w:rPr>
      </w:pPr>
      <w:r w:rsidRPr="00180107">
        <w:rPr>
          <w:rFonts w:asciiTheme="majorHAnsi" w:hAnsiTheme="majorHAnsi" w:cstheme="majorHAnsi"/>
          <w:sz w:val="28"/>
          <w:szCs w:val="28"/>
        </w:rPr>
        <w:lastRenderedPageBreak/>
        <w:t xml:space="preserve">Mức 3: </w:t>
      </w:r>
    </w:p>
    <w:p w14:paraId="0DF1E479" w14:textId="77777777" w:rsidR="00611771" w:rsidRPr="00180107" w:rsidRDefault="007D7368" w:rsidP="000B268D">
      <w:pPr>
        <w:spacing w:before="120" w:after="120" w:line="360" w:lineRule="auto"/>
        <w:ind w:firstLine="567"/>
        <w:jc w:val="both"/>
        <w:rPr>
          <w:rFonts w:asciiTheme="majorHAnsi" w:hAnsiTheme="majorHAnsi" w:cstheme="majorHAnsi"/>
          <w:sz w:val="28"/>
          <w:szCs w:val="28"/>
        </w:rPr>
      </w:pPr>
      <w:r w:rsidRPr="00180107">
        <w:rPr>
          <w:rFonts w:asciiTheme="majorHAnsi" w:hAnsiTheme="majorHAnsi" w:cstheme="majorHAnsi"/>
          <w:i/>
          <w:sz w:val="28"/>
          <w:szCs w:val="28"/>
        </w:rPr>
        <w:t>a) Trong 05 năm liên tiếp tính đến thời điểm đánh giá, tổ chức Đảng Cộng</w:t>
      </w:r>
    </w:p>
    <w:p w14:paraId="13D6A191" w14:textId="77777777" w:rsidR="00611771" w:rsidRPr="00180107" w:rsidRDefault="007D7368" w:rsidP="000B268D">
      <w:pPr>
        <w:spacing w:before="120" w:after="120" w:line="360" w:lineRule="auto"/>
        <w:jc w:val="both"/>
        <w:rPr>
          <w:rFonts w:asciiTheme="majorHAnsi" w:hAnsiTheme="majorHAnsi" w:cstheme="majorHAnsi"/>
          <w:i/>
          <w:sz w:val="28"/>
          <w:szCs w:val="28"/>
        </w:rPr>
      </w:pPr>
      <w:r w:rsidRPr="00180107">
        <w:rPr>
          <w:rFonts w:asciiTheme="majorHAnsi" w:hAnsiTheme="majorHAnsi" w:cstheme="majorHAnsi"/>
          <w:i/>
          <w:sz w:val="28"/>
          <w:szCs w:val="28"/>
        </w:rPr>
        <w:t>sản Việt Nam có ít nhất 02 năm hoàn thành tốt nhiệm vụ, các năm còn lại hoàn thành nhiệm vụ trở lên;</w:t>
      </w:r>
    </w:p>
    <w:p w14:paraId="2C010694" w14:textId="77777777" w:rsidR="00611771" w:rsidRPr="00180107" w:rsidRDefault="007D7368" w:rsidP="00B548B9">
      <w:pPr>
        <w:spacing w:before="120" w:after="120" w:line="360" w:lineRule="auto"/>
        <w:ind w:firstLine="567"/>
        <w:jc w:val="both"/>
        <w:rPr>
          <w:rFonts w:asciiTheme="majorHAnsi" w:hAnsiTheme="majorHAnsi" w:cstheme="majorHAnsi"/>
          <w:sz w:val="28"/>
          <w:szCs w:val="28"/>
        </w:rPr>
      </w:pPr>
      <w:r w:rsidRPr="00180107">
        <w:rPr>
          <w:rFonts w:asciiTheme="majorHAnsi" w:hAnsiTheme="majorHAnsi" w:cstheme="majorHAnsi"/>
          <w:i/>
          <w:sz w:val="28"/>
          <w:szCs w:val="28"/>
        </w:rPr>
        <w:t>b) Các đoàn thể, tổ chức khác có đóng góp hiệu quả trong các hoạt động nhà trường và cộng đồng.</w:t>
      </w:r>
    </w:p>
    <w:p w14:paraId="3E661982" w14:textId="77777777" w:rsidR="00611771" w:rsidRPr="00180107" w:rsidRDefault="007D7368" w:rsidP="002C3787">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1. Mô tả hiện trạng</w:t>
      </w:r>
    </w:p>
    <w:p w14:paraId="6DED5D7A" w14:textId="77777777" w:rsidR="00611771" w:rsidRPr="00180107" w:rsidRDefault="007D7368" w:rsidP="002C3787">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1:</w:t>
      </w:r>
    </w:p>
    <w:p w14:paraId="6601D2B5" w14:textId="77777777" w:rsidR="00A231AB" w:rsidRDefault="007D7368" w:rsidP="00A231AB">
      <w:pPr>
        <w:pStyle w:val="ListParagraph"/>
        <w:numPr>
          <w:ilvl w:val="0"/>
          <w:numId w:val="15"/>
        </w:numPr>
        <w:tabs>
          <w:tab w:val="left" w:pos="1080"/>
        </w:tabs>
        <w:spacing w:before="120" w:after="120" w:line="360" w:lineRule="auto"/>
        <w:ind w:left="0" w:firstLine="720"/>
        <w:jc w:val="both"/>
        <w:rPr>
          <w:rFonts w:asciiTheme="majorHAnsi" w:hAnsiTheme="majorHAnsi" w:cstheme="majorHAnsi"/>
          <w:sz w:val="28"/>
          <w:szCs w:val="28"/>
        </w:rPr>
      </w:pPr>
      <w:r w:rsidRPr="00A231AB">
        <w:rPr>
          <w:rFonts w:asciiTheme="majorHAnsi" w:hAnsiTheme="majorHAnsi" w:cstheme="majorHAnsi"/>
          <w:sz w:val="28"/>
          <w:szCs w:val="28"/>
        </w:rPr>
        <w:t>Các đoàn thể trong nhà trường có cơ cấu và tổ chức theo quy định như: Công đoàn cơ sở, Đoàn Thanh niên Cộng sản Hồ Chí Minh, Đội Thiếu niên Tiền phong Hồ Chí Minh. Năm học 202</w:t>
      </w:r>
      <w:r w:rsidR="005F0831" w:rsidRPr="00A231AB">
        <w:rPr>
          <w:rFonts w:asciiTheme="majorHAnsi" w:hAnsiTheme="majorHAnsi" w:cstheme="majorHAnsi"/>
          <w:sz w:val="28"/>
          <w:szCs w:val="28"/>
        </w:rPr>
        <w:t>3</w:t>
      </w:r>
      <w:r w:rsidRPr="00A231AB">
        <w:rPr>
          <w:rFonts w:asciiTheme="majorHAnsi" w:hAnsiTheme="majorHAnsi" w:cstheme="majorHAnsi"/>
          <w:sz w:val="28"/>
          <w:szCs w:val="28"/>
        </w:rPr>
        <w:t xml:space="preserve"> - 202</w:t>
      </w:r>
      <w:r w:rsidR="005F0831" w:rsidRPr="00A231AB">
        <w:rPr>
          <w:rFonts w:asciiTheme="majorHAnsi" w:hAnsiTheme="majorHAnsi" w:cstheme="majorHAnsi"/>
          <w:sz w:val="28"/>
          <w:szCs w:val="28"/>
        </w:rPr>
        <w:t>4</w:t>
      </w:r>
      <w:r w:rsidRPr="00A231AB">
        <w:rPr>
          <w:rFonts w:asciiTheme="majorHAnsi" w:hAnsiTheme="majorHAnsi" w:cstheme="majorHAnsi"/>
          <w:sz w:val="28"/>
          <w:szCs w:val="28"/>
        </w:rPr>
        <w:t xml:space="preserve">, Công đoàn trường có </w:t>
      </w:r>
      <w:r w:rsidR="00D93386" w:rsidRPr="00A231AB">
        <w:rPr>
          <w:rFonts w:asciiTheme="majorHAnsi" w:hAnsiTheme="majorHAnsi" w:cstheme="majorHAnsi"/>
          <w:sz w:val="28"/>
          <w:szCs w:val="28"/>
        </w:rPr>
        <w:t>57</w:t>
      </w:r>
      <w:r w:rsidRPr="00A231AB">
        <w:rPr>
          <w:rFonts w:asciiTheme="majorHAnsi" w:hAnsiTheme="majorHAnsi" w:cstheme="majorHAnsi"/>
          <w:sz w:val="28"/>
          <w:szCs w:val="28"/>
        </w:rPr>
        <w:t xml:space="preserve"> công đoàn viên. Ban Chấp hành Công đoàn có Chủ tịch</w:t>
      </w:r>
      <w:r w:rsidR="008D0C34" w:rsidRPr="00A231AB">
        <w:rPr>
          <w:rFonts w:asciiTheme="majorHAnsi" w:hAnsiTheme="majorHAnsi" w:cstheme="majorHAnsi"/>
          <w:sz w:val="28"/>
          <w:szCs w:val="28"/>
        </w:rPr>
        <w:t>, 01 Phó chủ tịch</w:t>
      </w:r>
      <w:r w:rsidRPr="00A231AB">
        <w:rPr>
          <w:rFonts w:asciiTheme="majorHAnsi" w:hAnsiTheme="majorHAnsi" w:cstheme="majorHAnsi"/>
          <w:sz w:val="28"/>
          <w:szCs w:val="28"/>
        </w:rPr>
        <w:t xml:space="preserve"> và 0</w:t>
      </w:r>
      <w:r w:rsidR="008D0C34" w:rsidRPr="00A231AB">
        <w:rPr>
          <w:rFonts w:asciiTheme="majorHAnsi" w:hAnsiTheme="majorHAnsi" w:cstheme="majorHAnsi"/>
          <w:sz w:val="28"/>
          <w:szCs w:val="28"/>
        </w:rPr>
        <w:t>3</w:t>
      </w:r>
      <w:r w:rsidRPr="00A231AB">
        <w:rPr>
          <w:rFonts w:asciiTheme="majorHAnsi" w:hAnsiTheme="majorHAnsi" w:cstheme="majorHAnsi"/>
          <w:sz w:val="28"/>
          <w:szCs w:val="28"/>
        </w:rPr>
        <w:t xml:space="preserve"> Ủy viên. Chi đoàn có </w:t>
      </w:r>
      <w:r w:rsidR="00FA1716" w:rsidRPr="00A231AB">
        <w:rPr>
          <w:rFonts w:asciiTheme="majorHAnsi" w:hAnsiTheme="majorHAnsi" w:cstheme="majorHAnsi"/>
          <w:sz w:val="28"/>
          <w:szCs w:val="28"/>
        </w:rPr>
        <w:t>09</w:t>
      </w:r>
      <w:r w:rsidRPr="00A231AB">
        <w:rPr>
          <w:rFonts w:asciiTheme="majorHAnsi" w:hAnsiTheme="majorHAnsi" w:cstheme="majorHAnsi"/>
          <w:sz w:val="28"/>
          <w:szCs w:val="28"/>
        </w:rPr>
        <w:t xml:space="preserve"> đoàn viên, Ban Chấp hành Chi đoàn gồm Bí thư, 01 Phó Bí thư, </w:t>
      </w:r>
      <w:r w:rsidR="00AF0CE5" w:rsidRPr="00A231AB">
        <w:rPr>
          <w:rFonts w:asciiTheme="majorHAnsi" w:hAnsiTheme="majorHAnsi" w:cstheme="majorHAnsi"/>
          <w:sz w:val="28"/>
          <w:szCs w:val="28"/>
        </w:rPr>
        <w:t>01</w:t>
      </w:r>
      <w:r w:rsidRPr="00A231AB">
        <w:rPr>
          <w:rFonts w:asciiTheme="majorHAnsi" w:hAnsiTheme="majorHAnsi" w:cstheme="majorHAnsi"/>
          <w:sz w:val="28"/>
          <w:szCs w:val="28"/>
        </w:rPr>
        <w:t xml:space="preserve"> Ủy viên. Liên </w:t>
      </w:r>
      <w:r w:rsidR="00813B8F" w:rsidRPr="00A231AB">
        <w:rPr>
          <w:rFonts w:asciiTheme="majorHAnsi" w:hAnsiTheme="majorHAnsi" w:cstheme="majorHAnsi"/>
          <w:sz w:val="28"/>
          <w:szCs w:val="28"/>
        </w:rPr>
        <w:t>đ</w:t>
      </w:r>
      <w:r w:rsidRPr="00A231AB">
        <w:rPr>
          <w:rFonts w:asciiTheme="majorHAnsi" w:hAnsiTheme="majorHAnsi" w:cstheme="majorHAnsi"/>
          <w:sz w:val="28"/>
          <w:szCs w:val="28"/>
        </w:rPr>
        <w:t xml:space="preserve">ội trường Trung học cơ sở </w:t>
      </w:r>
      <w:r w:rsidR="00AF0CE5" w:rsidRPr="00A231AB">
        <w:rPr>
          <w:rFonts w:asciiTheme="majorHAnsi" w:hAnsiTheme="majorHAnsi" w:cstheme="majorHAnsi"/>
          <w:sz w:val="28"/>
          <w:szCs w:val="28"/>
        </w:rPr>
        <w:t>Nguyễn Ảnh Thủ</w:t>
      </w:r>
      <w:r w:rsidRPr="00A231AB">
        <w:rPr>
          <w:rFonts w:asciiTheme="majorHAnsi" w:hAnsiTheme="majorHAnsi" w:cstheme="majorHAnsi"/>
          <w:sz w:val="28"/>
          <w:szCs w:val="28"/>
        </w:rPr>
        <w:t xml:space="preserve"> có 1</w:t>
      </w:r>
      <w:r w:rsidR="00796E0F" w:rsidRPr="00A231AB">
        <w:rPr>
          <w:rFonts w:asciiTheme="majorHAnsi" w:hAnsiTheme="majorHAnsi" w:cstheme="majorHAnsi"/>
          <w:sz w:val="28"/>
          <w:szCs w:val="28"/>
        </w:rPr>
        <w:t>297</w:t>
      </w:r>
      <w:r w:rsidRPr="00A231AB">
        <w:rPr>
          <w:rFonts w:asciiTheme="majorHAnsi" w:hAnsiTheme="majorHAnsi" w:cstheme="majorHAnsi"/>
          <w:sz w:val="28"/>
          <w:szCs w:val="28"/>
        </w:rPr>
        <w:t xml:space="preserve"> đội viên và Ban Chỉ huy </w:t>
      </w:r>
      <w:r w:rsidR="00145BA2" w:rsidRPr="00A231AB">
        <w:rPr>
          <w:rFonts w:asciiTheme="majorHAnsi" w:hAnsiTheme="majorHAnsi" w:cstheme="majorHAnsi"/>
          <w:sz w:val="28"/>
          <w:szCs w:val="28"/>
        </w:rPr>
        <w:t>l</w:t>
      </w:r>
      <w:r w:rsidRPr="00A231AB">
        <w:rPr>
          <w:rFonts w:asciiTheme="majorHAnsi" w:hAnsiTheme="majorHAnsi" w:cstheme="majorHAnsi"/>
          <w:sz w:val="28"/>
          <w:szCs w:val="28"/>
        </w:rPr>
        <w:t xml:space="preserve">iên đội. Ngoài các đoàn thể, nhà trường còn có Chi hội Khuyến học, Hội </w:t>
      </w:r>
      <w:r w:rsidR="00145BA2" w:rsidRPr="00A231AB">
        <w:rPr>
          <w:rFonts w:asciiTheme="majorHAnsi" w:hAnsiTheme="majorHAnsi" w:cstheme="majorHAnsi"/>
          <w:sz w:val="28"/>
          <w:szCs w:val="28"/>
        </w:rPr>
        <w:t>C</w:t>
      </w:r>
      <w:r w:rsidRPr="00A231AB">
        <w:rPr>
          <w:rFonts w:asciiTheme="majorHAnsi" w:hAnsiTheme="majorHAnsi" w:cstheme="majorHAnsi"/>
          <w:sz w:val="28"/>
          <w:szCs w:val="28"/>
        </w:rPr>
        <w:t xml:space="preserve">hữ </w:t>
      </w:r>
      <w:r w:rsidR="00145BA2" w:rsidRPr="00A231AB">
        <w:rPr>
          <w:rFonts w:asciiTheme="majorHAnsi" w:hAnsiTheme="majorHAnsi" w:cstheme="majorHAnsi"/>
          <w:sz w:val="28"/>
          <w:szCs w:val="28"/>
        </w:rPr>
        <w:t>t</w:t>
      </w:r>
      <w:r w:rsidRPr="00A231AB">
        <w:rPr>
          <w:rFonts w:asciiTheme="majorHAnsi" w:hAnsiTheme="majorHAnsi" w:cstheme="majorHAnsi"/>
          <w:sz w:val="28"/>
          <w:szCs w:val="28"/>
        </w:rPr>
        <w:t>hập đỏ</w:t>
      </w:r>
      <w:r w:rsidR="00A231AB" w:rsidRPr="00A231AB">
        <w:rPr>
          <w:rFonts w:asciiTheme="majorHAnsi" w:hAnsiTheme="majorHAnsi" w:cstheme="majorHAnsi"/>
          <w:sz w:val="28"/>
          <w:szCs w:val="28"/>
        </w:rPr>
        <w:t xml:space="preserve"> [H1-1.3-01]; [H1-1.3-02]; [H1-1.3-03]; [H1-1.3-04]; [H1-1.3-05].</w:t>
      </w:r>
    </w:p>
    <w:p w14:paraId="2969D017" w14:textId="37A6C2E1" w:rsidR="00A231AB" w:rsidRPr="000B268D" w:rsidRDefault="007D7368" w:rsidP="000B268D">
      <w:pPr>
        <w:pStyle w:val="ListParagraph"/>
        <w:numPr>
          <w:ilvl w:val="0"/>
          <w:numId w:val="15"/>
        </w:numPr>
        <w:tabs>
          <w:tab w:val="left" w:pos="1080"/>
        </w:tabs>
        <w:spacing w:before="120" w:after="120" w:line="360" w:lineRule="auto"/>
        <w:ind w:left="0" w:firstLine="567"/>
        <w:jc w:val="both"/>
        <w:rPr>
          <w:rFonts w:asciiTheme="majorHAnsi" w:hAnsiTheme="majorHAnsi" w:cstheme="majorHAnsi"/>
          <w:sz w:val="28"/>
          <w:szCs w:val="28"/>
        </w:rPr>
      </w:pPr>
      <w:r w:rsidRPr="00A231AB">
        <w:rPr>
          <w:rFonts w:asciiTheme="majorHAnsi" w:hAnsiTheme="majorHAnsi" w:cstheme="majorHAnsi"/>
          <w:sz w:val="28"/>
          <w:szCs w:val="28"/>
        </w:rPr>
        <w:t xml:space="preserve">Hoạt động của tổ chức Công đoàn, Đoàn Thanh niên Cộng sản Hồ Chí Minh, Đội Thiếu niên Tiền phong Hồ Chí Minh trong nhà trường theo các quy định, điều lệ hiện hành và các tổ chức xã hội khác như: Chi hội Khuyến học, Hội </w:t>
      </w:r>
      <w:r w:rsidR="00145BA2" w:rsidRPr="00A231AB">
        <w:rPr>
          <w:rFonts w:asciiTheme="majorHAnsi" w:hAnsiTheme="majorHAnsi" w:cstheme="majorHAnsi"/>
          <w:sz w:val="28"/>
          <w:szCs w:val="28"/>
        </w:rPr>
        <w:t>C</w:t>
      </w:r>
      <w:r w:rsidRPr="00A231AB">
        <w:rPr>
          <w:rFonts w:asciiTheme="majorHAnsi" w:hAnsiTheme="majorHAnsi" w:cstheme="majorHAnsi"/>
          <w:sz w:val="28"/>
          <w:szCs w:val="28"/>
        </w:rPr>
        <w:t>hữ thập đỏ… hoạt động theo quy định của pháp luật và Điều lệ của từng tổ chức nhằm giúp nhà trường thực hiện mục tiêu giáo dục. Các đoàn thể và tổ chức có lập kế hoạch hoạt động hằng năm, hằng tháng và sinh hoạt theo định kỳ; góp phần cùng với nhà trường nâng cao chất lượng giáo dục toàn diện cho học sinh, giúp nhà trường thực hiện đúng mục tiêu giáo dục đã đề ra</w:t>
      </w:r>
      <w:r w:rsidR="000B268D">
        <w:rPr>
          <w:rFonts w:asciiTheme="majorHAnsi" w:hAnsiTheme="majorHAnsi" w:cstheme="majorHAnsi"/>
          <w:sz w:val="28"/>
          <w:szCs w:val="28"/>
        </w:rPr>
        <w:t xml:space="preserve"> </w:t>
      </w:r>
      <w:r w:rsidR="000B268D" w:rsidRPr="00A231AB">
        <w:rPr>
          <w:rFonts w:asciiTheme="majorHAnsi" w:hAnsiTheme="majorHAnsi" w:cstheme="majorHAnsi"/>
          <w:sz w:val="28"/>
          <w:szCs w:val="28"/>
        </w:rPr>
        <w:t>[H1-1.3-01];</w:t>
      </w:r>
      <w:r w:rsidR="000B268D" w:rsidRPr="000B268D">
        <w:rPr>
          <w:rFonts w:asciiTheme="majorHAnsi" w:hAnsiTheme="majorHAnsi" w:cstheme="majorHAnsi"/>
          <w:sz w:val="28"/>
          <w:szCs w:val="28"/>
        </w:rPr>
        <w:t xml:space="preserve"> </w:t>
      </w:r>
      <w:r w:rsidR="000B268D" w:rsidRPr="00A231AB">
        <w:rPr>
          <w:rFonts w:asciiTheme="majorHAnsi" w:hAnsiTheme="majorHAnsi" w:cstheme="majorHAnsi"/>
          <w:sz w:val="28"/>
          <w:szCs w:val="28"/>
        </w:rPr>
        <w:t>[H1-1.3-02]; [H1-1.3-03]; [H1-1.3-04]; [H1-1.3-05].</w:t>
      </w:r>
    </w:p>
    <w:p w14:paraId="04A1B39D" w14:textId="2996ADC2" w:rsidR="00611771" w:rsidRPr="00A231AB" w:rsidRDefault="007D7368" w:rsidP="00A231AB">
      <w:pPr>
        <w:pStyle w:val="ListParagraph"/>
        <w:numPr>
          <w:ilvl w:val="0"/>
          <w:numId w:val="15"/>
        </w:numPr>
        <w:tabs>
          <w:tab w:val="left" w:pos="1080"/>
        </w:tabs>
        <w:spacing w:before="120" w:after="120" w:line="360" w:lineRule="auto"/>
        <w:ind w:left="0" w:firstLine="720"/>
        <w:jc w:val="both"/>
        <w:rPr>
          <w:rFonts w:asciiTheme="majorHAnsi" w:hAnsiTheme="majorHAnsi" w:cstheme="majorHAnsi"/>
          <w:sz w:val="28"/>
          <w:szCs w:val="28"/>
        </w:rPr>
      </w:pPr>
      <w:r w:rsidRPr="00A231AB">
        <w:rPr>
          <w:rFonts w:asciiTheme="majorHAnsi" w:hAnsiTheme="majorHAnsi" w:cstheme="majorHAnsi"/>
          <w:sz w:val="28"/>
          <w:szCs w:val="28"/>
        </w:rPr>
        <w:t xml:space="preserve"> Hằng tháng, các tổ chức tiến hành họp định kỳ rà soát, đánh giá các hoạt động giáo dục đã thực hiện đồng thời đề xuất biện pháp khắc phục đối với </w:t>
      </w:r>
      <w:r w:rsidRPr="00A231AB">
        <w:rPr>
          <w:rFonts w:asciiTheme="majorHAnsi" w:hAnsiTheme="majorHAnsi" w:cstheme="majorHAnsi"/>
          <w:sz w:val="28"/>
          <w:szCs w:val="28"/>
        </w:rPr>
        <w:lastRenderedPageBreak/>
        <w:t>những hạn chế, thiếu sót trong tháng trước và triển khai nhiệm vụ công tác của tháng sau; tham mưu với lãnh đạo đơn vị, vận động các thành viên thực hiện tốt các nhiệm vụ giáo dục trong nhà trường [H1-1.3-01]; [H1-1.3-02]; [H1-1.3-03];</w:t>
      </w:r>
      <w:r w:rsidR="00CB265C" w:rsidRPr="00A231AB">
        <w:rPr>
          <w:rFonts w:asciiTheme="majorHAnsi" w:hAnsiTheme="majorHAnsi" w:cstheme="majorHAnsi"/>
          <w:sz w:val="28"/>
          <w:szCs w:val="28"/>
        </w:rPr>
        <w:t xml:space="preserve"> </w:t>
      </w:r>
      <w:r w:rsidRPr="00A231AB">
        <w:rPr>
          <w:rFonts w:asciiTheme="majorHAnsi" w:hAnsiTheme="majorHAnsi" w:cstheme="majorHAnsi"/>
          <w:sz w:val="28"/>
          <w:szCs w:val="28"/>
        </w:rPr>
        <w:t>[H1-1.3-04]; [H1-1.3-05].</w:t>
      </w:r>
    </w:p>
    <w:p w14:paraId="4A743B5E"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Cuối mỗi năm học, các tổ chức, các đoàn thể trong nhà trường đều được kiểm tra và đánh giá các hoạt động và đạt kết quả cao [H1-1.2-02].</w:t>
      </w:r>
    </w:p>
    <w:p w14:paraId="48144033" w14:textId="77777777" w:rsidR="007C4C4A" w:rsidRPr="00180107" w:rsidRDefault="007D7368" w:rsidP="003F4B0E">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w:t>
      </w:r>
      <w:r w:rsidR="00FE70B6" w:rsidRPr="00180107">
        <w:rPr>
          <w:rFonts w:asciiTheme="majorHAnsi" w:hAnsiTheme="majorHAnsi" w:cstheme="majorHAnsi"/>
          <w:sz w:val="28"/>
          <w:szCs w:val="28"/>
        </w:rPr>
        <w:t xml:space="preserve"> </w:t>
      </w:r>
      <w:r w:rsidRPr="00180107">
        <w:rPr>
          <w:rFonts w:asciiTheme="majorHAnsi" w:hAnsiTheme="majorHAnsi" w:cstheme="majorHAnsi"/>
          <w:sz w:val="28"/>
          <w:szCs w:val="28"/>
        </w:rPr>
        <w:t>2:</w:t>
      </w:r>
    </w:p>
    <w:p w14:paraId="68165ADD" w14:textId="48A8DF56" w:rsidR="00611771" w:rsidRPr="00180107" w:rsidRDefault="007D7368" w:rsidP="003F4B0E">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Nhà trường có tổ chức Chi bộ độc lập, tại thời điểm đánh giá Chi bộ có số lượng là 1</w:t>
      </w:r>
      <w:r w:rsidR="009D6D6B" w:rsidRPr="00180107">
        <w:rPr>
          <w:rFonts w:asciiTheme="majorHAnsi" w:hAnsiTheme="majorHAnsi" w:cstheme="majorHAnsi"/>
          <w:sz w:val="28"/>
          <w:szCs w:val="28"/>
        </w:rPr>
        <w:t>0</w:t>
      </w:r>
      <w:r w:rsidRPr="00180107">
        <w:rPr>
          <w:rFonts w:asciiTheme="majorHAnsi" w:hAnsiTheme="majorHAnsi" w:cstheme="majorHAnsi"/>
          <w:sz w:val="28"/>
          <w:szCs w:val="28"/>
        </w:rPr>
        <w:t xml:space="preserve"> đảng viên (1</w:t>
      </w:r>
      <w:r w:rsidR="009D6D6B" w:rsidRPr="00180107">
        <w:rPr>
          <w:rFonts w:asciiTheme="majorHAnsi" w:hAnsiTheme="majorHAnsi" w:cstheme="majorHAnsi"/>
          <w:sz w:val="28"/>
          <w:szCs w:val="28"/>
        </w:rPr>
        <w:t>0</w:t>
      </w:r>
      <w:r w:rsidRPr="00180107">
        <w:rPr>
          <w:rFonts w:asciiTheme="majorHAnsi" w:hAnsiTheme="majorHAnsi" w:cstheme="majorHAnsi"/>
          <w:sz w:val="28"/>
          <w:szCs w:val="28"/>
        </w:rPr>
        <w:t xml:space="preserve"> đảng viên chính thức). Trong đó cấp ủy gồm 03 đồng chí (Bí thư, 01 Phó Bí thư, 01 Chi ủy viên) lãnh đạo nhà trường. Chi bộ hoạt động theo Điều lệ Đảng Cộng sản Việt Nam và trong khuôn khổ của Hiến pháp và Pháp luật. Hằng năm, thực hiện hướng dẫn của Đảng ủy </w:t>
      </w:r>
      <w:r w:rsidR="009D6D6B" w:rsidRPr="00180107">
        <w:rPr>
          <w:rFonts w:asciiTheme="majorHAnsi" w:hAnsiTheme="majorHAnsi" w:cstheme="majorHAnsi"/>
          <w:sz w:val="28"/>
          <w:szCs w:val="28"/>
        </w:rPr>
        <w:t>phường Tân Thới Nhất</w:t>
      </w:r>
      <w:r w:rsidRPr="00180107">
        <w:rPr>
          <w:rFonts w:asciiTheme="majorHAnsi" w:hAnsiTheme="majorHAnsi" w:cstheme="majorHAnsi"/>
          <w:sz w:val="28"/>
          <w:szCs w:val="28"/>
        </w:rPr>
        <w:t>, Chi bộ tổ chức đánh giá phân loại tổ chức cơ sở đảng và đảng viên. Kết quả đánh giá từ năm 2018 đến năm 202</w:t>
      </w:r>
      <w:r w:rsidR="009D6D6B" w:rsidRPr="00180107">
        <w:rPr>
          <w:rFonts w:asciiTheme="majorHAnsi" w:hAnsiTheme="majorHAnsi" w:cstheme="majorHAnsi"/>
          <w:sz w:val="28"/>
          <w:szCs w:val="28"/>
        </w:rPr>
        <w:t>2</w:t>
      </w:r>
      <w:r w:rsidRPr="00180107">
        <w:rPr>
          <w:rFonts w:asciiTheme="majorHAnsi" w:hAnsiTheme="majorHAnsi" w:cstheme="majorHAnsi"/>
          <w:sz w:val="28"/>
          <w:szCs w:val="28"/>
        </w:rPr>
        <w:t xml:space="preserve"> đạt Chi bộ hoàn thành tốt nhiệm vụ [H1-1.3-06]. </w:t>
      </w:r>
    </w:p>
    <w:p w14:paraId="3CA8C8B2" w14:textId="7F8CE1E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Các đoàn thể, tổ chức khác có đóng góp tích cực cho các hoạt động của nhà trường: tham gia tốt các hội thi của Liên đoàn Lao động Quận 12 tổ chức, hỗ trợ nhà trường trong các phong trào của đoàn cấp trên, của Đảng ủy</w:t>
      </w:r>
      <w:r w:rsidR="00AB4D87" w:rsidRPr="00180107">
        <w:rPr>
          <w:rFonts w:asciiTheme="majorHAnsi" w:hAnsiTheme="majorHAnsi" w:cstheme="majorHAnsi"/>
          <w:sz w:val="28"/>
          <w:szCs w:val="28"/>
        </w:rPr>
        <w:t xml:space="preserve"> phường Tân Thới Nhất</w:t>
      </w:r>
      <w:r w:rsidRPr="00180107">
        <w:rPr>
          <w:rFonts w:asciiTheme="majorHAnsi" w:hAnsiTheme="majorHAnsi" w:cstheme="majorHAnsi"/>
          <w:sz w:val="28"/>
          <w:szCs w:val="28"/>
        </w:rPr>
        <w:t>, Chi đoàn cùng với Liên đội hỗ trợ giám thị trong việc quản lý nề</w:t>
      </w:r>
      <w:r w:rsidR="00194724">
        <w:rPr>
          <w:rFonts w:asciiTheme="majorHAnsi" w:hAnsiTheme="majorHAnsi" w:cstheme="majorHAnsi"/>
          <w:sz w:val="28"/>
          <w:szCs w:val="28"/>
        </w:rPr>
        <w:t>n</w:t>
      </w:r>
      <w:r w:rsidRPr="00180107">
        <w:rPr>
          <w:rFonts w:asciiTheme="majorHAnsi" w:hAnsiTheme="majorHAnsi" w:cstheme="majorHAnsi"/>
          <w:sz w:val="28"/>
          <w:szCs w:val="28"/>
        </w:rPr>
        <w:t xml:space="preserve"> nếp của học sinh</w:t>
      </w:r>
      <w:r w:rsidR="007E7104">
        <w:rPr>
          <w:rFonts w:asciiTheme="majorHAnsi" w:hAnsiTheme="majorHAnsi" w:cstheme="majorHAnsi"/>
          <w:sz w:val="28"/>
          <w:szCs w:val="28"/>
        </w:rPr>
        <w:t>. Tuy nhiên, các công đoàn viên tham gia chưa đầy đủ do trùng với lịch dạy ở trường</w:t>
      </w:r>
      <w:r w:rsidRPr="00180107">
        <w:rPr>
          <w:rFonts w:asciiTheme="majorHAnsi" w:hAnsiTheme="majorHAnsi" w:cstheme="majorHAnsi"/>
          <w:sz w:val="28"/>
          <w:szCs w:val="28"/>
        </w:rPr>
        <w:t xml:space="preserve"> [H1-1.3-01]; [H1-1.3-02]; [H1-1.3-03].</w:t>
      </w:r>
    </w:p>
    <w:p w14:paraId="32282A88"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Nhà trường có tổ chức Công đoàn, Đoàn Thanh niên, Liên đội tham gia tốt các hoạt động, phong trào của nhà trường: hiến máu nhân đạo, công tác xã hội nhân đạo, đền ơn đáp nghĩa. Ngoài ra, Chi hội Khuyến học đã góp phần trong công tác khuyến học, khuyến tài và tạo điều kiện tốt cho học sinh học tập. Chi đoàn thể hiện rõ tính xung kích trong các hoạt động của nhà trường cũng như của Đoàn cấp trên đề ra, Chi đoàn được đánh giá “Hoàn thành xuất sắc nhiệm vụ” 05 năm liên tiếp: năm học 201</w:t>
      </w:r>
      <w:r w:rsidR="002A603F" w:rsidRPr="00180107">
        <w:rPr>
          <w:rFonts w:asciiTheme="majorHAnsi" w:hAnsiTheme="majorHAnsi" w:cstheme="majorHAnsi"/>
          <w:sz w:val="28"/>
          <w:szCs w:val="28"/>
        </w:rPr>
        <w:t>8</w:t>
      </w:r>
      <w:r w:rsidRPr="00180107">
        <w:rPr>
          <w:rFonts w:asciiTheme="majorHAnsi" w:hAnsiTheme="majorHAnsi" w:cstheme="majorHAnsi"/>
          <w:sz w:val="28"/>
          <w:szCs w:val="28"/>
        </w:rPr>
        <w:t xml:space="preserve"> - 201</w:t>
      </w:r>
      <w:r w:rsidR="002A603F" w:rsidRPr="00180107">
        <w:rPr>
          <w:rFonts w:asciiTheme="majorHAnsi" w:hAnsiTheme="majorHAnsi" w:cstheme="majorHAnsi"/>
          <w:sz w:val="28"/>
          <w:szCs w:val="28"/>
        </w:rPr>
        <w:t>9</w:t>
      </w:r>
      <w:r w:rsidRPr="00180107">
        <w:rPr>
          <w:rFonts w:asciiTheme="majorHAnsi" w:hAnsiTheme="majorHAnsi" w:cstheme="majorHAnsi"/>
          <w:sz w:val="28"/>
          <w:szCs w:val="28"/>
        </w:rPr>
        <w:t>, 201</w:t>
      </w:r>
      <w:r w:rsidR="002A603F" w:rsidRPr="00180107">
        <w:rPr>
          <w:rFonts w:asciiTheme="majorHAnsi" w:hAnsiTheme="majorHAnsi" w:cstheme="majorHAnsi"/>
          <w:sz w:val="28"/>
          <w:szCs w:val="28"/>
        </w:rPr>
        <w:t>9</w:t>
      </w:r>
      <w:r w:rsidRPr="00180107">
        <w:rPr>
          <w:rFonts w:asciiTheme="majorHAnsi" w:hAnsiTheme="majorHAnsi" w:cstheme="majorHAnsi"/>
          <w:sz w:val="28"/>
          <w:szCs w:val="28"/>
        </w:rPr>
        <w:t xml:space="preserve"> - 20</w:t>
      </w:r>
      <w:r w:rsidR="002A603F" w:rsidRPr="00180107">
        <w:rPr>
          <w:rFonts w:asciiTheme="majorHAnsi" w:hAnsiTheme="majorHAnsi" w:cstheme="majorHAnsi"/>
          <w:sz w:val="28"/>
          <w:szCs w:val="28"/>
        </w:rPr>
        <w:t>20</w:t>
      </w:r>
      <w:r w:rsidRPr="00180107">
        <w:rPr>
          <w:rFonts w:asciiTheme="majorHAnsi" w:hAnsiTheme="majorHAnsi" w:cstheme="majorHAnsi"/>
          <w:sz w:val="28"/>
          <w:szCs w:val="28"/>
        </w:rPr>
        <w:t xml:space="preserve">, 2020 - 2021, 2021 </w:t>
      </w:r>
      <w:r w:rsidR="002A603F" w:rsidRPr="00180107">
        <w:rPr>
          <w:rFonts w:asciiTheme="majorHAnsi" w:hAnsiTheme="majorHAnsi" w:cstheme="majorHAnsi"/>
          <w:sz w:val="28"/>
          <w:szCs w:val="28"/>
        </w:rPr>
        <w:t>–</w:t>
      </w:r>
      <w:r w:rsidRPr="00180107">
        <w:rPr>
          <w:rFonts w:asciiTheme="majorHAnsi" w:hAnsiTheme="majorHAnsi" w:cstheme="majorHAnsi"/>
          <w:sz w:val="28"/>
          <w:szCs w:val="28"/>
        </w:rPr>
        <w:t xml:space="preserve"> 2022</w:t>
      </w:r>
      <w:r w:rsidR="002A603F" w:rsidRPr="00180107">
        <w:rPr>
          <w:rFonts w:asciiTheme="majorHAnsi" w:hAnsiTheme="majorHAnsi" w:cstheme="majorHAnsi"/>
          <w:sz w:val="28"/>
          <w:szCs w:val="28"/>
        </w:rPr>
        <w:t>, 2022 - 202</w:t>
      </w:r>
      <w:r w:rsidR="00D30B9C" w:rsidRPr="00180107">
        <w:rPr>
          <w:rFonts w:asciiTheme="majorHAnsi" w:hAnsiTheme="majorHAnsi" w:cstheme="majorHAnsi"/>
          <w:sz w:val="28"/>
          <w:szCs w:val="28"/>
        </w:rPr>
        <w:t>3</w:t>
      </w:r>
      <w:r w:rsidRPr="00180107">
        <w:rPr>
          <w:rFonts w:asciiTheme="majorHAnsi" w:hAnsiTheme="majorHAnsi" w:cstheme="majorHAnsi"/>
          <w:sz w:val="28"/>
          <w:szCs w:val="28"/>
        </w:rPr>
        <w:t xml:space="preserve"> [H1-1.3-01]; [H1-1.3-02]; [H1-1.3-03]; [H1-1.3-04]; [H1-1.3-05].</w:t>
      </w:r>
    </w:p>
    <w:p w14:paraId="49F48364"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lastRenderedPageBreak/>
        <w:t>Mức 3:</w:t>
      </w:r>
    </w:p>
    <w:p w14:paraId="446160F4"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Chi bộ nhà trường được đánh giá hoàn thành tốt nhiệm vụ (năm 2018, năm 2019, năm 2020, năm 2021</w:t>
      </w:r>
      <w:r w:rsidR="00C83D2E" w:rsidRPr="00180107">
        <w:rPr>
          <w:rFonts w:asciiTheme="majorHAnsi" w:hAnsiTheme="majorHAnsi" w:cstheme="majorHAnsi"/>
          <w:sz w:val="28"/>
          <w:szCs w:val="28"/>
        </w:rPr>
        <w:t>, năm 2022</w:t>
      </w:r>
      <w:r w:rsidRPr="00180107">
        <w:rPr>
          <w:rFonts w:asciiTheme="majorHAnsi" w:hAnsiTheme="majorHAnsi" w:cstheme="majorHAnsi"/>
          <w:sz w:val="28"/>
          <w:szCs w:val="28"/>
        </w:rPr>
        <w:t>) [H1-1.3-06].</w:t>
      </w:r>
      <w:r w:rsidRPr="00180107">
        <w:rPr>
          <w:rFonts w:asciiTheme="majorHAnsi" w:hAnsiTheme="majorHAnsi" w:cstheme="majorHAnsi"/>
          <w:sz w:val="28"/>
          <w:szCs w:val="28"/>
        </w:rPr>
        <w:tab/>
      </w:r>
    </w:p>
    <w:p w14:paraId="66D1515F" w14:textId="3E60B20C"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Tổ chức Công đoàn, Đoàn Thanh niên Cộng sản Hồ Chí Minh, Đội Thiếu niên Tiền phong Hồ Chí Minh nhà trường đã có hoạt động tích cực trong các hoạt động cộng đồng như: Công đoàn tổ chức các phong trào, hoạt động thu hút toàn thể công đoàn viên tham gia (hiến máu nhân đạo do Liên đoàn lao động quận và phòng Giáo dục và Đào tạo phát động, hội diễn văn nghệ, viết thư pháp, hội thi hoa xuân, gói bánh chưng, hội thi xuân yêu thương…); hỗ trợ công đoàn viên khó khăn. Đoàn Thanh niên Cộng sản Hồ Chí Minh và Đội Thiếu niên Tiền phong Hồ Chí Minh thực hiện các hoạt động: quyên góp sách, tập trắng</w:t>
      </w:r>
      <w:r w:rsidR="00975108" w:rsidRPr="00180107">
        <w:rPr>
          <w:rFonts w:asciiTheme="majorHAnsi" w:hAnsiTheme="majorHAnsi" w:cstheme="majorHAnsi"/>
          <w:sz w:val="28"/>
          <w:szCs w:val="28"/>
        </w:rPr>
        <w:t xml:space="preserve"> cho</w:t>
      </w:r>
      <w:r w:rsidRPr="00180107">
        <w:rPr>
          <w:rFonts w:asciiTheme="majorHAnsi" w:hAnsiTheme="majorHAnsi" w:cstheme="majorHAnsi"/>
          <w:sz w:val="28"/>
          <w:szCs w:val="28"/>
        </w:rPr>
        <w:t xml:space="preserve"> </w:t>
      </w:r>
      <w:r w:rsidR="00093EBC" w:rsidRPr="00180107">
        <w:rPr>
          <w:rFonts w:asciiTheme="majorHAnsi" w:hAnsiTheme="majorHAnsi" w:cstheme="majorHAnsi"/>
          <w:sz w:val="28"/>
          <w:szCs w:val="28"/>
        </w:rPr>
        <w:t>chương trình “Vì người bạn ngoại thành”</w:t>
      </w:r>
      <w:r w:rsidRPr="00180107">
        <w:rPr>
          <w:rFonts w:asciiTheme="majorHAnsi" w:hAnsiTheme="majorHAnsi" w:cstheme="majorHAnsi"/>
          <w:sz w:val="28"/>
          <w:szCs w:val="28"/>
        </w:rPr>
        <w:t xml:space="preserve">; đóng góp quỹ “Nụ cười hồng” giúp bạn nghèo đến trường và vui Tết; tặng quà cho học sinh nghèo vui Tết Nguyên </w:t>
      </w:r>
      <w:r w:rsidR="00AE20B2">
        <w:rPr>
          <w:rFonts w:asciiTheme="majorHAnsi" w:hAnsiTheme="majorHAnsi" w:cstheme="majorHAnsi"/>
          <w:sz w:val="28"/>
          <w:szCs w:val="28"/>
        </w:rPr>
        <w:t>Đ</w:t>
      </w:r>
      <w:r w:rsidRPr="00180107">
        <w:rPr>
          <w:rFonts w:asciiTheme="majorHAnsi" w:hAnsiTheme="majorHAnsi" w:cstheme="majorHAnsi"/>
          <w:sz w:val="28"/>
          <w:szCs w:val="28"/>
        </w:rPr>
        <w:t xml:space="preserve">án. Hội </w:t>
      </w:r>
      <w:r w:rsidR="00AE20B2">
        <w:rPr>
          <w:rFonts w:asciiTheme="majorHAnsi" w:hAnsiTheme="majorHAnsi" w:cstheme="majorHAnsi"/>
          <w:sz w:val="28"/>
          <w:szCs w:val="28"/>
        </w:rPr>
        <w:t>C</w:t>
      </w:r>
      <w:r w:rsidRPr="00180107">
        <w:rPr>
          <w:rFonts w:asciiTheme="majorHAnsi" w:hAnsiTheme="majorHAnsi" w:cstheme="majorHAnsi"/>
          <w:sz w:val="28"/>
          <w:szCs w:val="28"/>
        </w:rPr>
        <w:t xml:space="preserve">hữ thập đỏ tổ chức tập huấn sơ cấp cứu cho học sinh, vận động hiến máu nhân đạo, thực hiện công tác xã hội nhân đạo… [H1-1.3-01]; [H1-1.3-02]; [H1-1.3-03]; </w:t>
      </w:r>
      <w:r w:rsidR="003F4B0E" w:rsidRPr="00180107">
        <w:rPr>
          <w:rFonts w:asciiTheme="majorHAnsi" w:hAnsiTheme="majorHAnsi" w:cstheme="majorHAnsi"/>
          <w:sz w:val="28"/>
          <w:szCs w:val="28"/>
        </w:rPr>
        <w:br/>
      </w:r>
      <w:r w:rsidRPr="00180107">
        <w:rPr>
          <w:rFonts w:asciiTheme="majorHAnsi" w:hAnsiTheme="majorHAnsi" w:cstheme="majorHAnsi"/>
          <w:sz w:val="28"/>
          <w:szCs w:val="28"/>
        </w:rPr>
        <w:t>[H1-1.3-04]; [H1-1.3-05].</w:t>
      </w:r>
    </w:p>
    <w:p w14:paraId="072B9676"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2E37E464"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Các tổ chức đoàn thể trong nhà trường hoạt động đúng chức năng, nhiệm vụ theo quy định.</w:t>
      </w:r>
    </w:p>
    <w:p w14:paraId="31419AA9" w14:textId="7777777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b/>
          <w:sz w:val="28"/>
          <w:szCs w:val="28"/>
        </w:rPr>
        <w:tab/>
        <w:t>3. Điểm yếu</w:t>
      </w:r>
    </w:p>
    <w:p w14:paraId="3CD70010"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Việc tham gia các hội thi văn nghệ do Công đoàn cấp trên phát động chưa đạt giải cao do lịch dạy của công đoàn viên được sắp xếp đều cả tuần nên đoàn viên không có thời gian tập luyện.</w:t>
      </w:r>
    </w:p>
    <w:p w14:paraId="1F2A4845" w14:textId="0531B0E9" w:rsidR="00611771" w:rsidRPr="00180107" w:rsidRDefault="007D7368" w:rsidP="00A231AB">
      <w:pPr>
        <w:tabs>
          <w:tab w:val="left" w:pos="1080"/>
        </w:tabs>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4. Kế hoạch cải tiến chất lượng</w:t>
      </w:r>
    </w:p>
    <w:p w14:paraId="0C3C71EE" w14:textId="66862B96" w:rsidR="008C248E" w:rsidRDefault="007D7368" w:rsidP="00B548B9">
      <w:pPr>
        <w:spacing w:before="120" w:after="120" w:line="360" w:lineRule="auto"/>
        <w:jc w:val="both"/>
        <w:rPr>
          <w:rFonts w:asciiTheme="majorHAnsi" w:hAnsiTheme="majorHAnsi" w:cstheme="majorHAnsi"/>
          <w:sz w:val="28"/>
          <w:szCs w:val="28"/>
        </w:rPr>
      </w:pPr>
      <w:r w:rsidRPr="00180107">
        <w:rPr>
          <w:rFonts w:asciiTheme="majorHAnsi" w:hAnsiTheme="majorHAnsi" w:cstheme="majorHAnsi"/>
          <w:b/>
          <w:sz w:val="28"/>
          <w:szCs w:val="28"/>
        </w:rPr>
        <w:tab/>
      </w:r>
      <w:r w:rsidRPr="00180107">
        <w:rPr>
          <w:rFonts w:asciiTheme="majorHAnsi" w:hAnsiTheme="majorHAnsi" w:cstheme="majorHAnsi"/>
          <w:sz w:val="28"/>
          <w:szCs w:val="28"/>
        </w:rPr>
        <w:t>Trong năm học 202</w:t>
      </w:r>
      <w:r w:rsidR="00C83D2E" w:rsidRPr="00180107">
        <w:rPr>
          <w:rFonts w:asciiTheme="majorHAnsi" w:hAnsiTheme="majorHAnsi" w:cstheme="majorHAnsi"/>
          <w:sz w:val="28"/>
          <w:szCs w:val="28"/>
        </w:rPr>
        <w:t>3</w:t>
      </w:r>
      <w:r w:rsidRPr="00180107">
        <w:rPr>
          <w:rFonts w:asciiTheme="majorHAnsi" w:hAnsiTheme="majorHAnsi" w:cstheme="majorHAnsi"/>
          <w:sz w:val="28"/>
          <w:szCs w:val="28"/>
        </w:rPr>
        <w:t xml:space="preserve"> </w:t>
      </w:r>
      <w:r w:rsidR="008C248E">
        <w:rPr>
          <w:rFonts w:asciiTheme="majorHAnsi" w:hAnsiTheme="majorHAnsi" w:cstheme="majorHAnsi"/>
          <w:sz w:val="28"/>
          <w:szCs w:val="28"/>
        </w:rPr>
        <w:t>–</w:t>
      </w:r>
      <w:r w:rsidRPr="00180107">
        <w:rPr>
          <w:rFonts w:asciiTheme="majorHAnsi" w:hAnsiTheme="majorHAnsi" w:cstheme="majorHAnsi"/>
          <w:sz w:val="28"/>
          <w:szCs w:val="28"/>
        </w:rPr>
        <w:t xml:space="preserve"> 202</w:t>
      </w:r>
      <w:r w:rsidR="00C83D2E" w:rsidRPr="00180107">
        <w:rPr>
          <w:rFonts w:asciiTheme="majorHAnsi" w:hAnsiTheme="majorHAnsi" w:cstheme="majorHAnsi"/>
          <w:sz w:val="28"/>
          <w:szCs w:val="28"/>
        </w:rPr>
        <w:t>4</w:t>
      </w:r>
      <w:r w:rsidR="008C248E">
        <w:rPr>
          <w:rFonts w:asciiTheme="majorHAnsi" w:hAnsiTheme="majorHAnsi" w:cstheme="majorHAnsi"/>
          <w:sz w:val="28"/>
          <w:szCs w:val="28"/>
        </w:rPr>
        <w:t xml:space="preserve"> và những năm tiếp theo nhà trường tạo điều kiện để các tổ chức đoàn thể phát huy tốt vai trò, nhiệm vụ của mình. </w:t>
      </w:r>
      <w:r w:rsidRPr="00180107">
        <w:rPr>
          <w:rFonts w:asciiTheme="majorHAnsi" w:hAnsiTheme="majorHAnsi" w:cstheme="majorHAnsi"/>
          <w:sz w:val="28"/>
          <w:szCs w:val="28"/>
        </w:rPr>
        <w:t xml:space="preserve">Ban Chấp hành Công đoàn sắp xếp thời gian tập luyện ngoài giờ và có chế độ bồi dưỡng hợp </w:t>
      </w:r>
      <w:r w:rsidRPr="00180107">
        <w:rPr>
          <w:rFonts w:asciiTheme="majorHAnsi" w:hAnsiTheme="majorHAnsi" w:cstheme="majorHAnsi"/>
          <w:sz w:val="28"/>
          <w:szCs w:val="28"/>
        </w:rPr>
        <w:lastRenderedPageBreak/>
        <w:t>lý cho những công đoàn viên có năng khiếu để tham gia các hội thi nhằm góp phần nâng cao hiệu quả hoạt động công đoàn.</w:t>
      </w:r>
      <w:r w:rsidR="007E7104">
        <w:rPr>
          <w:rFonts w:asciiTheme="majorHAnsi" w:hAnsiTheme="majorHAnsi" w:cstheme="majorHAnsi"/>
          <w:sz w:val="28"/>
          <w:szCs w:val="28"/>
        </w:rPr>
        <w:t xml:space="preserve"> </w:t>
      </w:r>
    </w:p>
    <w:p w14:paraId="4939636C" w14:textId="4B213825" w:rsidR="00611771" w:rsidRPr="00180107" w:rsidRDefault="007D7368" w:rsidP="00A231AB">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b/>
          <w:sz w:val="28"/>
          <w:szCs w:val="28"/>
        </w:rPr>
        <w:t>5. Tự đánh giá:</w:t>
      </w:r>
      <w:r w:rsidRPr="00180107">
        <w:rPr>
          <w:rFonts w:asciiTheme="majorHAnsi" w:hAnsiTheme="majorHAnsi" w:cstheme="majorHAnsi"/>
          <w:sz w:val="28"/>
          <w:szCs w:val="28"/>
        </w:rPr>
        <w:t xml:space="preserve"> đạt Mức </w:t>
      </w:r>
      <w:r w:rsidR="002F3FB0">
        <w:rPr>
          <w:rFonts w:asciiTheme="majorHAnsi" w:hAnsiTheme="majorHAnsi" w:cstheme="majorHAnsi"/>
          <w:sz w:val="28"/>
          <w:szCs w:val="28"/>
        </w:rPr>
        <w:t>2</w:t>
      </w:r>
      <w:r w:rsidRPr="00180107">
        <w:rPr>
          <w:rFonts w:asciiTheme="majorHAnsi" w:hAnsiTheme="majorHAnsi" w:cstheme="majorHAnsi"/>
          <w:sz w:val="28"/>
          <w:szCs w:val="28"/>
        </w:rPr>
        <w:t xml:space="preserve">. </w:t>
      </w:r>
    </w:p>
    <w:p w14:paraId="39A7F92E" w14:textId="6527CC66" w:rsidR="00611771" w:rsidRPr="00180107" w:rsidRDefault="007D7368" w:rsidP="00B548B9">
      <w:pPr>
        <w:spacing w:before="120" w:after="120" w:line="360" w:lineRule="auto"/>
        <w:ind w:firstLine="709"/>
        <w:jc w:val="both"/>
        <w:rPr>
          <w:rFonts w:asciiTheme="majorHAnsi" w:eastAsia="Times New Roman" w:hAnsiTheme="majorHAnsi" w:cstheme="majorHAnsi"/>
          <w:b/>
          <w:sz w:val="28"/>
          <w:szCs w:val="28"/>
        </w:rPr>
      </w:pPr>
      <w:bookmarkStart w:id="16" w:name="_heading=h.35nkun2" w:colFirst="0" w:colLast="0"/>
      <w:bookmarkEnd w:id="16"/>
      <w:r w:rsidRPr="00180107">
        <w:rPr>
          <w:rFonts w:asciiTheme="majorHAnsi" w:eastAsia="Times New Roman" w:hAnsiTheme="majorHAnsi" w:cstheme="majorHAnsi"/>
          <w:b/>
          <w:sz w:val="28"/>
          <w:szCs w:val="28"/>
        </w:rPr>
        <w:t>Tiêu chí 1.4: Hiệu trưởng, Phó Hiệu trưởng, tổ chuyên môn và tổ văn phòng</w:t>
      </w:r>
      <w:r w:rsidR="00A231AB">
        <w:rPr>
          <w:rFonts w:asciiTheme="majorHAnsi" w:eastAsia="Times New Roman" w:hAnsiTheme="majorHAnsi" w:cstheme="majorHAnsi"/>
          <w:b/>
          <w:sz w:val="28"/>
          <w:szCs w:val="28"/>
        </w:rPr>
        <w:t>.</w:t>
      </w:r>
    </w:p>
    <w:p w14:paraId="7C0F3678"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1:</w:t>
      </w:r>
    </w:p>
    <w:p w14:paraId="6EA994D9"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a) Có Hiệu trưởng, số lượng Phó Hiệu trưởng theo quy định;</w:t>
      </w:r>
    </w:p>
    <w:p w14:paraId="7AC04163"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b) Tổ chuyên môn và tổ văn phòng có cơ cấu tổ chức theo quy định;</w:t>
      </w:r>
    </w:p>
    <w:p w14:paraId="3C997D35"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c) Tổ chuyên môn, tổ văn phòng có kế hoạch hoạt động và thực hiện các nhiệm vụ theo quy định.</w:t>
      </w:r>
    </w:p>
    <w:p w14:paraId="67653909"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2:</w:t>
      </w:r>
    </w:p>
    <w:p w14:paraId="314A05DB"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a) Hằng năm, tổ chuyên môn đề xuất và thực hiện được ít nhất 01 (một) chuyên đề có tác dụng nâng cao chất lượng và hiệu quả giáo dục;</w:t>
      </w:r>
    </w:p>
    <w:p w14:paraId="7FCF787F"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b) Hoạt động của tổ chuyên môn, tổ văn phòng được định kỳ rà soát, đánh giá, điều chỉnh.</w:t>
      </w:r>
    </w:p>
    <w:p w14:paraId="554EAD73"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3:</w:t>
      </w:r>
    </w:p>
    <w:p w14:paraId="466104CC"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a) Hoạt động của tổ chuyên môn, tổ văn phòng có đóng góp hiệu quả trong việc nâng cao chất lượng các hoạt động trong nhà trường;</w:t>
      </w:r>
    </w:p>
    <w:p w14:paraId="1301CECB"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i/>
          <w:sz w:val="28"/>
          <w:szCs w:val="28"/>
        </w:rPr>
        <w:t>b) Tổ chuyên môn thực hiện hiệu quả các chuyên đề chuyên môn góp phần nâng cao chất lượng giáo dục.</w:t>
      </w:r>
    </w:p>
    <w:p w14:paraId="4766FC91"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1. Mô tả hiện trạng</w:t>
      </w:r>
    </w:p>
    <w:p w14:paraId="6B7485F7" w14:textId="77777777" w:rsidR="008D28DA" w:rsidRDefault="007D7368" w:rsidP="008D28DA">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1:</w:t>
      </w:r>
    </w:p>
    <w:p w14:paraId="54F410B4" w14:textId="07F6EC86" w:rsidR="00611771" w:rsidRPr="00180107" w:rsidRDefault="007D7368" w:rsidP="008D28DA">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a) Trường trung học cơ sở </w:t>
      </w:r>
      <w:r w:rsidR="00A5484D" w:rsidRPr="00180107">
        <w:rPr>
          <w:rFonts w:asciiTheme="majorHAnsi" w:hAnsiTheme="majorHAnsi" w:cstheme="majorHAnsi"/>
          <w:sz w:val="28"/>
          <w:szCs w:val="28"/>
        </w:rPr>
        <w:t>Nguyễn Ảnh Thủ</w:t>
      </w:r>
      <w:r w:rsidRPr="00180107">
        <w:rPr>
          <w:rFonts w:asciiTheme="majorHAnsi" w:hAnsiTheme="majorHAnsi" w:cstheme="majorHAnsi"/>
          <w:sz w:val="28"/>
          <w:szCs w:val="28"/>
        </w:rPr>
        <w:t xml:space="preserve"> có quy mô </w:t>
      </w:r>
      <w:r w:rsidR="00A5484D" w:rsidRPr="00180107">
        <w:rPr>
          <w:rFonts w:asciiTheme="majorHAnsi" w:hAnsiTheme="majorHAnsi" w:cstheme="majorHAnsi"/>
          <w:sz w:val="28"/>
          <w:szCs w:val="28"/>
        </w:rPr>
        <w:t>25</w:t>
      </w:r>
      <w:r w:rsidRPr="00180107">
        <w:rPr>
          <w:rFonts w:asciiTheme="majorHAnsi" w:hAnsiTheme="majorHAnsi" w:cstheme="majorHAnsi"/>
          <w:sz w:val="28"/>
          <w:szCs w:val="28"/>
        </w:rPr>
        <w:t xml:space="preserve"> lớp nên được bố trí Hiệu trưởng và 0</w:t>
      </w:r>
      <w:r w:rsidR="00A5484D" w:rsidRPr="00180107">
        <w:rPr>
          <w:rFonts w:asciiTheme="majorHAnsi" w:hAnsiTheme="majorHAnsi" w:cstheme="majorHAnsi"/>
          <w:sz w:val="28"/>
          <w:szCs w:val="28"/>
        </w:rPr>
        <w:t>1</w:t>
      </w:r>
      <w:r w:rsidRPr="00180107">
        <w:rPr>
          <w:rFonts w:asciiTheme="majorHAnsi" w:hAnsiTheme="majorHAnsi" w:cstheme="majorHAnsi"/>
          <w:sz w:val="28"/>
          <w:szCs w:val="28"/>
        </w:rPr>
        <w:t xml:space="preserve"> Phó Hiệu trưởng [H1-1.4-01].</w:t>
      </w:r>
    </w:p>
    <w:p w14:paraId="3231B4EA" w14:textId="5797DE1B"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17" w:name="_heading=h.1ksv4uv" w:colFirst="0" w:colLast="0"/>
      <w:bookmarkEnd w:id="17"/>
      <w:r w:rsidRPr="00180107">
        <w:rPr>
          <w:rFonts w:asciiTheme="majorHAnsi" w:hAnsiTheme="majorHAnsi" w:cstheme="majorHAnsi"/>
          <w:sz w:val="28"/>
          <w:szCs w:val="28"/>
        </w:rPr>
        <w:t xml:space="preserve">b) Căn cứ theo quy định tại Thông tư số 32/2020/TT-BGDĐT ngày 15 tháng 9 năm 2020 của Bộ Giáo dục và Đào tạo ban hành Điều lệ trường trung học </w:t>
      </w:r>
      <w:r w:rsidRPr="00180107">
        <w:rPr>
          <w:rFonts w:asciiTheme="majorHAnsi" w:hAnsiTheme="majorHAnsi" w:cstheme="majorHAnsi"/>
          <w:sz w:val="28"/>
          <w:szCs w:val="28"/>
        </w:rPr>
        <w:lastRenderedPageBreak/>
        <w:t>cơ sở, trung học phổ thông và trường phổ thông có nhiều cấp học, nhà trường tổ chức bộ máy gồm 03 tổ chuyên môn độc lập là tổ Ngữ văn, tổ Toán, tổ Tiếng Anh và 0</w:t>
      </w:r>
      <w:r w:rsidR="00374959" w:rsidRPr="00180107">
        <w:rPr>
          <w:rFonts w:asciiTheme="majorHAnsi" w:hAnsiTheme="majorHAnsi" w:cstheme="majorHAnsi"/>
          <w:sz w:val="28"/>
          <w:szCs w:val="28"/>
        </w:rPr>
        <w:t>4</w:t>
      </w:r>
      <w:r w:rsidRPr="00180107">
        <w:rPr>
          <w:rFonts w:asciiTheme="majorHAnsi" w:hAnsiTheme="majorHAnsi" w:cstheme="majorHAnsi"/>
          <w:sz w:val="28"/>
          <w:szCs w:val="28"/>
        </w:rPr>
        <w:t xml:space="preserve"> tổ chuyên môn ghép: tổ Khoa học tự nhiên, tổ Lịch sử - Địa lý - Giáo dục công dân, tổ </w:t>
      </w:r>
      <w:r w:rsidR="00374959" w:rsidRPr="00180107">
        <w:rPr>
          <w:rFonts w:asciiTheme="majorHAnsi" w:hAnsiTheme="majorHAnsi" w:cstheme="majorHAnsi"/>
          <w:sz w:val="28"/>
          <w:szCs w:val="28"/>
        </w:rPr>
        <w:t xml:space="preserve">Thể dục- Mỹ thuật, tổ </w:t>
      </w:r>
      <w:r w:rsidRPr="00180107">
        <w:rPr>
          <w:rFonts w:asciiTheme="majorHAnsi" w:hAnsiTheme="majorHAnsi" w:cstheme="majorHAnsi"/>
          <w:sz w:val="28"/>
          <w:szCs w:val="28"/>
        </w:rPr>
        <w:t>Tin học - Công nghệ và tổ Văn phòng. Đầu năm học, Hiệu trưởng ra quyết định bổ nhiệm tổ trưởng phù hợp với yêu cầu công việc và năng lực của từng người, mỗi tổ đều có một tổ trưởng điều hành hoạt động của tổ [H1-1.4-01].</w:t>
      </w:r>
    </w:p>
    <w:p w14:paraId="37F64196" w14:textId="7830A592"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18" w:name="_heading=h.44sinio" w:colFirst="0" w:colLast="0"/>
      <w:bookmarkEnd w:id="18"/>
      <w:r w:rsidRPr="00180107">
        <w:rPr>
          <w:rFonts w:asciiTheme="majorHAnsi" w:hAnsiTheme="majorHAnsi" w:cstheme="majorHAnsi"/>
          <w:sz w:val="28"/>
          <w:szCs w:val="28"/>
        </w:rPr>
        <w:t>c) Theo quy định tại Thông tư số 32/2020/TT-BGDĐT ngày 15 tháng 9 năm 2020 của Bộ Giáo dục và Đào tạo ban hành Điều lệ trường trung học cơ sở, trung học phổ thông và trường phổ thông có nhiều cấp học, các tổ trưởng chuyên môn căn cứ vào kế hoạch năm học và kế hoạch giáo dục của nhà trường tiến hành xây dựng kế hoạch giáo dục của tổ, nhóm chuyên môn; đồng thời căn cứ lịch công tác tháng, tuần của nhà trường để xây dựng kế hoạch hoạt động tháng và tuần của tổ. Tổ chuyên môn sinh hoạt theo quy định và có biên bản sinh hoạt tổ. Các tổ chuyên môn thường xuyên kiểm tra, đánh giá chất lượng và hiệu quả hoạt động giáo dục của các thành viên trong tổ thông qua buổi họp chuyên môn; tham gia bồi dưỡng chuyên môn, nghiệp vụ thông qua tổ chức chuyên đề. Tổ văn phòng giúp Hiệu trưởng thực hiện tốt nhiệm vụ quản lý về tài chính, tài sản trong nhà trường, hạch toán kế toán, thống kê; tham gia đánh giá, xếp loại viên chức theo quy định và lưu trữ hồ sơ của nhà trường đúng quy định. Tổ văn phòng họp theo quy định của Điều lệ trường trung học nhằm đánh giá, rút kinh nghiệm và triển khai công việc theo sự chỉ đạo trực tiếp của Hiệu trưởng [H1-1.4-02].</w:t>
      </w:r>
    </w:p>
    <w:p w14:paraId="006CF39B" w14:textId="721D1976" w:rsidR="00325774" w:rsidRPr="00180107" w:rsidRDefault="007D7368" w:rsidP="00325774">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w:t>
      </w:r>
      <w:r w:rsidR="00325774" w:rsidRPr="00180107">
        <w:rPr>
          <w:rFonts w:asciiTheme="majorHAnsi" w:hAnsiTheme="majorHAnsi" w:cstheme="majorHAnsi"/>
          <w:sz w:val="28"/>
          <w:szCs w:val="28"/>
        </w:rPr>
        <w:t xml:space="preserve"> </w:t>
      </w:r>
      <w:r w:rsidRPr="00180107">
        <w:rPr>
          <w:rFonts w:asciiTheme="majorHAnsi" w:hAnsiTheme="majorHAnsi" w:cstheme="majorHAnsi"/>
          <w:sz w:val="28"/>
          <w:szCs w:val="28"/>
        </w:rPr>
        <w:t>2:</w:t>
      </w:r>
    </w:p>
    <w:p w14:paraId="7D3EE364" w14:textId="5F189F19" w:rsidR="00611771" w:rsidRPr="00180107" w:rsidRDefault="007D7368" w:rsidP="00325774">
      <w:pPr>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tab/>
        <w:t>a) Hằng năm, các tổ chuyên môn có thực hiện báo cáo chuyên đề đổi mới phương pháp giảng dạy, giải pháp nâng cao chất lượng giáo dục cấp trường ít nhất 01 chuyên đề/học kỳ. Ngoài ra, các tổ chuyên môn còn thực hiện báo cáo chuyên đề chuyên môn cấp quận theo chỉ định của cán bộ chỉ đạo chuyên môn của phòng Giáo dục - Đào tạo [H1-1.4-03].</w:t>
      </w:r>
    </w:p>
    <w:p w14:paraId="70A6739A"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lastRenderedPageBreak/>
        <w:t>b) Các tổ chuyên môn và tổ Văn phòng đảm bảo chế độ làm việc, hội họp theo quy định, thực hiện sinh hoạt chuyên môn tổ theo quy định ít nhất một lần trong 02 tuần và họp đột xuất theo yêu cầu công việc hoặc khi Hiệu trưởng yêu cầu. Trong các buổi họp, tổ trưởng đảm bảo tạo điều kiện cho từng thành viên tự đánh giá hoạt động của cá nhân, có hình thức rà soát, nhận xét công việc của tổ với nhiệm vụ được phân công [H1-1.4-02].</w:t>
      </w:r>
    </w:p>
    <w:p w14:paraId="78D4391F" w14:textId="5062AC2E" w:rsidR="00325774" w:rsidRPr="00180107" w:rsidRDefault="007D7368" w:rsidP="00325774">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w:t>
      </w:r>
      <w:r w:rsidR="00325774" w:rsidRPr="00180107">
        <w:rPr>
          <w:rFonts w:asciiTheme="majorHAnsi" w:hAnsiTheme="majorHAnsi" w:cstheme="majorHAnsi"/>
          <w:sz w:val="28"/>
          <w:szCs w:val="28"/>
        </w:rPr>
        <w:t xml:space="preserve"> </w:t>
      </w:r>
      <w:r w:rsidRPr="00180107">
        <w:rPr>
          <w:rFonts w:asciiTheme="majorHAnsi" w:hAnsiTheme="majorHAnsi" w:cstheme="majorHAnsi"/>
          <w:sz w:val="28"/>
          <w:szCs w:val="28"/>
        </w:rPr>
        <w:t>3:</w:t>
      </w:r>
    </w:p>
    <w:p w14:paraId="3CADD9F3" w14:textId="2108D840" w:rsidR="00611771" w:rsidRPr="00180107" w:rsidRDefault="007D7368" w:rsidP="00325774">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Kế hoạch hoạt động của tổ chuyên môn luôn bám sát kế hoạch giáo dục của nhà trường để đảm bảo sự thống nhất trong việc thực hiện các chỉ tiêu. Kế hoạch tháng đi sâu vào phân tích chuyên môn, có chú ý hướng dẫn giáo viên mới nhằm đưa ra những giải pháp tối ưu để hoạt động có hiệu quả, hoàn thành tốt các nhiệm vụ, tổ chức dự giờ học hỏi kinh nghiệm giảng dạy lẫn nhau thông qua các tiết thao giảng, chuyên đề, hỗ trợ chuẩn bị tốt đồ dùng dạy học, đồ dùng thực hành thí nghiệm cho công tác giảng dạy của giáo viên… đóng góp hiệu quả trong việc nâng cao chất lượng giáo dục học sinh. Nhà trường xây dựng kế hoạch giáo dục khả thi, tổ chức thực hiện có hiệu quả. Có kiểm tra, giám sát và rút kinh nghiệm nghiêm túc để thực hiện tốt hơn trong thời gian tới. Công tác chuyên môn được cấp trên đánh giá tốt. Hằng năm, tổ chuyên môn và tổ văn phòng hoạt động hiệu quả, đảm bảo tiến độ thực hiện nhiệm vụ. Các tổ chuyên môn và tổ văn phòng luôn có sự cải tiến phương thức hoạt động góp phần nâng cao chất lượng giáo dục của nhà trường [H1-1.4-02].</w:t>
      </w:r>
    </w:p>
    <w:p w14:paraId="748F149E" w14:textId="77777777" w:rsidR="00611771" w:rsidRPr="00180107" w:rsidRDefault="007D7368" w:rsidP="00B548B9">
      <w:pPr>
        <w:spacing w:before="120" w:after="120" w:line="360" w:lineRule="auto"/>
        <w:ind w:firstLine="567"/>
        <w:jc w:val="both"/>
        <w:rPr>
          <w:rFonts w:asciiTheme="majorHAnsi" w:hAnsiTheme="majorHAnsi" w:cstheme="majorHAnsi"/>
          <w:sz w:val="28"/>
          <w:szCs w:val="28"/>
        </w:rPr>
      </w:pPr>
      <w:r w:rsidRPr="00180107">
        <w:rPr>
          <w:rFonts w:asciiTheme="majorHAnsi" w:hAnsiTheme="majorHAnsi" w:cstheme="majorHAnsi"/>
          <w:sz w:val="28"/>
          <w:szCs w:val="28"/>
        </w:rPr>
        <w:t xml:space="preserve">b) Các tổ chuyên môn tổ chức thực hiện các chuyên đề chuyên môn mang tính đổi mới, bám sát chỉ đạo, được thực hiện có bài bản, có quy mô, mang tính khả thi có thể áp dụng đại trà. Sau mỗi chuyên đề, các tổ đều có hoạt động rút kinh nghiệm và có kế hoạch ứng dụng vào thực tế những năm tiếp theo. </w:t>
      </w:r>
      <w:r w:rsidRPr="00180107">
        <w:rPr>
          <w:rFonts w:asciiTheme="majorHAnsi" w:hAnsiTheme="majorHAnsi" w:cstheme="majorHAnsi"/>
          <w:sz w:val="28"/>
          <w:szCs w:val="28"/>
          <w:highlight w:val="white"/>
        </w:rPr>
        <w:t>Bên cạnh đó,</w:t>
      </w:r>
      <w:r w:rsidRPr="00180107">
        <w:rPr>
          <w:rFonts w:asciiTheme="majorHAnsi" w:hAnsiTheme="majorHAnsi" w:cstheme="majorHAnsi"/>
          <w:sz w:val="28"/>
          <w:szCs w:val="28"/>
        </w:rPr>
        <w:t xml:space="preserve"> các chuyên đề được thực hiện khá hiệu quả, góp phần nâng cao chất lượng giáo dục trong nhà trường. Tuy nhiên, nhà trường còn 0</w:t>
      </w:r>
      <w:r w:rsidR="008225AE" w:rsidRPr="00180107">
        <w:rPr>
          <w:rFonts w:asciiTheme="majorHAnsi" w:hAnsiTheme="majorHAnsi" w:cstheme="majorHAnsi"/>
          <w:sz w:val="28"/>
          <w:szCs w:val="28"/>
        </w:rPr>
        <w:t>4</w:t>
      </w:r>
      <w:r w:rsidRPr="00180107">
        <w:rPr>
          <w:rFonts w:asciiTheme="majorHAnsi" w:hAnsiTheme="majorHAnsi" w:cstheme="majorHAnsi"/>
          <w:sz w:val="28"/>
          <w:szCs w:val="28"/>
        </w:rPr>
        <w:t>/0</w:t>
      </w:r>
      <w:r w:rsidR="008225AE" w:rsidRPr="00180107">
        <w:rPr>
          <w:rFonts w:asciiTheme="majorHAnsi" w:hAnsiTheme="majorHAnsi" w:cstheme="majorHAnsi"/>
          <w:sz w:val="28"/>
          <w:szCs w:val="28"/>
        </w:rPr>
        <w:t>7</w:t>
      </w:r>
      <w:r w:rsidRPr="00180107">
        <w:rPr>
          <w:rFonts w:asciiTheme="majorHAnsi" w:hAnsiTheme="majorHAnsi" w:cstheme="majorHAnsi"/>
          <w:sz w:val="28"/>
          <w:szCs w:val="28"/>
        </w:rPr>
        <w:t xml:space="preserve"> tổ chuyên môn (tỷ lệ 5</w:t>
      </w:r>
      <w:r w:rsidR="008225AE" w:rsidRPr="00180107">
        <w:rPr>
          <w:rFonts w:asciiTheme="majorHAnsi" w:hAnsiTheme="majorHAnsi" w:cstheme="majorHAnsi"/>
          <w:sz w:val="28"/>
          <w:szCs w:val="28"/>
        </w:rPr>
        <w:t>7</w:t>
      </w:r>
      <w:r w:rsidRPr="00180107">
        <w:rPr>
          <w:rFonts w:asciiTheme="majorHAnsi" w:hAnsiTheme="majorHAnsi" w:cstheme="majorHAnsi"/>
          <w:sz w:val="28"/>
          <w:szCs w:val="28"/>
        </w:rPr>
        <w:t>%) là tổ ghép nhiều bộ môn nên có ảnh hưởng nhất định đến thời gian sinh hoạt tổ [H1-1.4-03].</w:t>
      </w:r>
    </w:p>
    <w:p w14:paraId="3016ED55"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lastRenderedPageBreak/>
        <w:t>2. Điểm mạnh</w:t>
      </w:r>
    </w:p>
    <w:p w14:paraId="7A9B9A23"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 xml:space="preserve">Các tổ chuyên môn và tổ Văn phòng đều hoạt động đồng bộ theo sự chỉ đạo, kiểm tra, giám sát của cán bộ quản lý nhà trường, trong quá trình hoạt động đều có sự liên kết, hỗ trợ lẫn nhau, tạo điều kiện cho các hoạt động trong nhà trường luôn hoàn thành xuất sắc nhiệm vụ năm học. </w:t>
      </w:r>
    </w:p>
    <w:p w14:paraId="3E751CC3"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3. Điểm yếu</w:t>
      </w:r>
    </w:p>
    <w:p w14:paraId="2DDD3BFC"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Nhà trường còn 0</w:t>
      </w:r>
      <w:r w:rsidR="008225AE" w:rsidRPr="00180107">
        <w:rPr>
          <w:rFonts w:asciiTheme="majorHAnsi" w:hAnsiTheme="majorHAnsi" w:cstheme="majorHAnsi"/>
          <w:sz w:val="28"/>
          <w:szCs w:val="28"/>
        </w:rPr>
        <w:t>4</w:t>
      </w:r>
      <w:r w:rsidRPr="00180107">
        <w:rPr>
          <w:rFonts w:asciiTheme="majorHAnsi" w:hAnsiTheme="majorHAnsi" w:cstheme="majorHAnsi"/>
          <w:sz w:val="28"/>
          <w:szCs w:val="28"/>
        </w:rPr>
        <w:t>/0</w:t>
      </w:r>
      <w:r w:rsidR="008225AE" w:rsidRPr="00180107">
        <w:rPr>
          <w:rFonts w:asciiTheme="majorHAnsi" w:hAnsiTheme="majorHAnsi" w:cstheme="majorHAnsi"/>
          <w:sz w:val="28"/>
          <w:szCs w:val="28"/>
        </w:rPr>
        <w:t>7</w:t>
      </w:r>
      <w:r w:rsidRPr="00180107">
        <w:rPr>
          <w:rFonts w:asciiTheme="majorHAnsi" w:hAnsiTheme="majorHAnsi" w:cstheme="majorHAnsi"/>
          <w:sz w:val="28"/>
          <w:szCs w:val="28"/>
        </w:rPr>
        <w:t xml:space="preserve"> tổ chuyên môn (tỷ lệ 5</w:t>
      </w:r>
      <w:r w:rsidR="008225AE" w:rsidRPr="00180107">
        <w:rPr>
          <w:rFonts w:asciiTheme="majorHAnsi" w:hAnsiTheme="majorHAnsi" w:cstheme="majorHAnsi"/>
          <w:sz w:val="28"/>
          <w:szCs w:val="28"/>
        </w:rPr>
        <w:t>7</w:t>
      </w:r>
      <w:r w:rsidRPr="00180107">
        <w:rPr>
          <w:rFonts w:asciiTheme="majorHAnsi" w:hAnsiTheme="majorHAnsi" w:cstheme="majorHAnsi"/>
          <w:sz w:val="28"/>
          <w:szCs w:val="28"/>
        </w:rPr>
        <w:t>%) là tổ ghép nhiều bộ môn</w:t>
      </w:r>
    </w:p>
    <w:p w14:paraId="1B52EF8B" w14:textId="7777777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sz w:val="28"/>
          <w:szCs w:val="28"/>
        </w:rPr>
        <w:t>nên có ảnh hưởng nhất định đến thời gian sinh hoạt tổ và hạn chế về chất lượng nội dung sinh hoạt.</w:t>
      </w:r>
    </w:p>
    <w:p w14:paraId="57BC556D"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4. Kế hoạch cải tiến chất lượng</w:t>
      </w:r>
    </w:p>
    <w:p w14:paraId="6F261DB2"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Từ năm học 202</w:t>
      </w:r>
      <w:r w:rsidR="008225AE"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8225AE" w:rsidRPr="00180107">
        <w:rPr>
          <w:rFonts w:asciiTheme="majorHAnsi" w:hAnsiTheme="majorHAnsi" w:cstheme="majorHAnsi"/>
          <w:sz w:val="28"/>
          <w:szCs w:val="28"/>
        </w:rPr>
        <w:t>4</w:t>
      </w:r>
      <w:r w:rsidRPr="00180107">
        <w:rPr>
          <w:rFonts w:asciiTheme="majorHAnsi" w:hAnsiTheme="majorHAnsi" w:cstheme="majorHAnsi"/>
          <w:sz w:val="28"/>
          <w:szCs w:val="28"/>
        </w:rPr>
        <w:t>, Phó Hiệu trưởng chuyên môn chỉ đạo thực hiện kế hoạch chuyên môn rõ ràng ở từng môn trong tổ ghép, linh hoạt rà soát thời gian họp vào ngày các giáo viên trong tổ ghép cùng nghỉ hoặc chiều thứ bảy để tiện việc sinh hoạt chuyên môn; định kỳ rà soát, đánh giá hoạt động sinh hoạt nhóm, việc thực hiện chuyên đề của từng bộ môn trong tổ ghép.</w:t>
      </w:r>
    </w:p>
    <w:p w14:paraId="244E3378" w14:textId="7B9CAC4C" w:rsidR="00611771" w:rsidRPr="00180107" w:rsidRDefault="005E192B" w:rsidP="00B548B9">
      <w:pPr>
        <w:spacing w:before="120" w:after="120" w:line="360" w:lineRule="auto"/>
        <w:jc w:val="both"/>
        <w:rPr>
          <w:rFonts w:asciiTheme="majorHAnsi" w:hAnsiTheme="majorHAnsi" w:cstheme="majorHAnsi"/>
          <w:sz w:val="28"/>
          <w:szCs w:val="28"/>
        </w:rPr>
      </w:pPr>
      <w:r w:rsidRPr="00180107">
        <w:rPr>
          <w:rFonts w:asciiTheme="majorHAnsi" w:hAnsiTheme="majorHAnsi" w:cstheme="majorHAnsi"/>
          <w:b/>
          <w:sz w:val="28"/>
          <w:szCs w:val="28"/>
        </w:rPr>
        <w:tab/>
      </w:r>
      <w:r w:rsidR="007D7368" w:rsidRPr="00180107">
        <w:rPr>
          <w:rFonts w:asciiTheme="majorHAnsi" w:hAnsiTheme="majorHAnsi" w:cstheme="majorHAnsi"/>
          <w:b/>
          <w:sz w:val="28"/>
          <w:szCs w:val="28"/>
        </w:rPr>
        <w:t>5. Tự đánh giá:</w:t>
      </w:r>
      <w:r w:rsidR="007D7368" w:rsidRPr="00180107">
        <w:rPr>
          <w:rFonts w:asciiTheme="majorHAnsi" w:hAnsiTheme="majorHAnsi" w:cstheme="majorHAnsi"/>
          <w:sz w:val="28"/>
          <w:szCs w:val="28"/>
        </w:rPr>
        <w:t xml:space="preserve"> đạt Mức 3. </w:t>
      </w:r>
    </w:p>
    <w:p w14:paraId="67195B88"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bookmarkStart w:id="19" w:name="_heading=h.2jxsxqh" w:colFirst="0" w:colLast="0"/>
      <w:bookmarkEnd w:id="19"/>
      <w:r w:rsidRPr="00180107">
        <w:rPr>
          <w:rFonts w:asciiTheme="majorHAnsi" w:eastAsia="Times New Roman" w:hAnsiTheme="majorHAnsi" w:cstheme="majorHAnsi"/>
          <w:b/>
          <w:sz w:val="28"/>
          <w:szCs w:val="28"/>
        </w:rPr>
        <w:t>Tiêu chí 1.5: Lớp học</w:t>
      </w:r>
    </w:p>
    <w:p w14:paraId="5FB1E259" w14:textId="77777777" w:rsidR="00CB265C" w:rsidRDefault="007D7368" w:rsidP="00CB265C">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1:</w:t>
      </w:r>
      <w:r w:rsidRPr="00180107">
        <w:rPr>
          <w:rFonts w:asciiTheme="majorHAnsi" w:hAnsiTheme="majorHAnsi" w:cstheme="majorHAnsi"/>
          <w:i/>
          <w:sz w:val="28"/>
          <w:szCs w:val="28"/>
        </w:rPr>
        <w:t xml:space="preserve"> </w:t>
      </w:r>
    </w:p>
    <w:p w14:paraId="01EC2F75" w14:textId="77777777" w:rsidR="00BA5209" w:rsidRDefault="007D7368" w:rsidP="00CB265C">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a) Có đủ các lớp của cấp học;</w:t>
      </w:r>
    </w:p>
    <w:p w14:paraId="1A549876" w14:textId="017BB570" w:rsidR="00DF4EC8" w:rsidRDefault="007D7368" w:rsidP="00CB265C">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Học sinh được tổ chức theo lớp; lớp học được tổ chức theo quy định;</w:t>
      </w:r>
      <w:r w:rsidRPr="00180107">
        <w:rPr>
          <w:rFonts w:asciiTheme="majorHAnsi" w:hAnsiTheme="majorHAnsi" w:cstheme="majorHAnsi"/>
          <w:i/>
          <w:sz w:val="28"/>
          <w:szCs w:val="28"/>
        </w:rPr>
        <w:br/>
      </w:r>
      <w:r w:rsidRPr="00180107">
        <w:rPr>
          <w:rFonts w:asciiTheme="majorHAnsi" w:hAnsiTheme="majorHAnsi" w:cstheme="majorHAnsi"/>
          <w:i/>
          <w:sz w:val="28"/>
          <w:szCs w:val="28"/>
        </w:rPr>
        <w:tab/>
        <w:t>c)</w:t>
      </w:r>
      <w:r w:rsidR="00DF4EC8">
        <w:rPr>
          <w:rFonts w:asciiTheme="majorHAnsi" w:hAnsiTheme="majorHAnsi" w:cstheme="majorHAnsi"/>
          <w:i/>
          <w:sz w:val="28"/>
          <w:szCs w:val="28"/>
        </w:rPr>
        <w:t xml:space="preserve"> </w:t>
      </w:r>
      <w:r w:rsidRPr="00180107">
        <w:rPr>
          <w:rFonts w:asciiTheme="majorHAnsi" w:hAnsiTheme="majorHAnsi" w:cstheme="majorHAnsi"/>
          <w:i/>
          <w:sz w:val="28"/>
          <w:szCs w:val="28"/>
        </w:rPr>
        <w:t>Lớp học hoạt động theo nguyên tắc tự quản, dân chủ.</w:t>
      </w:r>
    </w:p>
    <w:p w14:paraId="1EA67222" w14:textId="032D12CC" w:rsidR="00DF4EC8" w:rsidRDefault="007D7368" w:rsidP="00CB265C">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2:</w:t>
      </w:r>
    </w:p>
    <w:p w14:paraId="332BF1F4" w14:textId="72754BA1" w:rsidR="00CB265C" w:rsidRDefault="007D7368" w:rsidP="00CB265C">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Trường có không quá 45 (bốn mươi lăm) lớp. Sĩ số học sinh trong lớp theo quy định.</w:t>
      </w:r>
    </w:p>
    <w:p w14:paraId="63CFB295" w14:textId="77777777" w:rsidR="00DF4EC8" w:rsidRDefault="007D7368" w:rsidP="00CB265C">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3:</w:t>
      </w:r>
      <w:r w:rsidRPr="00180107">
        <w:rPr>
          <w:rFonts w:asciiTheme="majorHAnsi" w:hAnsiTheme="majorHAnsi" w:cstheme="majorHAnsi"/>
          <w:i/>
          <w:sz w:val="28"/>
          <w:szCs w:val="28"/>
        </w:rPr>
        <w:t xml:space="preserve"> </w:t>
      </w:r>
    </w:p>
    <w:p w14:paraId="580886A8" w14:textId="77777777" w:rsidR="00BA5209" w:rsidRDefault="007D7368" w:rsidP="00BA5209">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lastRenderedPageBreak/>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14:paraId="78801C56" w14:textId="33DA47FD" w:rsidR="00611771" w:rsidRPr="00180107" w:rsidRDefault="007D7368" w:rsidP="00BA520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1. Mô tả hiện trạng</w:t>
      </w:r>
    </w:p>
    <w:p w14:paraId="2026810E" w14:textId="77777777" w:rsidR="009C0647" w:rsidRPr="00180107" w:rsidRDefault="007D7368" w:rsidP="009C0647">
      <w:pPr>
        <w:spacing w:before="120" w:after="120" w:line="360" w:lineRule="auto"/>
        <w:ind w:firstLine="720"/>
        <w:jc w:val="both"/>
        <w:rPr>
          <w:rFonts w:asciiTheme="majorHAnsi" w:hAnsiTheme="majorHAnsi" w:cstheme="majorHAnsi"/>
          <w:sz w:val="28"/>
          <w:szCs w:val="28"/>
        </w:rPr>
      </w:pPr>
      <w:bookmarkStart w:id="20" w:name="_heading=h.z337ya" w:colFirst="0" w:colLast="0"/>
      <w:bookmarkEnd w:id="20"/>
      <w:r w:rsidRPr="00180107">
        <w:rPr>
          <w:rFonts w:asciiTheme="majorHAnsi" w:hAnsiTheme="majorHAnsi" w:cstheme="majorHAnsi"/>
          <w:sz w:val="28"/>
          <w:szCs w:val="28"/>
        </w:rPr>
        <w:t>Mức 1:</w:t>
      </w:r>
    </w:p>
    <w:p w14:paraId="65CBFF55" w14:textId="691A746A" w:rsidR="00611771" w:rsidRPr="00180107" w:rsidRDefault="007D7368" w:rsidP="009C0647">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a) Trường Trung học cơ sở </w:t>
      </w:r>
      <w:r w:rsidR="00740FDB" w:rsidRPr="00180107">
        <w:rPr>
          <w:rFonts w:asciiTheme="majorHAnsi" w:hAnsiTheme="majorHAnsi" w:cstheme="majorHAnsi"/>
          <w:sz w:val="28"/>
          <w:szCs w:val="28"/>
        </w:rPr>
        <w:t>Nguyễn Ảnh Thủ</w:t>
      </w:r>
      <w:r w:rsidRPr="00180107">
        <w:rPr>
          <w:rFonts w:asciiTheme="majorHAnsi" w:hAnsiTheme="majorHAnsi" w:cstheme="majorHAnsi"/>
          <w:sz w:val="28"/>
          <w:szCs w:val="28"/>
        </w:rPr>
        <w:t xml:space="preserve"> có đầy đủ 4 khối từ lớp 6 đến lớp 9, năm học 202</w:t>
      </w:r>
      <w:r w:rsidR="00740FDB"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740FDB" w:rsidRPr="00180107">
        <w:rPr>
          <w:rFonts w:asciiTheme="majorHAnsi" w:hAnsiTheme="majorHAnsi" w:cstheme="majorHAnsi"/>
          <w:sz w:val="28"/>
          <w:szCs w:val="28"/>
        </w:rPr>
        <w:t>4</w:t>
      </w:r>
      <w:r w:rsidRPr="00180107">
        <w:rPr>
          <w:rFonts w:asciiTheme="majorHAnsi" w:hAnsiTheme="majorHAnsi" w:cstheme="majorHAnsi"/>
          <w:sz w:val="28"/>
          <w:szCs w:val="28"/>
        </w:rPr>
        <w:t xml:space="preserve"> có tổng cộng </w:t>
      </w:r>
      <w:r w:rsidR="00740FDB" w:rsidRPr="00180107">
        <w:rPr>
          <w:rFonts w:asciiTheme="majorHAnsi" w:hAnsiTheme="majorHAnsi" w:cstheme="majorHAnsi"/>
          <w:sz w:val="28"/>
          <w:szCs w:val="28"/>
        </w:rPr>
        <w:t>25</w:t>
      </w:r>
      <w:r w:rsidRPr="00180107">
        <w:rPr>
          <w:rFonts w:asciiTheme="majorHAnsi" w:hAnsiTheme="majorHAnsi" w:cstheme="majorHAnsi"/>
          <w:sz w:val="28"/>
          <w:szCs w:val="28"/>
        </w:rPr>
        <w:t xml:space="preserve"> lớp, trong đó: khối lớp 6: </w:t>
      </w:r>
      <w:r w:rsidR="00CB5B4D" w:rsidRPr="00180107">
        <w:rPr>
          <w:rFonts w:asciiTheme="majorHAnsi" w:hAnsiTheme="majorHAnsi" w:cstheme="majorHAnsi"/>
          <w:sz w:val="28"/>
          <w:szCs w:val="28"/>
        </w:rPr>
        <w:t>08</w:t>
      </w:r>
      <w:r w:rsidRPr="00180107">
        <w:rPr>
          <w:rFonts w:asciiTheme="majorHAnsi" w:hAnsiTheme="majorHAnsi" w:cstheme="majorHAnsi"/>
          <w:sz w:val="28"/>
          <w:szCs w:val="28"/>
        </w:rPr>
        <w:t xml:space="preserve"> lớp, khối lớp 7: 07 lớp, khối lớp 8: 0</w:t>
      </w:r>
      <w:r w:rsidR="00CB5B4D" w:rsidRPr="00180107">
        <w:rPr>
          <w:rFonts w:asciiTheme="majorHAnsi" w:hAnsiTheme="majorHAnsi" w:cstheme="majorHAnsi"/>
          <w:sz w:val="28"/>
          <w:szCs w:val="28"/>
        </w:rPr>
        <w:t>5</w:t>
      </w:r>
      <w:r w:rsidRPr="00180107">
        <w:rPr>
          <w:rFonts w:asciiTheme="majorHAnsi" w:hAnsiTheme="majorHAnsi" w:cstheme="majorHAnsi"/>
          <w:sz w:val="28"/>
          <w:szCs w:val="28"/>
        </w:rPr>
        <w:t xml:space="preserve"> lớp và khối lớp 9: 0</w:t>
      </w:r>
      <w:r w:rsidR="00CB5B4D" w:rsidRPr="00180107">
        <w:rPr>
          <w:rFonts w:asciiTheme="majorHAnsi" w:hAnsiTheme="majorHAnsi" w:cstheme="majorHAnsi"/>
          <w:sz w:val="28"/>
          <w:szCs w:val="28"/>
        </w:rPr>
        <w:t>5</w:t>
      </w:r>
      <w:r w:rsidRPr="00180107">
        <w:rPr>
          <w:rFonts w:asciiTheme="majorHAnsi" w:hAnsiTheme="majorHAnsi" w:cstheme="majorHAnsi"/>
          <w:sz w:val="28"/>
          <w:szCs w:val="28"/>
        </w:rPr>
        <w:t xml:space="preserve"> lớp [H1-1.5-01]; </w:t>
      </w:r>
      <w:r w:rsidR="009C0647" w:rsidRPr="00180107">
        <w:rPr>
          <w:rFonts w:asciiTheme="majorHAnsi" w:hAnsiTheme="majorHAnsi" w:cstheme="majorHAnsi"/>
          <w:sz w:val="28"/>
          <w:szCs w:val="28"/>
        </w:rPr>
        <w:br/>
      </w:r>
      <w:r w:rsidRPr="00180107">
        <w:rPr>
          <w:rFonts w:asciiTheme="majorHAnsi" w:hAnsiTheme="majorHAnsi" w:cstheme="majorHAnsi"/>
          <w:sz w:val="28"/>
          <w:szCs w:val="28"/>
        </w:rPr>
        <w:t>[H1-1.5-02]; [H1-1.5-03].</w:t>
      </w:r>
    </w:p>
    <w:p w14:paraId="5E0F55E4" w14:textId="03A219F1"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Học sinh được tổ chức theo lớp, đa số mỗi lớp từ 4</w:t>
      </w:r>
      <w:r w:rsidR="00E24884" w:rsidRPr="00180107">
        <w:rPr>
          <w:rFonts w:asciiTheme="majorHAnsi" w:hAnsiTheme="majorHAnsi" w:cstheme="majorHAnsi"/>
          <w:sz w:val="28"/>
          <w:szCs w:val="28"/>
        </w:rPr>
        <w:t>4</w:t>
      </w:r>
      <w:r w:rsidRPr="00180107">
        <w:rPr>
          <w:rFonts w:asciiTheme="majorHAnsi" w:hAnsiTheme="majorHAnsi" w:cstheme="majorHAnsi"/>
          <w:sz w:val="28"/>
          <w:szCs w:val="28"/>
        </w:rPr>
        <w:t xml:space="preserve"> - 5</w:t>
      </w:r>
      <w:r w:rsidR="00457441" w:rsidRPr="00180107">
        <w:rPr>
          <w:rFonts w:asciiTheme="majorHAnsi" w:hAnsiTheme="majorHAnsi" w:cstheme="majorHAnsi"/>
          <w:sz w:val="28"/>
          <w:szCs w:val="28"/>
        </w:rPr>
        <w:t>5</w:t>
      </w:r>
      <w:r w:rsidRPr="00180107">
        <w:rPr>
          <w:rFonts w:asciiTheme="majorHAnsi" w:hAnsiTheme="majorHAnsi" w:cstheme="majorHAnsi"/>
          <w:sz w:val="28"/>
          <w:szCs w:val="28"/>
        </w:rPr>
        <w:t xml:space="preserve"> học sinh (khối 6,</w:t>
      </w:r>
      <w:r w:rsidR="00013C4D">
        <w:rPr>
          <w:rFonts w:asciiTheme="majorHAnsi" w:hAnsiTheme="majorHAnsi" w:cstheme="majorHAnsi"/>
          <w:sz w:val="28"/>
          <w:szCs w:val="28"/>
        </w:rPr>
        <w:t xml:space="preserve"> </w:t>
      </w:r>
      <w:r w:rsidRPr="00180107">
        <w:rPr>
          <w:rFonts w:asciiTheme="majorHAnsi" w:hAnsiTheme="majorHAnsi" w:cstheme="majorHAnsi"/>
          <w:sz w:val="28"/>
          <w:szCs w:val="28"/>
        </w:rPr>
        <w:t>7,</w:t>
      </w:r>
      <w:r w:rsidR="00013C4D">
        <w:rPr>
          <w:rFonts w:asciiTheme="majorHAnsi" w:hAnsiTheme="majorHAnsi" w:cstheme="majorHAnsi"/>
          <w:sz w:val="28"/>
          <w:szCs w:val="28"/>
        </w:rPr>
        <w:t xml:space="preserve"> </w:t>
      </w:r>
      <w:r w:rsidRPr="00180107">
        <w:rPr>
          <w:rFonts w:asciiTheme="majorHAnsi" w:hAnsiTheme="majorHAnsi" w:cstheme="majorHAnsi"/>
          <w:sz w:val="28"/>
          <w:szCs w:val="28"/>
        </w:rPr>
        <w:t>8,</w:t>
      </w:r>
      <w:r w:rsidR="00013C4D">
        <w:rPr>
          <w:rFonts w:asciiTheme="majorHAnsi" w:hAnsiTheme="majorHAnsi" w:cstheme="majorHAnsi"/>
          <w:sz w:val="28"/>
          <w:szCs w:val="28"/>
        </w:rPr>
        <w:t xml:space="preserve"> </w:t>
      </w:r>
      <w:r w:rsidRPr="00180107">
        <w:rPr>
          <w:rFonts w:asciiTheme="majorHAnsi" w:hAnsiTheme="majorHAnsi" w:cstheme="majorHAnsi"/>
          <w:sz w:val="28"/>
          <w:szCs w:val="28"/>
        </w:rPr>
        <w:t>9), cơ cấu mỗi lớp đều có ban cán sự lớp gồm lớp trưởng phụ trách hoạt động chung, 01 lớp phó phụ trách học tập, 01 lớp phó phụ trách kỷ luật, lao động, phong trào do lớp bầu ra vào đầu năm học. Mỗi lớp chia làm 04 - 06 tổ và mỗi tổ có tổ trưởng, tổ phó phụ trách hoạt động của tổ, giáo viên chủ nhiệm mỗi lớp đều nắm thông tin và cập nhật đầy đủ ở sổ chủ nhiệm [H1-1.5-02].</w:t>
      </w:r>
    </w:p>
    <w:p w14:paraId="0D5EE8E4"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 Lớp học hoạt động theo nguyên tắc tự quản, dân chủ. Hằng tuần, ban cán sự lớp điều hành sinh hoạt dưới sự hướng dẫn của giáo viên chủ nhiệm lớp. Các hoạt động của lớp được bàn bạc thảo luận để thống nhất thực hiện [H1-1.5-02].</w:t>
      </w:r>
    </w:p>
    <w:p w14:paraId="720B602C" w14:textId="77777777" w:rsidR="009C0647" w:rsidRPr="00180107" w:rsidRDefault="007D7368" w:rsidP="00B548B9">
      <w:pPr>
        <w:spacing w:before="120" w:after="120" w:line="360" w:lineRule="auto"/>
        <w:ind w:firstLine="720"/>
        <w:rPr>
          <w:rFonts w:asciiTheme="majorHAnsi" w:hAnsiTheme="majorHAnsi" w:cstheme="majorHAnsi"/>
          <w:sz w:val="28"/>
          <w:szCs w:val="28"/>
        </w:rPr>
      </w:pPr>
      <w:r w:rsidRPr="00180107">
        <w:rPr>
          <w:rFonts w:asciiTheme="majorHAnsi" w:hAnsiTheme="majorHAnsi" w:cstheme="majorHAnsi"/>
          <w:sz w:val="28"/>
          <w:szCs w:val="28"/>
        </w:rPr>
        <w:t>Mức 2:</w:t>
      </w:r>
    </w:p>
    <w:p w14:paraId="0D193D3C" w14:textId="0F4F1575" w:rsidR="00611771" w:rsidRPr="00180107" w:rsidRDefault="007D7368" w:rsidP="009C0647">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Tại thời điểm đánh giá nhà trường có </w:t>
      </w:r>
      <w:r w:rsidR="006D2630" w:rsidRPr="00180107">
        <w:rPr>
          <w:rFonts w:asciiTheme="majorHAnsi" w:hAnsiTheme="majorHAnsi" w:cstheme="majorHAnsi"/>
          <w:sz w:val="28"/>
          <w:szCs w:val="28"/>
        </w:rPr>
        <w:t>25</w:t>
      </w:r>
      <w:r w:rsidRPr="00180107">
        <w:rPr>
          <w:rFonts w:asciiTheme="majorHAnsi" w:hAnsiTheme="majorHAnsi" w:cstheme="majorHAnsi"/>
          <w:sz w:val="28"/>
          <w:szCs w:val="28"/>
        </w:rPr>
        <w:t xml:space="preserve"> lớp, trong đó: khối lớp 6: </w:t>
      </w:r>
      <w:r w:rsidR="006D2630" w:rsidRPr="00180107">
        <w:rPr>
          <w:rFonts w:asciiTheme="majorHAnsi" w:hAnsiTheme="majorHAnsi" w:cstheme="majorHAnsi"/>
          <w:sz w:val="28"/>
          <w:szCs w:val="28"/>
        </w:rPr>
        <w:t>08</w:t>
      </w:r>
      <w:r w:rsidRPr="00180107">
        <w:rPr>
          <w:rFonts w:asciiTheme="majorHAnsi" w:hAnsiTheme="majorHAnsi" w:cstheme="majorHAnsi"/>
          <w:sz w:val="28"/>
          <w:szCs w:val="28"/>
        </w:rPr>
        <w:t xml:space="preserve"> lớp, khối lớp 7: 07 lớp, khối lớp 8: 0</w:t>
      </w:r>
      <w:r w:rsidR="006D2630" w:rsidRPr="00180107">
        <w:rPr>
          <w:rFonts w:asciiTheme="majorHAnsi" w:hAnsiTheme="majorHAnsi" w:cstheme="majorHAnsi"/>
          <w:sz w:val="28"/>
          <w:szCs w:val="28"/>
        </w:rPr>
        <w:t>5</w:t>
      </w:r>
      <w:r w:rsidRPr="00180107">
        <w:rPr>
          <w:rFonts w:asciiTheme="majorHAnsi" w:hAnsiTheme="majorHAnsi" w:cstheme="majorHAnsi"/>
          <w:sz w:val="28"/>
          <w:szCs w:val="28"/>
        </w:rPr>
        <w:t xml:space="preserve"> lớp và khối lớp 9: 0</w:t>
      </w:r>
      <w:r w:rsidR="006D2630" w:rsidRPr="00180107">
        <w:rPr>
          <w:rFonts w:asciiTheme="majorHAnsi" w:hAnsiTheme="majorHAnsi" w:cstheme="majorHAnsi"/>
          <w:sz w:val="28"/>
          <w:szCs w:val="28"/>
        </w:rPr>
        <w:t>5</w:t>
      </w:r>
      <w:r w:rsidRPr="00180107">
        <w:rPr>
          <w:rFonts w:asciiTheme="majorHAnsi" w:hAnsiTheme="majorHAnsi" w:cstheme="majorHAnsi"/>
          <w:sz w:val="28"/>
          <w:szCs w:val="28"/>
        </w:rPr>
        <w:t xml:space="preserve"> lớp. Đa số sĩ số học sinh các lớp trung </w:t>
      </w:r>
      <w:r w:rsidRPr="00B80AC7">
        <w:rPr>
          <w:rFonts w:asciiTheme="majorHAnsi" w:hAnsiTheme="majorHAnsi" w:cstheme="majorHAnsi"/>
          <w:color w:val="000000" w:themeColor="text1"/>
          <w:sz w:val="28"/>
          <w:szCs w:val="28"/>
        </w:rPr>
        <w:t>bình từ 4</w:t>
      </w:r>
      <w:r w:rsidR="002867AE" w:rsidRPr="00B80AC7">
        <w:rPr>
          <w:rFonts w:asciiTheme="majorHAnsi" w:hAnsiTheme="majorHAnsi" w:cstheme="majorHAnsi"/>
          <w:color w:val="000000" w:themeColor="text1"/>
          <w:sz w:val="28"/>
          <w:szCs w:val="28"/>
        </w:rPr>
        <w:t>4</w:t>
      </w:r>
      <w:r w:rsidRPr="00B80AC7">
        <w:rPr>
          <w:rFonts w:asciiTheme="majorHAnsi" w:hAnsiTheme="majorHAnsi" w:cstheme="majorHAnsi"/>
          <w:color w:val="000000" w:themeColor="text1"/>
          <w:sz w:val="28"/>
          <w:szCs w:val="28"/>
        </w:rPr>
        <w:t xml:space="preserve"> - 5</w:t>
      </w:r>
      <w:r w:rsidR="002867AE" w:rsidRPr="00B80AC7">
        <w:rPr>
          <w:rFonts w:asciiTheme="majorHAnsi" w:hAnsiTheme="majorHAnsi" w:cstheme="majorHAnsi"/>
          <w:color w:val="000000" w:themeColor="text1"/>
          <w:sz w:val="28"/>
          <w:szCs w:val="28"/>
        </w:rPr>
        <w:t>5</w:t>
      </w:r>
      <w:r w:rsidRPr="00B80AC7">
        <w:rPr>
          <w:rFonts w:asciiTheme="majorHAnsi" w:hAnsiTheme="majorHAnsi" w:cstheme="majorHAnsi"/>
          <w:color w:val="000000" w:themeColor="text1"/>
          <w:sz w:val="28"/>
          <w:szCs w:val="28"/>
        </w:rPr>
        <w:t xml:space="preserve"> học sinh</w:t>
      </w:r>
      <w:r w:rsidR="006D2630" w:rsidRPr="00180107">
        <w:rPr>
          <w:rFonts w:asciiTheme="majorHAnsi" w:hAnsiTheme="majorHAnsi" w:cstheme="majorHAnsi"/>
          <w:sz w:val="28"/>
          <w:szCs w:val="28"/>
        </w:rPr>
        <w:t>.</w:t>
      </w:r>
      <w:r w:rsidRPr="00180107">
        <w:rPr>
          <w:rFonts w:asciiTheme="majorHAnsi" w:hAnsiTheme="majorHAnsi" w:cstheme="majorHAnsi"/>
          <w:sz w:val="28"/>
          <w:szCs w:val="28"/>
        </w:rPr>
        <w:t xml:space="preserve"> [H1-1.5-01]; [H1-1.5-02]; [H1-1.5-03].</w:t>
      </w:r>
    </w:p>
    <w:p w14:paraId="659D0F50" w14:textId="77777777" w:rsidR="009C0647" w:rsidRPr="00180107" w:rsidRDefault="007D7368" w:rsidP="00B548B9">
      <w:pPr>
        <w:spacing w:before="120" w:after="120" w:line="360" w:lineRule="auto"/>
        <w:ind w:firstLine="720"/>
        <w:rPr>
          <w:rFonts w:asciiTheme="majorHAnsi" w:hAnsiTheme="majorHAnsi" w:cstheme="majorHAnsi"/>
          <w:sz w:val="28"/>
          <w:szCs w:val="28"/>
        </w:rPr>
      </w:pPr>
      <w:r w:rsidRPr="00180107">
        <w:rPr>
          <w:rFonts w:asciiTheme="majorHAnsi" w:hAnsiTheme="majorHAnsi" w:cstheme="majorHAnsi"/>
          <w:sz w:val="28"/>
          <w:szCs w:val="28"/>
        </w:rPr>
        <w:t>Mức 3:</w:t>
      </w:r>
    </w:p>
    <w:p w14:paraId="47DBA551" w14:textId="7111544C" w:rsidR="00BA5209" w:rsidRPr="000D13FE" w:rsidRDefault="007D7368" w:rsidP="000D13FE">
      <w:pPr>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lastRenderedPageBreak/>
        <w:tab/>
        <w:t>Năm học 202</w:t>
      </w:r>
      <w:r w:rsidR="006D2630"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6D2630" w:rsidRPr="00180107">
        <w:rPr>
          <w:rFonts w:asciiTheme="majorHAnsi" w:hAnsiTheme="majorHAnsi" w:cstheme="majorHAnsi"/>
          <w:sz w:val="28"/>
          <w:szCs w:val="28"/>
        </w:rPr>
        <w:t>4</w:t>
      </w:r>
      <w:r w:rsidRPr="00180107">
        <w:rPr>
          <w:rFonts w:asciiTheme="majorHAnsi" w:hAnsiTheme="majorHAnsi" w:cstheme="majorHAnsi"/>
          <w:sz w:val="28"/>
          <w:szCs w:val="28"/>
        </w:rPr>
        <w:t xml:space="preserve"> trường có </w:t>
      </w:r>
      <w:r w:rsidR="006D2630" w:rsidRPr="00180107">
        <w:rPr>
          <w:rFonts w:asciiTheme="majorHAnsi" w:hAnsiTheme="majorHAnsi" w:cstheme="majorHAnsi"/>
          <w:sz w:val="28"/>
          <w:szCs w:val="28"/>
        </w:rPr>
        <w:t>25</w:t>
      </w:r>
      <w:r w:rsidRPr="00180107">
        <w:rPr>
          <w:rFonts w:asciiTheme="majorHAnsi" w:hAnsiTheme="majorHAnsi" w:cstheme="majorHAnsi"/>
          <w:sz w:val="28"/>
          <w:szCs w:val="28"/>
        </w:rPr>
        <w:t xml:space="preserve"> lớp học. Đa số sĩ số học sinh các lớp bình quân từ 4</w:t>
      </w:r>
      <w:r w:rsidR="003846A5" w:rsidRPr="00180107">
        <w:rPr>
          <w:rFonts w:asciiTheme="majorHAnsi" w:hAnsiTheme="majorHAnsi" w:cstheme="majorHAnsi"/>
          <w:sz w:val="28"/>
          <w:szCs w:val="28"/>
        </w:rPr>
        <w:t>4</w:t>
      </w:r>
      <w:r w:rsidRPr="00180107">
        <w:rPr>
          <w:rFonts w:asciiTheme="majorHAnsi" w:hAnsiTheme="majorHAnsi" w:cstheme="majorHAnsi"/>
          <w:sz w:val="28"/>
          <w:szCs w:val="28"/>
        </w:rPr>
        <w:t xml:space="preserve"> - 5</w:t>
      </w:r>
      <w:r w:rsidR="003846A5" w:rsidRPr="00180107">
        <w:rPr>
          <w:rFonts w:asciiTheme="majorHAnsi" w:hAnsiTheme="majorHAnsi" w:cstheme="majorHAnsi"/>
          <w:sz w:val="28"/>
          <w:szCs w:val="28"/>
        </w:rPr>
        <w:t>5</w:t>
      </w:r>
      <w:r w:rsidRPr="00180107">
        <w:rPr>
          <w:rFonts w:asciiTheme="majorHAnsi" w:hAnsiTheme="majorHAnsi" w:cstheme="majorHAnsi"/>
          <w:sz w:val="28"/>
          <w:szCs w:val="28"/>
        </w:rPr>
        <w:t xml:space="preserve"> học sinh</w:t>
      </w:r>
      <w:r w:rsidR="009B3D16" w:rsidRPr="00180107">
        <w:rPr>
          <w:rFonts w:asciiTheme="majorHAnsi" w:hAnsiTheme="majorHAnsi" w:cstheme="majorHAnsi"/>
          <w:sz w:val="28"/>
          <w:szCs w:val="28"/>
        </w:rPr>
        <w:t xml:space="preserve"> và</w:t>
      </w:r>
      <w:r w:rsidRPr="00180107">
        <w:rPr>
          <w:rFonts w:asciiTheme="majorHAnsi" w:hAnsiTheme="majorHAnsi" w:cstheme="majorHAnsi"/>
          <w:sz w:val="28"/>
          <w:szCs w:val="28"/>
        </w:rPr>
        <w:t xml:space="preserve"> đặc biệt có </w:t>
      </w:r>
      <w:r w:rsidR="00EE2F84" w:rsidRPr="00180107">
        <w:rPr>
          <w:rFonts w:asciiTheme="majorHAnsi" w:hAnsiTheme="majorHAnsi" w:cstheme="majorHAnsi"/>
          <w:sz w:val="28"/>
          <w:szCs w:val="28"/>
        </w:rPr>
        <w:t>15</w:t>
      </w:r>
      <w:r w:rsidRPr="00180107">
        <w:rPr>
          <w:rFonts w:asciiTheme="majorHAnsi" w:hAnsiTheme="majorHAnsi" w:cstheme="majorHAnsi"/>
          <w:sz w:val="28"/>
          <w:szCs w:val="28"/>
        </w:rPr>
        <w:t xml:space="preserve"> lớp có sĩ số vượt quá 50 học sinh/lớp [H1-1.5-01]; [H1-1.5-02]; [H1-1.5-03].</w:t>
      </w:r>
    </w:p>
    <w:p w14:paraId="1A37C8A9" w14:textId="775D0D7E"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6919C92B"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Nhà trường biên chế đủ bốn khối lớp từ khối 6 đến khối 9; tổ chức lớp và ban cán sự lớp theo quy định của Luật Giáo dục và Điều lệ trường trung học tạo thuận lợi cho việc học tập và tổ chức các hoạt động của học sinh. Lớp học hoạt động theo nguyên tắc tự quản, dân chủ phù hợp với hoạt động giáo dục phát huy được vai trò tích cực chủ động của học sinh.</w:t>
      </w:r>
    </w:p>
    <w:p w14:paraId="1D47654B" w14:textId="7777777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b/>
          <w:sz w:val="28"/>
          <w:szCs w:val="28"/>
        </w:rPr>
        <w:tab/>
        <w:t>3. Điểm yếu</w:t>
      </w:r>
    </w:p>
    <w:p w14:paraId="5705AC96" w14:textId="77777777" w:rsidR="00611771" w:rsidRPr="00180107" w:rsidRDefault="007D7368" w:rsidP="00B548B9">
      <w:pPr>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t xml:space="preserve">          Sĩ số học sinh trong một lớp còn cao hơn quy định.</w:t>
      </w:r>
    </w:p>
    <w:p w14:paraId="0FBAD521" w14:textId="7777777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b/>
          <w:sz w:val="28"/>
          <w:szCs w:val="28"/>
        </w:rPr>
        <w:tab/>
        <w:t>4. Kế hoạch cải tiến chất lượng</w:t>
      </w:r>
    </w:p>
    <w:p w14:paraId="0D8F1647" w14:textId="181D0BD0" w:rsidR="00611771" w:rsidRPr="00B80AC7" w:rsidRDefault="007D7368" w:rsidP="00B548B9">
      <w:pPr>
        <w:spacing w:before="120" w:after="120" w:line="360" w:lineRule="auto"/>
        <w:ind w:firstLine="720"/>
        <w:jc w:val="both"/>
        <w:rPr>
          <w:rFonts w:asciiTheme="majorHAnsi" w:hAnsiTheme="majorHAnsi" w:cstheme="majorHAnsi"/>
          <w:b/>
          <w:color w:val="000000" w:themeColor="text1"/>
          <w:sz w:val="28"/>
          <w:szCs w:val="28"/>
        </w:rPr>
      </w:pPr>
      <w:r w:rsidRPr="00B80AC7">
        <w:rPr>
          <w:rFonts w:asciiTheme="majorHAnsi" w:hAnsiTheme="majorHAnsi" w:cstheme="majorHAnsi"/>
          <w:color w:val="000000" w:themeColor="text1"/>
          <w:sz w:val="28"/>
          <w:szCs w:val="28"/>
        </w:rPr>
        <w:t>Tháng 5 năm 202</w:t>
      </w:r>
      <w:r w:rsidR="00EE2F84" w:rsidRPr="00B80AC7">
        <w:rPr>
          <w:rFonts w:asciiTheme="majorHAnsi" w:hAnsiTheme="majorHAnsi" w:cstheme="majorHAnsi"/>
          <w:color w:val="000000" w:themeColor="text1"/>
          <w:sz w:val="28"/>
          <w:szCs w:val="28"/>
        </w:rPr>
        <w:t>4</w:t>
      </w:r>
      <w:r w:rsidRPr="00B80AC7">
        <w:rPr>
          <w:rFonts w:asciiTheme="majorHAnsi" w:hAnsiTheme="majorHAnsi" w:cstheme="majorHAnsi"/>
          <w:color w:val="000000" w:themeColor="text1"/>
          <w:sz w:val="28"/>
          <w:szCs w:val="28"/>
        </w:rPr>
        <w:t>, Hiệu trưởng nhà trường tiếp tục tham mưu với Phòng</w:t>
      </w:r>
      <w:r w:rsidRPr="00B80AC7">
        <w:rPr>
          <w:rFonts w:asciiTheme="majorHAnsi" w:hAnsiTheme="majorHAnsi" w:cstheme="majorHAnsi"/>
          <w:b/>
          <w:color w:val="000000" w:themeColor="text1"/>
          <w:sz w:val="28"/>
          <w:szCs w:val="28"/>
        </w:rPr>
        <w:t xml:space="preserve"> </w:t>
      </w:r>
      <w:r w:rsidRPr="00B80AC7">
        <w:rPr>
          <w:rFonts w:asciiTheme="majorHAnsi" w:hAnsiTheme="majorHAnsi" w:cstheme="majorHAnsi"/>
          <w:color w:val="000000" w:themeColor="text1"/>
          <w:sz w:val="28"/>
          <w:szCs w:val="28"/>
        </w:rPr>
        <w:t xml:space="preserve">Giáo dục và Đào tạo về chỉ tiêu tuyển sinh </w:t>
      </w:r>
      <w:r w:rsidR="00827EC6" w:rsidRPr="00B80AC7">
        <w:rPr>
          <w:rFonts w:asciiTheme="majorHAnsi" w:hAnsiTheme="majorHAnsi" w:cstheme="majorHAnsi"/>
          <w:color w:val="000000" w:themeColor="text1"/>
          <w:sz w:val="28"/>
          <w:szCs w:val="28"/>
        </w:rPr>
        <w:t xml:space="preserve">để kịp thời có kế hoạch quy hoạch mạng lưới trường lớp và phân bổ chỉ tiêu tuyển sinh </w:t>
      </w:r>
      <w:r w:rsidRPr="00B80AC7">
        <w:rPr>
          <w:rFonts w:asciiTheme="majorHAnsi" w:hAnsiTheme="majorHAnsi" w:cstheme="majorHAnsi"/>
          <w:color w:val="000000" w:themeColor="text1"/>
          <w:sz w:val="28"/>
          <w:szCs w:val="28"/>
        </w:rPr>
        <w:t>phù hợp</w:t>
      </w:r>
      <w:r w:rsidR="00827EC6" w:rsidRPr="00B80AC7">
        <w:rPr>
          <w:rFonts w:asciiTheme="majorHAnsi" w:hAnsiTheme="majorHAnsi" w:cstheme="majorHAnsi"/>
          <w:color w:val="000000" w:themeColor="text1"/>
          <w:sz w:val="28"/>
          <w:szCs w:val="28"/>
        </w:rPr>
        <w:t xml:space="preserve"> </w:t>
      </w:r>
      <w:r w:rsidRPr="00B80AC7">
        <w:rPr>
          <w:rFonts w:asciiTheme="majorHAnsi" w:hAnsiTheme="majorHAnsi" w:cstheme="majorHAnsi"/>
          <w:color w:val="000000" w:themeColor="text1"/>
          <w:sz w:val="28"/>
          <w:szCs w:val="28"/>
        </w:rPr>
        <w:t>với điều kiện cơ sở vật chất của nhà trường, nhằm đảm bảo sĩ số học sinh trên mỗi lớp theo đúng quy định trong những năm học tiếp theo.</w:t>
      </w:r>
    </w:p>
    <w:p w14:paraId="4556599D" w14:textId="15803D5F" w:rsidR="00611771" w:rsidRPr="00180107" w:rsidRDefault="009C0647" w:rsidP="00B548B9">
      <w:pPr>
        <w:spacing w:before="120" w:after="120" w:line="360" w:lineRule="auto"/>
        <w:jc w:val="both"/>
        <w:rPr>
          <w:rFonts w:asciiTheme="majorHAnsi" w:hAnsiTheme="majorHAnsi" w:cstheme="majorHAnsi"/>
          <w:sz w:val="28"/>
          <w:szCs w:val="28"/>
        </w:rPr>
      </w:pPr>
      <w:bookmarkStart w:id="21" w:name="_heading=h.3j2qqm3" w:colFirst="0" w:colLast="0"/>
      <w:bookmarkEnd w:id="21"/>
      <w:r w:rsidRPr="00180107">
        <w:rPr>
          <w:rFonts w:asciiTheme="majorHAnsi" w:hAnsiTheme="majorHAnsi" w:cstheme="majorHAnsi"/>
          <w:b/>
          <w:sz w:val="28"/>
          <w:szCs w:val="28"/>
        </w:rPr>
        <w:tab/>
      </w:r>
      <w:r w:rsidR="007D7368" w:rsidRPr="00180107">
        <w:rPr>
          <w:rFonts w:asciiTheme="majorHAnsi" w:hAnsiTheme="majorHAnsi" w:cstheme="majorHAnsi"/>
          <w:b/>
          <w:sz w:val="28"/>
          <w:szCs w:val="28"/>
        </w:rPr>
        <w:t>5. Tự đánh giá:</w:t>
      </w:r>
      <w:r w:rsidR="007D7368" w:rsidRPr="00180107">
        <w:rPr>
          <w:rFonts w:asciiTheme="majorHAnsi" w:hAnsiTheme="majorHAnsi" w:cstheme="majorHAnsi"/>
          <w:sz w:val="28"/>
          <w:szCs w:val="28"/>
        </w:rPr>
        <w:t xml:space="preserve"> đạt Mức 1. </w:t>
      </w:r>
    </w:p>
    <w:p w14:paraId="1CB8C23D" w14:textId="7777777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sz w:val="28"/>
          <w:szCs w:val="28"/>
        </w:rPr>
        <w:tab/>
      </w:r>
      <w:r w:rsidRPr="00180107">
        <w:rPr>
          <w:rFonts w:asciiTheme="majorHAnsi" w:eastAsia="Times New Roman" w:hAnsiTheme="majorHAnsi" w:cstheme="majorHAnsi"/>
          <w:b/>
          <w:sz w:val="28"/>
          <w:szCs w:val="28"/>
        </w:rPr>
        <w:t>Tiêu chí 1.6: Quản lý hành chính, tài chính và tài sản</w:t>
      </w:r>
    </w:p>
    <w:p w14:paraId="77006EB4" w14:textId="77777777" w:rsidR="00611771" w:rsidRPr="00180107" w:rsidRDefault="007D7368" w:rsidP="00B548B9">
      <w:pPr>
        <w:spacing w:before="120" w:after="120" w:line="360" w:lineRule="auto"/>
        <w:ind w:firstLine="720"/>
        <w:rPr>
          <w:rFonts w:asciiTheme="majorHAnsi" w:hAnsiTheme="majorHAnsi" w:cstheme="majorHAnsi"/>
          <w:i/>
          <w:sz w:val="28"/>
          <w:szCs w:val="28"/>
        </w:rPr>
      </w:pPr>
      <w:r w:rsidRPr="00180107">
        <w:rPr>
          <w:rFonts w:asciiTheme="majorHAnsi" w:hAnsiTheme="majorHAnsi" w:cstheme="majorHAnsi"/>
          <w:sz w:val="28"/>
          <w:szCs w:val="28"/>
        </w:rPr>
        <w:t>Mức 1:</w:t>
      </w:r>
      <w:r w:rsidRPr="00180107">
        <w:rPr>
          <w:rFonts w:asciiTheme="majorHAnsi" w:hAnsiTheme="majorHAnsi" w:cstheme="majorHAnsi"/>
          <w:i/>
          <w:sz w:val="28"/>
          <w:szCs w:val="28"/>
        </w:rPr>
        <w:t xml:space="preserve"> </w:t>
      </w:r>
    </w:p>
    <w:p w14:paraId="66A3F9B5" w14:textId="77777777" w:rsidR="00611771" w:rsidRPr="00180107" w:rsidRDefault="007D7368" w:rsidP="00CB265C">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a) Hệ thống hồ sơ của nhà trường được lưu trữ theo quy định;</w:t>
      </w:r>
    </w:p>
    <w:p w14:paraId="3BAF7A95" w14:textId="77777777" w:rsidR="00611771" w:rsidRPr="00180107" w:rsidRDefault="007D7368" w:rsidP="00CB265C">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65C1C507" w14:textId="77777777" w:rsidR="00CB265C" w:rsidRDefault="007D7368" w:rsidP="00CB265C">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c) Quản lý, sử dụng tài chính, tài sản đúng mục đích và có hiệu quả để phục vụ các hoạt động giáo dục.</w:t>
      </w:r>
    </w:p>
    <w:p w14:paraId="7853E76B" w14:textId="5061E8B8" w:rsidR="00CB265C" w:rsidRDefault="007D7368" w:rsidP="00CB265C">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lastRenderedPageBreak/>
        <w:t>Mức 2:</w:t>
      </w:r>
    </w:p>
    <w:p w14:paraId="0504B531" w14:textId="20A7D33F" w:rsidR="00CB265C" w:rsidRPr="00CB265C" w:rsidRDefault="007D7368" w:rsidP="00CB265C">
      <w:pPr>
        <w:pStyle w:val="ListParagraph"/>
        <w:numPr>
          <w:ilvl w:val="0"/>
          <w:numId w:val="4"/>
        </w:numPr>
        <w:tabs>
          <w:tab w:val="left" w:pos="1080"/>
        </w:tabs>
        <w:spacing w:before="120" w:after="120" w:line="360" w:lineRule="auto"/>
        <w:ind w:left="0" w:firstLine="720"/>
        <w:jc w:val="both"/>
        <w:rPr>
          <w:rFonts w:asciiTheme="majorHAnsi" w:hAnsiTheme="majorHAnsi" w:cstheme="majorHAnsi"/>
          <w:i/>
          <w:sz w:val="28"/>
          <w:szCs w:val="28"/>
        </w:rPr>
      </w:pPr>
      <w:r w:rsidRPr="00CB265C">
        <w:rPr>
          <w:rFonts w:asciiTheme="majorHAnsi" w:hAnsiTheme="majorHAnsi" w:cstheme="majorHAnsi"/>
          <w:i/>
          <w:sz w:val="28"/>
          <w:szCs w:val="28"/>
        </w:rPr>
        <w:t>Ứng dụng công nghệ thông tin hiệu quả trong công tác quản lý hành chính, tài chính và tài sản của nhà trường;</w:t>
      </w:r>
    </w:p>
    <w:p w14:paraId="55FE7A33" w14:textId="1084052A" w:rsidR="00611771" w:rsidRPr="00CB265C" w:rsidRDefault="007D7368" w:rsidP="00CB265C">
      <w:pPr>
        <w:pStyle w:val="ListParagraph"/>
        <w:numPr>
          <w:ilvl w:val="0"/>
          <w:numId w:val="4"/>
        </w:numPr>
        <w:tabs>
          <w:tab w:val="left" w:pos="1080"/>
        </w:tabs>
        <w:spacing w:before="120" w:after="120" w:line="360" w:lineRule="auto"/>
        <w:ind w:left="0" w:firstLine="720"/>
        <w:jc w:val="both"/>
        <w:rPr>
          <w:rFonts w:asciiTheme="majorHAnsi" w:hAnsiTheme="majorHAnsi" w:cstheme="majorHAnsi"/>
          <w:i/>
          <w:sz w:val="28"/>
          <w:szCs w:val="28"/>
        </w:rPr>
      </w:pPr>
      <w:r w:rsidRPr="00CB265C">
        <w:rPr>
          <w:rFonts w:asciiTheme="majorHAnsi" w:hAnsiTheme="majorHAnsi" w:cstheme="majorHAnsi"/>
          <w:i/>
          <w:sz w:val="28"/>
          <w:szCs w:val="28"/>
        </w:rPr>
        <w:t>Trong 05 năm liên tiếp tính đến thời điểm đánh giá, không có vi phạm liên quan đến việc quản lý hành chính, tài chính và tài sản theo kết luận của thanh tra, kiểm toán.</w:t>
      </w:r>
    </w:p>
    <w:p w14:paraId="7143D9D8" w14:textId="77777777" w:rsidR="00DF4EC8" w:rsidRDefault="007D7368" w:rsidP="00CB265C">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r w:rsidR="00CB265C">
        <w:rPr>
          <w:rFonts w:asciiTheme="majorHAnsi" w:hAnsiTheme="majorHAnsi" w:cstheme="majorHAnsi"/>
          <w:sz w:val="28"/>
          <w:szCs w:val="28"/>
        </w:rPr>
        <w:t xml:space="preserve"> </w:t>
      </w:r>
    </w:p>
    <w:p w14:paraId="1EA2C8BA" w14:textId="22DF72CD" w:rsidR="00611771" w:rsidRPr="00180107" w:rsidRDefault="007D7368" w:rsidP="00CB265C">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Có kế hoạch ngắn hạn, trung hạn và dài hạn để tạo các nguồn tài chính hợp pháp phù hợp với điều kiện nhà trường, thực tế địa phương.</w:t>
      </w:r>
    </w:p>
    <w:p w14:paraId="65FB4502"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1. Mô tả hiện trạng</w:t>
      </w:r>
    </w:p>
    <w:p w14:paraId="73935BD4" w14:textId="77777777" w:rsidR="00611771" w:rsidRPr="00180107" w:rsidRDefault="007D7368" w:rsidP="00B548B9">
      <w:pPr>
        <w:spacing w:before="120" w:after="120" w:line="360" w:lineRule="auto"/>
        <w:ind w:left="720"/>
        <w:jc w:val="both"/>
        <w:rPr>
          <w:rFonts w:asciiTheme="majorHAnsi" w:hAnsiTheme="majorHAnsi" w:cstheme="majorHAnsi"/>
          <w:sz w:val="28"/>
          <w:szCs w:val="28"/>
        </w:rPr>
      </w:pPr>
      <w:bookmarkStart w:id="22" w:name="_heading=h.1y810tw" w:colFirst="0" w:colLast="0"/>
      <w:bookmarkEnd w:id="22"/>
      <w:r w:rsidRPr="00180107">
        <w:rPr>
          <w:rFonts w:asciiTheme="majorHAnsi" w:hAnsiTheme="majorHAnsi" w:cstheme="majorHAnsi"/>
          <w:sz w:val="28"/>
          <w:szCs w:val="28"/>
        </w:rPr>
        <w:t>Mức 1:</w:t>
      </w:r>
    </w:p>
    <w:p w14:paraId="7736C8C0" w14:textId="427C3773"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a) Nhà trường thực hiện hệ thống hồ sơ sổ sách theo dõi hoạt động giáo dục theo quy định tại Thông tư số 32/2020/TT-BGDĐT ngày 15 tháng 9 năm 2020 của Bộ Giáo dục và Đào tạo ban hành Điều lệ trường trung học cơ sở, trung học phổ thông và trường phổ thông có nhiều cấp học được lưu trữ theo quy định tại các bộ phận văn thư, thiết bị, kế toán, giáo vụ, y tế. Sổ quản lý và lưu trữ các văn bản, công văn đi, đến; hồ sơ quản lý tài sản, thiết bị giáo dục; hồ sơ quản lý tài chính; sổ đăng bộ; sổ gọi tên ghi điểm; sổ theo dõi học sinh chuyển đi, chuyển đến; sổ quản lý cấp phát bằng; sổ ghi đầu bài; học bạ học sinh; hồ sơ thi đua khen thưởng; hồ sơ kiểm tra, đánh giá giáo viên và nhân viên; hồ sơ tổ chuyên môn (sổ kế hoạch hoạt động chuyên môn, sổ họp tổ chuyên môn); hồ sơ giáo viên: kế hoạch bài dạy (giáo án) và ghi chép sinh hoạt chuyên môn; sổ điểm cá nhân; sổ chủ nhiệm lớp; hồ sơ quản lý thư viện; hồ sơ theo dõi sức khỏe học sinh </w:t>
      </w:r>
      <w:r w:rsidR="00214887" w:rsidRPr="00180107">
        <w:rPr>
          <w:rFonts w:asciiTheme="majorHAnsi" w:hAnsiTheme="majorHAnsi" w:cstheme="majorHAnsi"/>
          <w:sz w:val="28"/>
          <w:szCs w:val="28"/>
        </w:rPr>
        <w:br/>
      </w:r>
      <w:r w:rsidRPr="00180107">
        <w:rPr>
          <w:rFonts w:asciiTheme="majorHAnsi" w:hAnsiTheme="majorHAnsi" w:cstheme="majorHAnsi"/>
          <w:sz w:val="28"/>
          <w:szCs w:val="28"/>
        </w:rPr>
        <w:t>[H1-1.6-01]; [H1-1.6-02]; [H1-1.6-03]; [H1-1.5-01]; [H1-1.5-03]; [H1-1.6-04]; [H1-1.6-05]; [H1-1.6-06]; [H1-1.6-07]; [H1-1.2-02]; [H1-1.6-08]; [H1-1.4-02]; [H1-1.6-</w:t>
      </w:r>
      <w:r w:rsidR="00013C4D">
        <w:rPr>
          <w:rFonts w:asciiTheme="majorHAnsi" w:hAnsiTheme="majorHAnsi" w:cstheme="majorHAnsi"/>
          <w:sz w:val="28"/>
          <w:szCs w:val="28"/>
        </w:rPr>
        <w:t xml:space="preserve">09]; [H1-1.6-10]; [H1-1.5-02]; </w:t>
      </w:r>
      <w:r w:rsidRPr="00180107">
        <w:rPr>
          <w:rFonts w:asciiTheme="majorHAnsi" w:hAnsiTheme="majorHAnsi" w:cstheme="majorHAnsi"/>
          <w:sz w:val="28"/>
          <w:szCs w:val="28"/>
        </w:rPr>
        <w:t>[H1-1.6-11]; [H1-1.6-12].</w:t>
      </w:r>
    </w:p>
    <w:p w14:paraId="0BC06DF5" w14:textId="1E1A0CCE" w:rsidR="00611771" w:rsidRPr="00180107" w:rsidRDefault="007D7368" w:rsidP="00A83FAB">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b) Hằng năm, bộ phận kế toán lập dự toán năm gửi về phòng Tài chính - Kế hoạch quận trong quý IV. Thực hiện thu chi, quyết toán, thống kê, báo cáo tài </w:t>
      </w:r>
      <w:r w:rsidRPr="00180107">
        <w:rPr>
          <w:rFonts w:asciiTheme="majorHAnsi" w:hAnsiTheme="majorHAnsi" w:cstheme="majorHAnsi"/>
          <w:sz w:val="28"/>
          <w:szCs w:val="28"/>
        </w:rPr>
        <w:lastRenderedPageBreak/>
        <w:t xml:space="preserve">chính và tài sản đúng biểu mẫu, đúng thời gian, đúng quy định. Mỗi tháng kế toán nhà trường niêm yết công khai tài chính tại bảng tin phòng hội đồng giáo viên để cán bộ quản lý, giáo viên, nhân viên biết và tham gia giám sát, kiểm tra. Công tác kiểm tra tài chính được tiến hành theo định kỳ đúng quy định. Hiệu trưởng có kiểm tra từng bộ phận theo kế hoạch kiểm tra nội bộ. Có quy chế chi tiêu nội bộ xây dựng chi tiết rõ ràng, được các tổ thảo luận và góp ý cho phù hợp với điều kiện và quy định từng năm, quy chế có hiệu lực sau khi đã thống nhất trong hội nghị cán bộ, viên chức đầu năm học [H1-1.6-03]; [H1-1.6-08]; [H1-1.6-13]; </w:t>
      </w:r>
      <w:r w:rsidR="00A83FAB" w:rsidRPr="00180107">
        <w:rPr>
          <w:rFonts w:asciiTheme="majorHAnsi" w:hAnsiTheme="majorHAnsi" w:cstheme="majorHAnsi"/>
          <w:sz w:val="28"/>
          <w:szCs w:val="28"/>
        </w:rPr>
        <w:br/>
      </w:r>
      <w:r w:rsidRPr="00180107">
        <w:rPr>
          <w:rFonts w:asciiTheme="majorHAnsi" w:hAnsiTheme="majorHAnsi" w:cstheme="majorHAnsi"/>
          <w:sz w:val="28"/>
          <w:szCs w:val="28"/>
        </w:rPr>
        <w:t>[H1-1.6-14].</w:t>
      </w:r>
    </w:p>
    <w:p w14:paraId="7046FB63"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 Quản lý và sử dụng tài chính, tài sản theo Luật Quản lý, sử dụng tài sản công số 15/2017/QH14 ngày 21 tháng 06 năm 2017, đúng quy chế, đúng mục đích đạt hiệu quả: đảm bảo các hoạt động giảng dạy của giáo viên và hoạt động học tập của học sinh, đồng thời góp phần ổn định tăng thu nhập cho cán bộ quản lý, giáo viên, nhân viên [H1-1.6-14].</w:t>
      </w:r>
    </w:p>
    <w:p w14:paraId="6E26E552"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Mức 2:  </w:t>
      </w:r>
    </w:p>
    <w:p w14:paraId="04805284" w14:textId="77777777" w:rsidR="008D28DA" w:rsidRDefault="007D7368" w:rsidP="00E73031">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Nhà trường quản lý nhân sự thông qua phần mềm:</w:t>
      </w:r>
      <w:r w:rsidR="00E73031">
        <w:rPr>
          <w:rFonts w:asciiTheme="majorHAnsi" w:hAnsiTheme="majorHAnsi" w:cstheme="majorHAnsi"/>
          <w:sz w:val="28"/>
          <w:szCs w:val="28"/>
        </w:rPr>
        <w:t xml:space="preserve"> </w:t>
      </w:r>
    </w:p>
    <w:p w14:paraId="26E3CE25" w14:textId="757D7BD0" w:rsidR="008D28DA" w:rsidRDefault="008D28DA" w:rsidP="008D28DA">
      <w:pPr>
        <w:tabs>
          <w:tab w:val="left" w:pos="1440"/>
        </w:tabs>
        <w:spacing w:before="120" w:after="120" w:line="360" w:lineRule="auto"/>
        <w:ind w:firstLine="1080"/>
        <w:jc w:val="both"/>
        <w:rPr>
          <w:rFonts w:asciiTheme="majorHAnsi" w:hAnsiTheme="majorHAnsi" w:cstheme="majorHAnsi"/>
          <w:sz w:val="28"/>
          <w:szCs w:val="28"/>
        </w:rPr>
      </w:pPr>
      <w:r>
        <w:rPr>
          <w:rFonts w:asciiTheme="majorHAnsi" w:hAnsiTheme="majorHAnsi" w:cstheme="majorHAnsi"/>
          <w:sz w:val="28"/>
          <w:szCs w:val="28"/>
        </w:rPr>
        <w:t xml:space="preserve">+ </w:t>
      </w:r>
      <w:r w:rsidR="00E73031">
        <w:rPr>
          <w:rFonts w:asciiTheme="majorHAnsi" w:hAnsiTheme="majorHAnsi" w:cstheme="majorHAnsi"/>
          <w:sz w:val="28"/>
          <w:szCs w:val="28"/>
        </w:rPr>
        <w:t>cbcc.hochiminhcity.gov.vn</w:t>
      </w:r>
      <w:r w:rsidR="00007BD9">
        <w:rPr>
          <w:rFonts w:asciiTheme="majorHAnsi" w:hAnsiTheme="majorHAnsi" w:cstheme="majorHAnsi"/>
          <w:sz w:val="28"/>
          <w:szCs w:val="28"/>
        </w:rPr>
        <w:t>;</w:t>
      </w:r>
      <w:r w:rsidR="00E73031">
        <w:rPr>
          <w:rFonts w:asciiTheme="majorHAnsi" w:hAnsiTheme="majorHAnsi" w:cstheme="majorHAnsi"/>
          <w:sz w:val="28"/>
          <w:szCs w:val="28"/>
        </w:rPr>
        <w:t xml:space="preserve"> quanly.hcm.edu.vn; t</w:t>
      </w:r>
      <w:r w:rsidR="00E73031" w:rsidRPr="00180107">
        <w:rPr>
          <w:rFonts w:asciiTheme="majorHAnsi" w:hAnsiTheme="majorHAnsi" w:cstheme="majorHAnsi"/>
          <w:sz w:val="28"/>
          <w:szCs w:val="28"/>
        </w:rPr>
        <w:t>ruong.hcm.edu.vn</w:t>
      </w:r>
      <w:r w:rsidR="00007BD9">
        <w:rPr>
          <w:rFonts w:asciiTheme="majorHAnsi" w:hAnsiTheme="majorHAnsi" w:cstheme="majorHAnsi"/>
          <w:sz w:val="28"/>
          <w:szCs w:val="28"/>
        </w:rPr>
        <w:t>.</w:t>
      </w:r>
      <w:r w:rsidR="00E73031">
        <w:rPr>
          <w:rFonts w:asciiTheme="majorHAnsi" w:hAnsiTheme="majorHAnsi" w:cstheme="majorHAnsi"/>
          <w:sz w:val="28"/>
          <w:szCs w:val="28"/>
        </w:rPr>
        <w:t xml:space="preserve">; </w:t>
      </w:r>
    </w:p>
    <w:p w14:paraId="5B876101" w14:textId="0C11B329" w:rsidR="00007BD9" w:rsidRDefault="008D28DA" w:rsidP="00007BD9">
      <w:pPr>
        <w:tabs>
          <w:tab w:val="left" w:pos="1080"/>
        </w:tabs>
        <w:spacing w:before="120" w:after="120" w:line="360" w:lineRule="auto"/>
        <w:ind w:firstLine="720"/>
        <w:jc w:val="both"/>
      </w:pPr>
      <w:r>
        <w:rPr>
          <w:rFonts w:asciiTheme="majorHAnsi" w:hAnsiTheme="majorHAnsi" w:cstheme="majorHAnsi"/>
          <w:sz w:val="28"/>
          <w:szCs w:val="28"/>
        </w:rPr>
        <w:t>Q</w:t>
      </w:r>
      <w:r w:rsidR="00E73031">
        <w:rPr>
          <w:rFonts w:asciiTheme="majorHAnsi" w:hAnsiTheme="majorHAnsi" w:cstheme="majorHAnsi"/>
          <w:sz w:val="28"/>
          <w:szCs w:val="28"/>
        </w:rPr>
        <w:t>uản lý học sinh, giáo viên thông qua trang</w:t>
      </w:r>
      <w:r>
        <w:rPr>
          <w:rFonts w:asciiTheme="majorHAnsi" w:hAnsiTheme="majorHAnsi" w:cstheme="majorHAnsi"/>
          <w:sz w:val="28"/>
          <w:szCs w:val="28"/>
        </w:rPr>
        <w:t>:</w:t>
      </w:r>
      <w:r w:rsidR="00007BD9">
        <w:fldChar w:fldCharType="begin"/>
      </w:r>
      <w:r w:rsidR="00007BD9">
        <w:instrText>HYPERLINK "https://csdl.moet.gov.vn"</w:instrText>
      </w:r>
      <w:r w:rsidR="00007BD9">
        <w:fldChar w:fldCharType="separate"/>
      </w:r>
    </w:p>
    <w:p w14:paraId="51E4DBD6" w14:textId="0FD4E5B8" w:rsidR="008D28DA" w:rsidRDefault="00007BD9" w:rsidP="008D28DA">
      <w:pPr>
        <w:tabs>
          <w:tab w:val="left" w:pos="1440"/>
        </w:tabs>
        <w:spacing w:before="120" w:after="120" w:line="360" w:lineRule="auto"/>
        <w:ind w:firstLine="1080"/>
        <w:jc w:val="both"/>
        <w:rPr>
          <w:rFonts w:asciiTheme="majorHAnsi" w:hAnsiTheme="majorHAnsi" w:cstheme="majorHAnsi"/>
          <w:sz w:val="28"/>
          <w:szCs w:val="28"/>
        </w:rPr>
      </w:pPr>
      <w:r>
        <w:t xml:space="preserve">+ </w:t>
      </w:r>
      <w:r>
        <w:rPr>
          <w:rFonts w:asciiTheme="majorHAnsi" w:hAnsiTheme="majorHAnsi" w:cstheme="majorHAnsi"/>
          <w:sz w:val="28"/>
          <w:szCs w:val="28"/>
        </w:rPr>
        <w:t>quanly.hcm.edu.vn</w:t>
      </w:r>
      <w:r>
        <w:rPr>
          <w:sz w:val="28"/>
          <w:szCs w:val="28"/>
        </w:rPr>
        <w:t xml:space="preserve">; </w:t>
      </w:r>
      <w:r w:rsidRPr="008D28DA">
        <w:rPr>
          <w:sz w:val="28"/>
          <w:szCs w:val="28"/>
        </w:rPr>
        <w:t>csdl.moet.gov.vn</w:t>
      </w:r>
      <w:r>
        <w:fldChar w:fldCharType="end"/>
      </w:r>
      <w:r>
        <w:rPr>
          <w:rFonts w:asciiTheme="majorHAnsi" w:hAnsiTheme="majorHAnsi" w:cstheme="majorHAnsi"/>
          <w:sz w:val="28"/>
          <w:szCs w:val="28"/>
        </w:rPr>
        <w:t>;</w:t>
      </w:r>
      <w:r w:rsidR="008D28DA">
        <w:rPr>
          <w:rFonts w:asciiTheme="majorHAnsi" w:hAnsiTheme="majorHAnsi" w:cstheme="majorHAnsi"/>
          <w:sz w:val="28"/>
          <w:szCs w:val="28"/>
        </w:rPr>
        <w:t xml:space="preserve"> </w:t>
      </w:r>
      <w:r w:rsidR="00E73031">
        <w:rPr>
          <w:rFonts w:asciiTheme="majorHAnsi" w:hAnsiTheme="majorHAnsi" w:cstheme="majorHAnsi"/>
          <w:sz w:val="28"/>
          <w:szCs w:val="28"/>
        </w:rPr>
        <w:t>t</w:t>
      </w:r>
      <w:r w:rsidR="00E73031" w:rsidRPr="00180107">
        <w:rPr>
          <w:rFonts w:asciiTheme="majorHAnsi" w:hAnsiTheme="majorHAnsi" w:cstheme="majorHAnsi"/>
          <w:sz w:val="28"/>
          <w:szCs w:val="28"/>
        </w:rPr>
        <w:t>ruong.hcm.edu.vn</w:t>
      </w:r>
      <w:r>
        <w:rPr>
          <w:rFonts w:asciiTheme="majorHAnsi" w:hAnsiTheme="majorHAnsi" w:cstheme="majorHAnsi"/>
          <w:sz w:val="28"/>
          <w:szCs w:val="28"/>
        </w:rPr>
        <w:t>.</w:t>
      </w:r>
      <w:r w:rsidR="00E73031">
        <w:rPr>
          <w:rFonts w:asciiTheme="majorHAnsi" w:hAnsiTheme="majorHAnsi" w:cstheme="majorHAnsi"/>
          <w:sz w:val="28"/>
          <w:szCs w:val="28"/>
        </w:rPr>
        <w:t xml:space="preserve"> </w:t>
      </w:r>
    </w:p>
    <w:p w14:paraId="15BEDC04" w14:textId="4B70A66A" w:rsidR="00E73031" w:rsidRDefault="008D28DA" w:rsidP="008D28DA">
      <w:pPr>
        <w:tabs>
          <w:tab w:val="left" w:pos="1080"/>
        </w:tabs>
        <w:spacing w:before="120" w:after="120" w:line="360" w:lineRule="auto"/>
        <w:ind w:firstLine="720"/>
        <w:jc w:val="both"/>
        <w:rPr>
          <w:rFonts w:asciiTheme="majorHAnsi" w:hAnsiTheme="majorHAnsi" w:cstheme="majorHAnsi"/>
          <w:sz w:val="28"/>
          <w:szCs w:val="28"/>
        </w:rPr>
      </w:pPr>
      <w:r>
        <w:rPr>
          <w:rFonts w:asciiTheme="majorHAnsi" w:hAnsiTheme="majorHAnsi" w:cstheme="majorHAnsi"/>
          <w:sz w:val="28"/>
          <w:szCs w:val="28"/>
        </w:rPr>
        <w:t>Q</w:t>
      </w:r>
      <w:r w:rsidR="00E73031" w:rsidRPr="00180107">
        <w:rPr>
          <w:rFonts w:asciiTheme="majorHAnsi" w:hAnsiTheme="majorHAnsi" w:cstheme="majorHAnsi"/>
          <w:sz w:val="28"/>
          <w:szCs w:val="28"/>
        </w:rPr>
        <w:t>uản lý tài chính bằng phần mềm quản lý tài chính IMAS</w:t>
      </w:r>
      <w:r w:rsidR="00E73031">
        <w:rPr>
          <w:rFonts w:asciiTheme="majorHAnsi" w:hAnsiTheme="majorHAnsi" w:cstheme="majorHAnsi"/>
          <w:sz w:val="28"/>
          <w:szCs w:val="28"/>
        </w:rPr>
        <w:t xml:space="preserve"> </w:t>
      </w:r>
      <w:r w:rsidR="00E73031" w:rsidRPr="00CB265C">
        <w:rPr>
          <w:rFonts w:asciiTheme="majorHAnsi" w:hAnsiTheme="majorHAnsi" w:cstheme="majorHAnsi"/>
          <w:sz w:val="28"/>
          <w:szCs w:val="28"/>
        </w:rPr>
        <w:t>[H1-1.6-15].</w:t>
      </w:r>
    </w:p>
    <w:p w14:paraId="2E6C3506" w14:textId="263599E7" w:rsidR="00ED3B70"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Từ </w:t>
      </w:r>
      <w:r w:rsidR="004C4656" w:rsidRPr="00180107">
        <w:rPr>
          <w:rFonts w:asciiTheme="majorHAnsi" w:hAnsiTheme="majorHAnsi" w:cstheme="majorHAnsi"/>
          <w:sz w:val="28"/>
          <w:szCs w:val="28"/>
        </w:rPr>
        <w:t>khi thành lập đến nay</w:t>
      </w:r>
      <w:r w:rsidRPr="00180107">
        <w:rPr>
          <w:rFonts w:asciiTheme="majorHAnsi" w:hAnsiTheme="majorHAnsi" w:cstheme="majorHAnsi"/>
          <w:sz w:val="28"/>
          <w:szCs w:val="28"/>
        </w:rPr>
        <w:t xml:space="preserve">, nhà trường không có vi phạm liên quan đến việc quản lý hành chính, tài chính, tài sản theo kết luận của thanh tra, kiểm tra </w:t>
      </w:r>
      <w:r w:rsidR="00ED3B70" w:rsidRPr="00180107">
        <w:rPr>
          <w:rFonts w:asciiTheme="majorHAnsi" w:hAnsiTheme="majorHAnsi" w:cstheme="majorHAnsi"/>
          <w:sz w:val="28"/>
          <w:szCs w:val="28"/>
        </w:rPr>
        <w:t>[H1-1.6-03]</w:t>
      </w:r>
      <w:r w:rsidR="006062F5" w:rsidRPr="00180107">
        <w:rPr>
          <w:rFonts w:asciiTheme="majorHAnsi" w:hAnsiTheme="majorHAnsi" w:cstheme="majorHAnsi"/>
          <w:sz w:val="28"/>
          <w:szCs w:val="28"/>
        </w:rPr>
        <w:t>.</w:t>
      </w:r>
    </w:p>
    <w:p w14:paraId="22497AEB" w14:textId="03E2CA01"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p>
    <w:p w14:paraId="77FD5246"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Trường có xây dựng kế hoạch ngắn hạn nhưng chưa xây dựng kế hoạch trung hạn, dài hạn để tạo các nguồn tài chính hợp pháp phù hợp với điều kiện nhà trường [H1-1.6-03].</w:t>
      </w:r>
    </w:p>
    <w:p w14:paraId="4C4A3D84" w14:textId="774FEE88"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lastRenderedPageBreak/>
        <w:t>2. Điểm mạnh</w:t>
      </w:r>
    </w:p>
    <w:p w14:paraId="5726D4FB"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Hoạt động tài chính minh bạch rõ ràng, thực hiện công khai kịp thời, không có trường hợp thắc mắc, khiếu nại liên quan tới tài chính.</w:t>
      </w:r>
    </w:p>
    <w:p w14:paraId="191AB119" w14:textId="4949F04E" w:rsidR="00007BD9"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3. Điểm yếu</w:t>
      </w:r>
    </w:p>
    <w:p w14:paraId="40DEE664" w14:textId="4D88EDE1"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Trường có xây dựng kế hoạch ngắn hạn nhưng chưa xây dựng kế hoạch trung hạn, dài hạn để tạo các nguồn tài chính hợp pháp phù hợp với điều kiện nhà trường.</w:t>
      </w:r>
    </w:p>
    <w:p w14:paraId="42396524"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4. Kế hoạch cải tiến chất lượng</w:t>
      </w:r>
    </w:p>
    <w:p w14:paraId="2EE9F59D"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Trong năm học 202</w:t>
      </w:r>
      <w:r w:rsidR="00201EF3"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201EF3" w:rsidRPr="00180107">
        <w:rPr>
          <w:rFonts w:asciiTheme="majorHAnsi" w:hAnsiTheme="majorHAnsi" w:cstheme="majorHAnsi"/>
          <w:sz w:val="28"/>
          <w:szCs w:val="28"/>
        </w:rPr>
        <w:t>4</w:t>
      </w:r>
      <w:r w:rsidRPr="00180107">
        <w:rPr>
          <w:rFonts w:asciiTheme="majorHAnsi" w:hAnsiTheme="majorHAnsi" w:cstheme="majorHAnsi"/>
          <w:sz w:val="28"/>
          <w:szCs w:val="28"/>
        </w:rPr>
        <w:t xml:space="preserve"> và những năm học tiếp theo, Hiệu trưởng cùng Hội đồng trường và kế toán sẽ xây dựng kế hoạch tài chính trung hạn, dài hạn để tạo các nguồn tài chính hợp pháp phù hợp với điều kiện nhà trường nhằm định hướng cho công tác lập dự toán ngân sách nhà nước. Ban Chấp hành Công đoàn và Ban Thanh tra nhân dân tích cực kiểm tra, giám sát hoạt động tài chính của nhà trường. </w:t>
      </w:r>
    </w:p>
    <w:p w14:paraId="60805236"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 xml:space="preserve">5. Tự đánh giá: </w:t>
      </w:r>
      <w:r w:rsidRPr="00180107">
        <w:rPr>
          <w:rFonts w:asciiTheme="majorHAnsi" w:hAnsiTheme="majorHAnsi" w:cstheme="majorHAnsi"/>
          <w:sz w:val="28"/>
          <w:szCs w:val="28"/>
        </w:rPr>
        <w:t>đạt Mức 2.</w:t>
      </w:r>
    </w:p>
    <w:p w14:paraId="35DEDB14" w14:textId="77777777" w:rsidR="00611771" w:rsidRPr="00180107" w:rsidRDefault="007D7368" w:rsidP="00CB265C">
      <w:pPr>
        <w:tabs>
          <w:tab w:val="left" w:pos="1080"/>
        </w:tabs>
        <w:spacing w:before="120" w:after="120" w:line="360" w:lineRule="auto"/>
        <w:ind w:firstLine="720"/>
        <w:jc w:val="both"/>
        <w:rPr>
          <w:rFonts w:asciiTheme="majorHAnsi" w:hAnsiTheme="majorHAnsi" w:cstheme="majorHAnsi"/>
          <w:b/>
          <w:sz w:val="28"/>
          <w:szCs w:val="28"/>
        </w:rPr>
      </w:pPr>
      <w:r w:rsidRPr="00180107">
        <w:rPr>
          <w:rFonts w:asciiTheme="majorHAnsi" w:eastAsia="Times New Roman" w:hAnsiTheme="majorHAnsi" w:cstheme="majorHAnsi"/>
          <w:b/>
          <w:sz w:val="28"/>
          <w:szCs w:val="28"/>
        </w:rPr>
        <w:t>Tiêu chí 1.7: Quản lý cán bộ, giáo viên và nhân viên</w:t>
      </w:r>
    </w:p>
    <w:p w14:paraId="4187529A" w14:textId="77777777" w:rsidR="00611771" w:rsidRPr="00180107" w:rsidRDefault="007D7368" w:rsidP="00CB265C">
      <w:pPr>
        <w:tabs>
          <w:tab w:val="left" w:pos="1080"/>
        </w:tabs>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1:</w:t>
      </w:r>
    </w:p>
    <w:p w14:paraId="7F78AA98" w14:textId="77777777" w:rsidR="00611771" w:rsidRPr="00180107" w:rsidRDefault="007D7368" w:rsidP="00CB265C">
      <w:pPr>
        <w:tabs>
          <w:tab w:val="left" w:pos="1080"/>
        </w:tabs>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a) Có kế hoạch bồi dưỡng chuyên môn, nghiệp vụ cho đội ngũ cán bộ quản lý, giáo viên và nhân viên;</w:t>
      </w:r>
    </w:p>
    <w:p w14:paraId="53358274" w14:textId="77777777" w:rsidR="00611771" w:rsidRPr="00180107" w:rsidRDefault="007D7368" w:rsidP="00CB265C">
      <w:pPr>
        <w:tabs>
          <w:tab w:val="left" w:pos="1080"/>
        </w:tabs>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b) Phân công, sử dụng cán bộ quản lý, giáo viên, nhân viên rõ ràng, hợp lý đảm bảo hiệu quả hoạt động của nhà trường;</w:t>
      </w:r>
    </w:p>
    <w:p w14:paraId="46DA7215" w14:textId="77777777" w:rsidR="00611771" w:rsidRPr="00180107" w:rsidRDefault="007D7368" w:rsidP="00CB265C">
      <w:pPr>
        <w:tabs>
          <w:tab w:val="left" w:pos="1080"/>
        </w:tabs>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c) Cán bộ quản lý, giáo viên và nhân viên được đảm bảo các quyền theo quy định.</w:t>
      </w:r>
    </w:p>
    <w:p w14:paraId="45577695" w14:textId="77777777" w:rsidR="00611771" w:rsidRPr="00180107" w:rsidRDefault="007D7368" w:rsidP="00CB265C">
      <w:pPr>
        <w:tabs>
          <w:tab w:val="left" w:pos="1080"/>
        </w:tabs>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2:</w:t>
      </w:r>
    </w:p>
    <w:p w14:paraId="476CFBA2" w14:textId="77777777" w:rsidR="00611771" w:rsidRPr="00180107" w:rsidRDefault="007D7368" w:rsidP="00CB265C">
      <w:pPr>
        <w:tabs>
          <w:tab w:val="left" w:pos="1080"/>
        </w:tabs>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Có các biện pháp để phát huy năng lực của cán bộ quản lý, giáo viên, nhân viên trong việc xây dựng, phát triển và nâng cao chất lượng giáo dục nhà trường.</w:t>
      </w:r>
    </w:p>
    <w:p w14:paraId="3AFE56F6"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lastRenderedPageBreak/>
        <w:t>1. Mô tả hiện trạng</w:t>
      </w:r>
    </w:p>
    <w:p w14:paraId="4A5ADE6D" w14:textId="3CFEB3C8" w:rsidR="00611771" w:rsidRPr="00180107" w:rsidRDefault="007D7368" w:rsidP="00B548B9">
      <w:pPr>
        <w:widowControl w:val="0"/>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a) Hằng năm, Hiệu trưởng có kế hoạch bồi dưỡng chuyên môn, nghiệp vụ và phát triển đội ngũ cán bộ quản lý, giáo viên và nhân viên. Hiệu trưởng thông qua kế hoạch bồi dưỡng, phát triển đội ngũ trong các buổi họp liên tịch, hội đồng sư phạm được ghi nhận trong biên bản và sổ Nghị quyết của nhà trường. Tính đến thời điểm đánh giá, trường có 0</w:t>
      </w:r>
      <w:r w:rsidR="00201EF3" w:rsidRPr="00180107">
        <w:rPr>
          <w:rFonts w:asciiTheme="majorHAnsi" w:hAnsiTheme="majorHAnsi" w:cstheme="majorHAnsi"/>
          <w:sz w:val="28"/>
          <w:szCs w:val="28"/>
        </w:rPr>
        <w:t>2</w:t>
      </w:r>
      <w:r w:rsidRPr="00180107">
        <w:rPr>
          <w:rFonts w:asciiTheme="majorHAnsi" w:hAnsiTheme="majorHAnsi" w:cstheme="majorHAnsi"/>
          <w:sz w:val="28"/>
          <w:szCs w:val="28"/>
        </w:rPr>
        <w:t xml:space="preserve"> cán bộ quản lý đạt trình độ chuyên môn và trung cấp chính trị, </w:t>
      </w:r>
      <w:r w:rsidR="004C4DA5" w:rsidRPr="00180107">
        <w:rPr>
          <w:rFonts w:asciiTheme="majorHAnsi" w:hAnsiTheme="majorHAnsi" w:cstheme="majorHAnsi"/>
          <w:sz w:val="28"/>
          <w:szCs w:val="28"/>
        </w:rPr>
        <w:t>1</w:t>
      </w:r>
      <w:r w:rsidR="00313D17" w:rsidRPr="00180107">
        <w:rPr>
          <w:rFonts w:asciiTheme="majorHAnsi" w:hAnsiTheme="majorHAnsi" w:cstheme="majorHAnsi"/>
          <w:sz w:val="28"/>
          <w:szCs w:val="28"/>
        </w:rPr>
        <w:t>2</w:t>
      </w:r>
      <w:r w:rsidRPr="00180107">
        <w:rPr>
          <w:rFonts w:asciiTheme="majorHAnsi" w:hAnsiTheme="majorHAnsi" w:cstheme="majorHAnsi"/>
          <w:sz w:val="28"/>
          <w:szCs w:val="28"/>
        </w:rPr>
        <w:t xml:space="preserve"> giáo viên đạt trình độ trung cấp lý luận chính trị; 0</w:t>
      </w:r>
      <w:r w:rsidR="004A0102" w:rsidRPr="00180107">
        <w:rPr>
          <w:rFonts w:asciiTheme="majorHAnsi" w:hAnsiTheme="majorHAnsi" w:cstheme="majorHAnsi"/>
          <w:sz w:val="28"/>
          <w:szCs w:val="28"/>
        </w:rPr>
        <w:t>2</w:t>
      </w:r>
      <w:r w:rsidRPr="00180107">
        <w:rPr>
          <w:rFonts w:asciiTheme="majorHAnsi" w:hAnsiTheme="majorHAnsi" w:cstheme="majorHAnsi"/>
          <w:sz w:val="28"/>
          <w:szCs w:val="28"/>
        </w:rPr>
        <w:t xml:space="preserve"> cán bộ quản lý và 0</w:t>
      </w:r>
      <w:r w:rsidR="004A0102" w:rsidRPr="00180107">
        <w:rPr>
          <w:rFonts w:asciiTheme="majorHAnsi" w:hAnsiTheme="majorHAnsi" w:cstheme="majorHAnsi"/>
          <w:sz w:val="28"/>
          <w:szCs w:val="28"/>
        </w:rPr>
        <w:t>6</w:t>
      </w:r>
      <w:r w:rsidRPr="00180107">
        <w:rPr>
          <w:rFonts w:asciiTheme="majorHAnsi" w:hAnsiTheme="majorHAnsi" w:cstheme="majorHAnsi"/>
          <w:sz w:val="28"/>
          <w:szCs w:val="28"/>
        </w:rPr>
        <w:t xml:space="preserve"> giáo viên đạt trình độ thạc sĩ</w:t>
      </w:r>
      <w:r w:rsidR="00157D9C" w:rsidRPr="00180107">
        <w:rPr>
          <w:rFonts w:asciiTheme="majorHAnsi" w:hAnsiTheme="majorHAnsi" w:cstheme="majorHAnsi"/>
          <w:sz w:val="28"/>
          <w:szCs w:val="28"/>
        </w:rPr>
        <w:t xml:space="preserve"> </w:t>
      </w:r>
      <w:r w:rsidRPr="00180107">
        <w:rPr>
          <w:rFonts w:asciiTheme="majorHAnsi" w:hAnsiTheme="majorHAnsi" w:cstheme="majorHAnsi"/>
          <w:sz w:val="28"/>
          <w:szCs w:val="28"/>
        </w:rPr>
        <w:t>[H1-1.7-01].</w:t>
      </w:r>
    </w:p>
    <w:p w14:paraId="1B13EB3E" w14:textId="77777777"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Đầu mỗi năm học, Hiệu trưởng ra quyết định phân công nhiệm vụ cho từng thành viên trong nhà trường một cách cụ thể, phù hợp năng lực cá nhân, kỹ năng sư phạm, sự am hiểu về tâm sinh lý học sinh nhằm đảm bảo hiệu quả các hoạt động của nhà trường. Công tác bố trí phân công nhân sự được Hiệu trưởng thực hiện công bằng và phù hợp với trình độ chuyên môn, năng lực công tác của cá nhân và yêu cầu công việc của nhà trường. Việc quy hoạch, bồi dưỡng cán bộ nguồn cũng được Hiệu trưởng quan tâm thực hiện hằng năm. Tuy nhiên, việc phân công chuyên môn còn gặp khó khăn khi có giáo viên nghỉ hộ sản trong năm hoặc chưa tuyển dụng được giáo viên [H1-1.7-02].</w:t>
      </w:r>
    </w:p>
    <w:p w14:paraId="663475B9" w14:textId="1243C3C5" w:rsidR="00611771" w:rsidRPr="00180107" w:rsidRDefault="007D7368" w:rsidP="00B548B9">
      <w:pPr>
        <w:widowControl w:val="0"/>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 xml:space="preserve">c) Cán bộ quản lý, giáo viên và nhân viên được đảm bảo các quyền theo quy định tại Thông tư số 32/2020/TT-BGDĐT ngày 15 tháng 09 năm 2020 của Bộ Giáo dục và Đào tạo ban hành Điều lệ trường trung học cơ sở, trung học phổ thông và trường phổ thông có nhiều cấp học và các văn bản hiện hành khác như: quyền lợi về vật chất, tinh thần và được chăm sóc, bảo vệ sức khoẻ theo các chế độ, chính sách quy định đối với nhà giáo; được trực tiếp hoặc thông qua các tổ chức tham gia quản lý nhà trường; được hưởng lương và phụ cấp khi được cử đi học để nâng cao trình độ chuyên môn, nghiệp vụ theo quy định hiện hành; được cử tham gia các lớp bồi dưỡng, hội nghị chuyên đề để nâng cao trình độ chuyên môn, nghiệp vụ; được bảo vệ nhân phẩm, danh dự, an toàn thân thể; được chăm sóc, bảo vệ sức khỏe theo chế độ bảo hiểm y tế; hưởng các chính sách quy định đối với nhà giáo và các quyền lợi ghi trong nghị quyết hội nghị cán bộ, công chức, </w:t>
      </w:r>
      <w:r w:rsidRPr="00180107">
        <w:rPr>
          <w:rFonts w:asciiTheme="majorHAnsi" w:hAnsiTheme="majorHAnsi" w:cstheme="majorHAnsi"/>
          <w:sz w:val="28"/>
          <w:szCs w:val="28"/>
        </w:rPr>
        <w:lastRenderedPageBreak/>
        <w:t xml:space="preserve">viên chức; thực hiện các quyền khác theo quy định của pháp luật, đảm bảo quy chế dân chủ tại cơ sở và quy chế đối thoại với người lao động [H1-1.7-01]; </w:t>
      </w:r>
      <w:r w:rsidR="00157D9C" w:rsidRPr="00180107">
        <w:rPr>
          <w:rFonts w:asciiTheme="majorHAnsi" w:hAnsiTheme="majorHAnsi" w:cstheme="majorHAnsi"/>
          <w:sz w:val="28"/>
          <w:szCs w:val="28"/>
        </w:rPr>
        <w:br/>
      </w:r>
      <w:r w:rsidRPr="00180107">
        <w:rPr>
          <w:rFonts w:asciiTheme="majorHAnsi" w:hAnsiTheme="majorHAnsi" w:cstheme="majorHAnsi"/>
          <w:sz w:val="28"/>
          <w:szCs w:val="28"/>
        </w:rPr>
        <w:t xml:space="preserve">[H1-1.7-03]. </w:t>
      </w:r>
    </w:p>
    <w:p w14:paraId="05953000"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2:</w:t>
      </w:r>
    </w:p>
    <w:p w14:paraId="475F11CB"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Căn cứ vào kế hoạch năm học; hằng tháng, các tổ, các bộ phận, đoàn thể đều tổ chức họp đánh giá nhận xét những hoạt động giáo dục, những hạn chế thiếu sót trong tháng để rút kinh nghiệm và đề ra hoạt động cho tháng sau. Thực hiện báo cáo nhanh hoạt động của tổ cho các Phó Hiệu trưởng phụ trách để nắm tình hình [H1-1.4-02]; [H1-1.7-04].</w:t>
      </w:r>
    </w:p>
    <w:p w14:paraId="253A6F84" w14:textId="77777777" w:rsidR="00611771" w:rsidRPr="00180107" w:rsidRDefault="007D7368" w:rsidP="00B548B9">
      <w:pPr>
        <w:tabs>
          <w:tab w:val="left" w:pos="450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Bên cạnh đó, Hiệu trưởng đã chủ động xây dựng kế hoạch kiểm tra nội bộ nhằm theo dõi, giám sát và kịp thời khắc phục các sai sót để giúp đỡ cán bộ, giáo viên và nhân viên hoàn thành tốt nhiệm vụ được giao [H1-1.6-08].</w:t>
      </w:r>
    </w:p>
    <w:p w14:paraId="4DD4DB77" w14:textId="6A11ECC3" w:rsidR="00611771" w:rsidRPr="00180107" w:rsidRDefault="007D7368" w:rsidP="00B548B9">
      <w:pPr>
        <w:pBdr>
          <w:top w:val="nil"/>
          <w:left w:val="nil"/>
          <w:bottom w:val="nil"/>
          <w:right w:val="nil"/>
          <w:between w:val="nil"/>
        </w:pBdr>
        <w:spacing w:before="120" w:after="120" w:line="360" w:lineRule="auto"/>
        <w:ind w:firstLine="720"/>
        <w:jc w:val="both"/>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Hiệu trưởng xây dựng kế hoạch cuộc thi giáo viên dạy giỏi cấp trường và phân công Phó Hiệu trưởng triển khai đến các tổ thực hiện nhằm phát huy năng lực giáo viên trong việc xây dựng, phát triển và nâng cao chất lượng giáo dục nhà trường</w:t>
      </w:r>
      <w:r w:rsidR="00F06D90">
        <w:rPr>
          <w:rFonts w:asciiTheme="majorHAnsi" w:eastAsia="Times New Roman" w:hAnsiTheme="majorHAnsi" w:cstheme="majorHAnsi"/>
          <w:sz w:val="28"/>
          <w:szCs w:val="28"/>
        </w:rPr>
        <w:t>.</w:t>
      </w:r>
      <w:r w:rsidRPr="00180107">
        <w:rPr>
          <w:rFonts w:asciiTheme="majorHAnsi" w:eastAsia="Times New Roman" w:hAnsiTheme="majorHAnsi" w:cstheme="majorHAnsi"/>
          <w:sz w:val="28"/>
          <w:szCs w:val="28"/>
        </w:rPr>
        <w:t xml:space="preserve"> </w:t>
      </w:r>
      <w:r w:rsidR="00F06D90">
        <w:rPr>
          <w:rFonts w:asciiTheme="majorHAnsi" w:eastAsia="Times New Roman" w:hAnsiTheme="majorHAnsi" w:cstheme="majorHAnsi"/>
          <w:sz w:val="28"/>
          <w:szCs w:val="28"/>
        </w:rPr>
        <w:t>T</w:t>
      </w:r>
      <w:r w:rsidRPr="00180107">
        <w:rPr>
          <w:rFonts w:asciiTheme="majorHAnsi" w:eastAsia="Times New Roman" w:hAnsiTheme="majorHAnsi" w:cstheme="majorHAnsi"/>
          <w:sz w:val="28"/>
          <w:szCs w:val="28"/>
        </w:rPr>
        <w:t>uy nhiên chưa có nhiều biện pháp phong phú để phát huy toàn diện được năng lực của giáo viên. Cuối mỗi năm học, Hội đồng thi đua nhà trường thực hiện đánh giá xếp loại giáo viên, nhân viên; thực hiện công tác thi đua khen thưởng theo đúng quy định của Nhà nước [H1-1.2-02]; [H1-1.7-05]; [H1-1.7-06].</w:t>
      </w:r>
    </w:p>
    <w:p w14:paraId="79F44D20"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bookmarkStart w:id="23" w:name="_heading=h.4i7ojhp" w:colFirst="0" w:colLast="0"/>
      <w:bookmarkEnd w:id="23"/>
      <w:r w:rsidRPr="00180107">
        <w:rPr>
          <w:rFonts w:asciiTheme="majorHAnsi" w:hAnsiTheme="majorHAnsi" w:cstheme="majorHAnsi"/>
          <w:b/>
          <w:sz w:val="28"/>
          <w:szCs w:val="28"/>
        </w:rPr>
        <w:t>2. Điểm mạnh</w:t>
      </w:r>
    </w:p>
    <w:p w14:paraId="2C3FD038"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sz w:val="28"/>
          <w:szCs w:val="28"/>
        </w:rPr>
        <w:t>Kế hoạch bồi dưỡng chuyên môn, nghiệp vụ cho đội ngũ cán bộ quản lý, giáo viên nhân viên được xây dựng và thực hiện xuyên suốt trong từng năm học dựa vào tình hình thực tế của nhà trường. Các thành viên trong nhà trường được đảm bảo các quyền theo quy định.</w:t>
      </w:r>
    </w:p>
    <w:p w14:paraId="2723B71B"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Hiệu trưởng phân công công tác trong cán bộ quản lý, giáo viên, nhân viên rõ ràng, hợp lý đảm bảo hiệu quả hoạt động của nhà trường. </w:t>
      </w:r>
    </w:p>
    <w:p w14:paraId="20345A95" w14:textId="0838D3ED"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3. Điểm yếu</w:t>
      </w:r>
    </w:p>
    <w:p w14:paraId="1383BC74"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lastRenderedPageBreak/>
        <w:t>Việc phân công chuyên môn còn gặp khó khăn khi có giáo viên nghỉ hộ sản trong năm hoặc chưa tuyển dụng được giáo viên.</w:t>
      </w:r>
    </w:p>
    <w:p w14:paraId="3FE17C11" w14:textId="47C5ACE2"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4. Kế hoạch cải tiến chất lượng</w:t>
      </w:r>
    </w:p>
    <w:p w14:paraId="48616E6B"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Khi có giáo viên nghỉ hộ sản, Hiệu trưởng báo cáo về</w:t>
      </w:r>
      <w:r w:rsidRPr="00180107">
        <w:rPr>
          <w:rFonts w:asciiTheme="majorHAnsi" w:hAnsiTheme="majorHAnsi" w:cstheme="majorHAnsi"/>
          <w:b/>
          <w:sz w:val="28"/>
          <w:szCs w:val="28"/>
        </w:rPr>
        <w:t xml:space="preserve"> </w:t>
      </w:r>
      <w:r w:rsidRPr="00180107">
        <w:rPr>
          <w:rFonts w:asciiTheme="majorHAnsi" w:hAnsiTheme="majorHAnsi" w:cstheme="majorHAnsi"/>
          <w:sz w:val="28"/>
          <w:szCs w:val="28"/>
        </w:rPr>
        <w:t>Phòng Giáo dục và Đào tạo Quận 12 để được giới thiệu giáo viên thỉnh giảng đồng thời Hiệu trưởng nhà trường cũng chủ động tìm giáo viên thỉnh giảng nhằm đảm bảo hiệu quả hoạt động chuyên môn của nhà trường.</w:t>
      </w:r>
    </w:p>
    <w:p w14:paraId="5CD5DB55"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Trong năm học 202</w:t>
      </w:r>
      <w:r w:rsidR="00681467"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681467" w:rsidRPr="00180107">
        <w:rPr>
          <w:rFonts w:asciiTheme="majorHAnsi" w:hAnsiTheme="majorHAnsi" w:cstheme="majorHAnsi"/>
          <w:sz w:val="28"/>
          <w:szCs w:val="28"/>
        </w:rPr>
        <w:t>4</w:t>
      </w:r>
      <w:r w:rsidRPr="00180107">
        <w:rPr>
          <w:rFonts w:asciiTheme="majorHAnsi" w:hAnsiTheme="majorHAnsi" w:cstheme="majorHAnsi"/>
          <w:sz w:val="28"/>
          <w:szCs w:val="28"/>
        </w:rPr>
        <w:t>, Hiệu trưởng tham mưu với lãnh đạo Phòng Giáo dục và Đào tạo Quận 12 để có kế hoạch tuyển dụng giáo viên sớm nhằm đáp ứng nhu cầu giảng dạy của nhà trường.</w:t>
      </w:r>
    </w:p>
    <w:p w14:paraId="134C2B44"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 xml:space="preserve">5. Tự đánh giá: </w:t>
      </w:r>
      <w:r w:rsidRPr="00180107">
        <w:rPr>
          <w:rFonts w:asciiTheme="majorHAnsi" w:hAnsiTheme="majorHAnsi" w:cstheme="majorHAnsi"/>
          <w:sz w:val="28"/>
          <w:szCs w:val="28"/>
        </w:rPr>
        <w:t>đạt Mức 2.</w:t>
      </w:r>
    </w:p>
    <w:p w14:paraId="6C248BF1"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eastAsia="Times New Roman" w:hAnsiTheme="majorHAnsi" w:cstheme="majorHAnsi"/>
          <w:b/>
          <w:sz w:val="28"/>
          <w:szCs w:val="28"/>
        </w:rPr>
        <w:t>Tiêu chí 1.8: Quản lý các hoạt động giáo dục</w:t>
      </w:r>
    </w:p>
    <w:p w14:paraId="51199E40"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bookmarkStart w:id="24" w:name="_heading=h.2xcytpi" w:colFirst="0" w:colLast="0"/>
      <w:bookmarkEnd w:id="24"/>
      <w:r w:rsidRPr="00180107">
        <w:rPr>
          <w:rFonts w:asciiTheme="majorHAnsi" w:hAnsiTheme="majorHAnsi" w:cstheme="majorHAnsi"/>
          <w:sz w:val="28"/>
          <w:szCs w:val="28"/>
        </w:rPr>
        <w:t>Mức 1:</w:t>
      </w:r>
    </w:p>
    <w:p w14:paraId="5ED8E746" w14:textId="77777777" w:rsidR="00611771" w:rsidRPr="00180107" w:rsidRDefault="007D7368" w:rsidP="00CB265C">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a) Kế hoạch giáo dục phù hợp với quy định hiện hành, điều kiện thực tế địa phương và điều kiện của nhà trường;</w:t>
      </w:r>
    </w:p>
    <w:p w14:paraId="422D4318" w14:textId="77777777" w:rsidR="00611771" w:rsidRPr="00180107" w:rsidRDefault="007D7368" w:rsidP="00CB265C">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b) Kế hoạch giáo dục được thực hiện đầy đủ;</w:t>
      </w:r>
    </w:p>
    <w:p w14:paraId="5D73C150" w14:textId="77777777" w:rsidR="00611771" w:rsidRPr="00180107" w:rsidRDefault="007D7368" w:rsidP="00CB265C">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c) Kế hoạch giáo dục được rà soát, đánh giá, điều chỉnh kịp thời.</w:t>
      </w:r>
    </w:p>
    <w:p w14:paraId="3CCC12D9" w14:textId="77777777" w:rsidR="00611771" w:rsidRPr="00180107" w:rsidRDefault="007D7368" w:rsidP="00CB265C">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2:</w:t>
      </w:r>
    </w:p>
    <w:p w14:paraId="7BFBE12D" w14:textId="77777777" w:rsidR="00611771" w:rsidRPr="00180107" w:rsidRDefault="007D7368" w:rsidP="00CB265C">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i/>
          <w:sz w:val="28"/>
          <w:szCs w:val="28"/>
        </w:rPr>
        <w:t>Các biện pháp chỉ đạo, kiểm tra, đánh giá của nhà trường đối với các hoạt động giáo dục, được cơ quan quản lý đánh giá đạt hiệu quả. Quản lý hoạt động dạy thêm, học thêm trong nhà trường theo quy định (nếu có).</w:t>
      </w:r>
    </w:p>
    <w:p w14:paraId="08FA6D18" w14:textId="77777777" w:rsidR="00611771" w:rsidRPr="00180107" w:rsidRDefault="007D7368" w:rsidP="00B548B9">
      <w:pPr>
        <w:widowControl w:val="0"/>
        <w:spacing w:before="120" w:after="120" w:line="360" w:lineRule="auto"/>
        <w:ind w:firstLine="709"/>
        <w:jc w:val="both"/>
        <w:rPr>
          <w:rFonts w:asciiTheme="majorHAnsi" w:hAnsiTheme="majorHAnsi" w:cstheme="majorHAnsi"/>
          <w:b/>
          <w:sz w:val="28"/>
          <w:szCs w:val="28"/>
        </w:rPr>
      </w:pPr>
      <w:r w:rsidRPr="00180107">
        <w:rPr>
          <w:rFonts w:asciiTheme="majorHAnsi" w:hAnsiTheme="majorHAnsi" w:cstheme="majorHAnsi"/>
          <w:b/>
          <w:sz w:val="28"/>
          <w:szCs w:val="28"/>
        </w:rPr>
        <w:t xml:space="preserve">1. Mô tả hiện trạng </w:t>
      </w:r>
    </w:p>
    <w:p w14:paraId="0A37DB02"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1:</w:t>
      </w:r>
    </w:p>
    <w:p w14:paraId="1BD9926D" w14:textId="6174D98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a) Đầu mỗi năm học, Phó Hiệu trưởng căn cứ kế hoạch của Sở Giáo dục và Đào tạo, Phòng Giáo dục và Đào tạo, căn cứ kế hoạch năm học của nhà trường để lập kế hoạch giáo dục phù hợp với điều kiện thực tế của địa phương và điều kiện </w:t>
      </w:r>
      <w:r w:rsidRPr="00180107">
        <w:rPr>
          <w:rFonts w:asciiTheme="majorHAnsi" w:hAnsiTheme="majorHAnsi" w:cstheme="majorHAnsi"/>
          <w:sz w:val="28"/>
          <w:szCs w:val="28"/>
        </w:rPr>
        <w:lastRenderedPageBreak/>
        <w:t xml:space="preserve">của trường; nhà trường chỉ đạo giáo viên xây dựng kế hoạch giáo dục cá nhân và kế hoạch bài dạy đảm bảo phù hợp với quy định theo văn bản của Bộ </w:t>
      </w:r>
      <w:r w:rsidR="00F06D90">
        <w:rPr>
          <w:rFonts w:asciiTheme="majorHAnsi" w:hAnsiTheme="majorHAnsi" w:cstheme="majorHAnsi"/>
          <w:sz w:val="28"/>
          <w:szCs w:val="28"/>
        </w:rPr>
        <w:t>G</w:t>
      </w:r>
      <w:r w:rsidRPr="00180107">
        <w:rPr>
          <w:rFonts w:asciiTheme="majorHAnsi" w:hAnsiTheme="majorHAnsi" w:cstheme="majorHAnsi"/>
          <w:sz w:val="28"/>
          <w:szCs w:val="28"/>
        </w:rPr>
        <w:t>iáo dục và Đào tạo [H1-1.4-02]; [H1-1.8-01].</w:t>
      </w:r>
    </w:p>
    <w:p w14:paraId="04D32A01" w14:textId="77777777" w:rsidR="00611771" w:rsidRPr="00180107" w:rsidRDefault="007D7368" w:rsidP="00B548B9">
      <w:pPr>
        <w:spacing w:before="120" w:after="120" w:line="360" w:lineRule="auto"/>
        <w:ind w:firstLine="720"/>
        <w:jc w:val="both"/>
        <w:rPr>
          <w:rFonts w:asciiTheme="majorHAnsi" w:hAnsiTheme="majorHAnsi" w:cstheme="majorHAnsi"/>
          <w:strike/>
          <w:sz w:val="28"/>
          <w:szCs w:val="28"/>
        </w:rPr>
      </w:pPr>
      <w:r w:rsidRPr="00180107">
        <w:rPr>
          <w:rFonts w:asciiTheme="majorHAnsi" w:hAnsiTheme="majorHAnsi" w:cstheme="majorHAnsi"/>
          <w:sz w:val="28"/>
          <w:szCs w:val="28"/>
        </w:rPr>
        <w:t>b) Kế hoạch giáo dục của nhà trường được thực hiện đầy đủ. Hoạt động giảng dạy được tiến hành thông qua việc dạy học các môn học bắt buộc và tự chọn trong chương trình giáo dục của cấp học do Bộ trưởng Bộ Giáo dục và Đào tạo ban hành. Bên cạnh đó, nhà trường đã quan tâm, tích cực thực hiện các hoạt động giáo dục ngoài giờ lên lớp bao gồm các hoạt động về văn học, nghệ thuật, thể dục thể thao, an toàn giao thông, giáo dục giới tính, giáo dục pháp luật, giáo dục hướng nghiệp, giáo dục kỹ năng sống nhằm phát triển toàn diện và bồi dưỡng năng khiếu; các hoạt động vui chơi, tham quan ngoại khóa và các hoạt động xã hội khác phù hợp với đặc điểm tâm sinh lý lứa tuổi học sinh. Ngoài ra, nhà trường xây dựng kế hoạch dạy học hai buổi/ngày giúp cho học sinh phát huy được kỹ năng và nâng cao kiến thức của mình và đảm bảo thực hiện đúng, đủ chương trình theo quy định [H1-1.1-04]; [H1-1.8-01].</w:t>
      </w:r>
    </w:p>
    <w:p w14:paraId="33FF2A00" w14:textId="53B133CD"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c) Định kỳ nhà trường tiến hành rà soát, đánh giá, điều chỉnh kế hoạch hoạt động giáo dục theo từng giai đoạn, </w:t>
      </w:r>
      <w:r w:rsidR="00D163FA">
        <w:rPr>
          <w:rFonts w:asciiTheme="majorHAnsi" w:hAnsiTheme="majorHAnsi" w:cstheme="majorHAnsi"/>
          <w:sz w:val="28"/>
          <w:szCs w:val="28"/>
        </w:rPr>
        <w:t xml:space="preserve">từng tháng, </w:t>
      </w:r>
      <w:r w:rsidRPr="00180107">
        <w:rPr>
          <w:rFonts w:asciiTheme="majorHAnsi" w:hAnsiTheme="majorHAnsi" w:cstheme="majorHAnsi"/>
          <w:sz w:val="28"/>
          <w:szCs w:val="28"/>
        </w:rPr>
        <w:t>từng học kỳ. Hiệu trưởng chỉ đạo các Phó Hiệu trưởng định kỳ tiến hành kiểm tra hoạt động thực hiện chương trình của giáo viên thông qua thời khóa biểu, sổ ghi đầu bài, kế hoạch cá nhân. Hằng tháng, các tổ chuyên môn họp định kỳ theo đúng quy định và rà soát đánh giá kết quả giảng dạy, chất lượng giáo dục của bộ môn nhằm xây dựng điều chỉnh kế hoạch, đề ra giải pháp cụ thể nhằm nâng cao chất lượng giáo dục [H1-1.4-02].</w:t>
      </w:r>
    </w:p>
    <w:p w14:paraId="5EFB2055"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Mức 2: </w:t>
      </w:r>
    </w:p>
    <w:p w14:paraId="63145104"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Hằng năm, Phó Hiệu trưởng định kỳ tiến hành kiểm tra, đánh giá việc thực hiện các hoạt động giáo dục thông qua việc rà soát đánh giá hoạt động dạy, chất lượng giáo dục của bộ môn để điều chỉnh kế hoạch nhằm nâng cao chất lượng giáo dục và được Phòng Giáo dục và Đào tạo đánh giá cao [H1-1.6-08]. </w:t>
      </w:r>
    </w:p>
    <w:p w14:paraId="1D74F520"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lastRenderedPageBreak/>
        <w:t>Hằng năm, Hiệu trưởng có triển khai các quy định về dạy thêm, học thêm ngoài nhà trường đến toàn thể giáo viên, nhân viên trong buổi họp toàn đơn vị. Tuy nhiên, việc kiểm tra hoạt động dạy thêm của giáo viên ngoài nhà trường chưa được thực hiện thường xuyên [H1-1.1-03]; [H1-1.8-03].</w:t>
      </w:r>
    </w:p>
    <w:p w14:paraId="2AEC8AF8"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4F9C045D"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Kế hoạch giáo dục nhà trường được xây dựng phù hợp với điều kiện thực</w:t>
      </w:r>
    </w:p>
    <w:p w14:paraId="2F604D6F" w14:textId="7777777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sz w:val="28"/>
          <w:szCs w:val="28"/>
        </w:rPr>
        <w:t>tế; có rà soát, đánh giá điều chỉnh kịp thời phù hợp với các văn bản chỉ đạo giúp cho nhà trường luôn đạt kết quả cao trong giáo dục.</w:t>
      </w:r>
    </w:p>
    <w:p w14:paraId="1C877983"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Hoạt động giáo dục của nhà trường được triển khai thực hiện theo đúng kế hoạch giáo dục đề ra. Hằng tháng có rà soát, điều chỉnh kế hoạch nhằm nâng cao chất lượng giáo dục.</w:t>
      </w:r>
    </w:p>
    <w:p w14:paraId="144D566F"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3. Điểm yếu</w:t>
      </w:r>
    </w:p>
    <w:p w14:paraId="75F98A82"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Việc kiểm tra hoạt động dạy thêm của giáo viên ngoài nhà trường chưa được thực hiện thường xuyên.</w:t>
      </w:r>
    </w:p>
    <w:p w14:paraId="0143812F"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b/>
          <w:sz w:val="28"/>
          <w:szCs w:val="28"/>
        </w:rPr>
        <w:t>4. Kế hoạch cải tiến chất lượng</w:t>
      </w:r>
    </w:p>
    <w:p w14:paraId="15BFA78B"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Từ học kỳ I năm học 202</w:t>
      </w:r>
      <w:r w:rsidR="00886C2E"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886C2E" w:rsidRPr="00180107">
        <w:rPr>
          <w:rFonts w:asciiTheme="majorHAnsi" w:hAnsiTheme="majorHAnsi" w:cstheme="majorHAnsi"/>
          <w:sz w:val="28"/>
          <w:szCs w:val="28"/>
        </w:rPr>
        <w:t>4</w:t>
      </w:r>
      <w:r w:rsidRPr="00180107">
        <w:rPr>
          <w:rFonts w:asciiTheme="majorHAnsi" w:hAnsiTheme="majorHAnsi" w:cstheme="majorHAnsi"/>
          <w:sz w:val="28"/>
          <w:szCs w:val="28"/>
        </w:rPr>
        <w:t>, Hiệu trưởng nhà trường tiếp tục chỉ đạo Ban Thanh tra nhân dân xây dựng kế hoạch giám sát nắm bắt thông tin việc dạy thêm, học thêm ngoài nhà trường của giáo viên để có biện pháp nhắc nhở, không để giáo viên vi phạm các quy định về dạy thêm, học thêm.</w:t>
      </w:r>
    </w:p>
    <w:p w14:paraId="748B2D33"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 xml:space="preserve">5. Tự đánh giá: </w:t>
      </w:r>
      <w:r w:rsidRPr="00180107">
        <w:rPr>
          <w:rFonts w:asciiTheme="majorHAnsi" w:hAnsiTheme="majorHAnsi" w:cstheme="majorHAnsi"/>
          <w:sz w:val="28"/>
          <w:szCs w:val="28"/>
        </w:rPr>
        <w:t>đạt Mức 2.</w:t>
      </w:r>
    </w:p>
    <w:p w14:paraId="1A520197"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eastAsia="Times New Roman" w:hAnsiTheme="majorHAnsi" w:cstheme="majorHAnsi"/>
          <w:b/>
          <w:sz w:val="28"/>
          <w:szCs w:val="28"/>
        </w:rPr>
        <w:t>Tiêu chí 1.9: Thực hiện quy chế dân chủ cơ sở</w:t>
      </w:r>
    </w:p>
    <w:p w14:paraId="5713CA0E"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1:</w:t>
      </w:r>
    </w:p>
    <w:p w14:paraId="2D3B70E0"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 xml:space="preserve">a) Cán bộ quản lý, giáo viên, nhân viên được tham gia thảo luận, đóng góp ý kiến khi xây dựng kế hoạch, nội quy, quy định, quy chế liên quan đến các hoạt động của nhà trường; </w:t>
      </w:r>
    </w:p>
    <w:p w14:paraId="5C660988"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lastRenderedPageBreak/>
        <w:t>b) Các khiếu nại, tố cáo, kiến nghị, phản ánh (nếu có) thuộc thẩm quyền xử lý của nhà trường được giải quyết đúng pháp luật;</w:t>
      </w:r>
    </w:p>
    <w:p w14:paraId="51887D2C"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c) Hằng năm, có báo cáo thực hiện quy chế dân chủ cơ sở.</w:t>
      </w:r>
    </w:p>
    <w:p w14:paraId="7C36E7DC"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2:</w:t>
      </w:r>
    </w:p>
    <w:p w14:paraId="6169CBD2"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Các biện pháp và cơ chế giám sát việc thực hiện quy chế dân chủ cơ sở đảm bảo công khai, minh bạch, hiệu quả.</w:t>
      </w:r>
    </w:p>
    <w:p w14:paraId="32BD1C85"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1. Mô tả hiện trạng</w:t>
      </w:r>
    </w:p>
    <w:p w14:paraId="1BFBDD01"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25" w:name="_heading=h.1ci93xb" w:colFirst="0" w:colLast="0"/>
      <w:bookmarkEnd w:id="25"/>
      <w:r w:rsidRPr="00180107">
        <w:rPr>
          <w:rFonts w:asciiTheme="majorHAnsi" w:hAnsiTheme="majorHAnsi" w:cstheme="majorHAnsi"/>
          <w:sz w:val="28"/>
          <w:szCs w:val="28"/>
        </w:rPr>
        <w:t>Mức 1:</w:t>
      </w:r>
    </w:p>
    <w:p w14:paraId="285A3C2B" w14:textId="0894B573"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a) Cán bộ quản lý, giáo viên, nhân viên được tham gia thảo luận, đóng góp ý kiến khi xây dựng kế hoạch, nội quy, quy định, quy chế liên quan đến các hoạt động của nhà trường </w:t>
      </w:r>
      <w:r w:rsidR="00C231BA" w:rsidRPr="00180107">
        <w:rPr>
          <w:rFonts w:asciiTheme="majorHAnsi" w:hAnsiTheme="majorHAnsi" w:cstheme="majorHAnsi"/>
          <w:sz w:val="28"/>
          <w:szCs w:val="28"/>
        </w:rPr>
        <w:t xml:space="preserve">theo </w:t>
      </w:r>
      <w:r w:rsidRPr="00180107">
        <w:rPr>
          <w:rFonts w:asciiTheme="majorHAnsi" w:hAnsiTheme="majorHAnsi" w:cstheme="majorHAnsi"/>
          <w:sz w:val="28"/>
          <w:szCs w:val="28"/>
        </w:rPr>
        <w:t>Thông tư số 11/2020/TT-BGDĐT ngày 19 tháng 5 năm 2020 của Bộ trưởng Bộ Giáo dục và Đào tạo hướng dẫn thực hiện dân chủ trong hoạt động của cơ sở giáo dục công lập và Thông tư số 36/2017/TT-BGDĐT ngày 28 tháng 12 năm 2017 về ban hành Quy chế thực hiện công khai đối với cơ sở giáo dục và đào tạo thuộc hệ thống giáo dục quốc dân thông qua hội nghị cán bộ, công chức, viên chức được tổ chức vào đầu năm học để Hội đồng sư phạm bàn bạc, thảo luận, thống nhất về nghĩa vụ, quyền lợi, các chỉ tiêu phấn đấu cần thực hiện trong năm học mới. Chủ tịch Công đoàn là người đại diện cho Hội đồng sư phạm ký kết thỏa ước với Hiệu trưởng về việc thực hiện Nghị quyết hội nghị cán bộ, công chức, viên chức. Ban Thanh tra nhân dân giám sát việc thực hiện Nghị quyết Hội nghị qua việc kiểm tra nội bộ. Tuy nhiên, nhà trường chưa nhận được nhiều ý kiến đóng góp của giáo viên trong quy chế liên quan đến các hoạt động của nhà trường [H1-1.1-03]; [H1-1.3-01]; [H1-1.9-01].</w:t>
      </w:r>
    </w:p>
    <w:p w14:paraId="28C2F811"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Các kế hoạch hoạt động giáo dục năm học, kế hoạch chuyên môn theo từng tháng đều được cán bộ quản lý, giáo viên, nhân viên bàn bạc và thống nhất trong các kỳ họp Hội đồng sư phạm, họp Tổ chuyên môn [H1-1.4-02].</w:t>
      </w:r>
    </w:p>
    <w:p w14:paraId="5AB371BA"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 xml:space="preserve">b) Hiệu trưởng đã xây dựng Quy chế dân chủ và đảm bảo thực hiện theo đúng Nghị định số 04/2015/NĐ-CP ngày 09 tháng 01 năm 2015 của Chính phủ; </w:t>
      </w:r>
      <w:r w:rsidRPr="00180107">
        <w:rPr>
          <w:rFonts w:asciiTheme="majorHAnsi" w:hAnsiTheme="majorHAnsi" w:cstheme="majorHAnsi"/>
          <w:sz w:val="28"/>
          <w:szCs w:val="28"/>
        </w:rPr>
        <w:lastRenderedPageBreak/>
        <w:t>Thông tư số 01/2016/TT-BNV ngày 13 ngày 01 năm 2016 về hướng dẫn một số nội dung của Nghị định số 04/2015/NĐ-CP ngày 09 tháng 01 năm 2015 của Chính phủ về thực hiện dân chủ trong hoạt động của cơ quan hành chính Nhà nước và đơn vị sự nghiệp công lập. Tất cả các hoạt động đều được phổ biến công khai trong toàn trường, tạo điều kiện cho toàn thể cán bộ, giáo viên, nhân viên, học sinh và cha mẹ học sinh tham gia trao đổi, bàn bạc, đóng góp ý kiến. Trường không có đơn thư khiếu nại, tố cáo. Khi có các kiến nghị, phản ánh về các mặt hoạt động của cán bộ, giáo viên, nhân viên, cha mẹ học sinh nếu thuộc thẩm quyền xử lý của nhà trường đều được giải quyết hợp tình, hợp lý đúng quy định pháp luật [H1-1.3-01]; [H1-1.9-02].</w:t>
      </w:r>
    </w:p>
    <w:p w14:paraId="311EC656" w14:textId="77777777" w:rsidR="00611771" w:rsidRPr="00180107" w:rsidRDefault="007D7368" w:rsidP="00B548B9">
      <w:pPr>
        <w:widowControl w:val="0"/>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c) Hằng năm, Hiệu trưởng có báo cáo thực hiện Quy chế dân chủ cơ sở về Liên đoàn Lao động và Phòng Giáo dục và Đào tạo Quận 12 [H1-1.3-01].</w:t>
      </w:r>
    </w:p>
    <w:p w14:paraId="04AB9BF3" w14:textId="77777777" w:rsidR="00611771" w:rsidRPr="00180107" w:rsidRDefault="007D7368" w:rsidP="00B548B9">
      <w:pPr>
        <w:widowControl w:val="0"/>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2:</w:t>
      </w:r>
    </w:p>
    <w:p w14:paraId="468A706D" w14:textId="77777777" w:rsidR="00611771" w:rsidRPr="00180107" w:rsidRDefault="007D7368" w:rsidP="00B548B9">
      <w:pPr>
        <w:widowControl w:val="0"/>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Hiệu trưởng thành lập Ban chỉ đạo thực hiện Quy chế dân chủ cơ sở giám sát việc thực hiện Quy chế dân chủ tại đơn vị đảm bảo công khai, minh bạch, hiệu quả. Hằng tháng, Ban Thanh tra nhân dân của trường thực hiện giám sát, kiểm tra tài chính và công khai trên bảng thông tin ở phòng giáo viên [H1-1.9-01].</w:t>
      </w:r>
    </w:p>
    <w:p w14:paraId="4807D373"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6F47B20D"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Nhà trường thực hiện tốt Quy chế dân chủ, phát huy được sức mạnh tập thể, tạo khối đoàn kết thực hiện tốt nhiệm vụ được giao. Trong 05 năm học gần đây, nhà trường không có cá nhân nào vi phạm quy chế dân chủ, không có đơn thư khiếu nại, tố cáo.</w:t>
      </w:r>
    </w:p>
    <w:p w14:paraId="2C867D4F"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3. Điểm yếu</w:t>
      </w:r>
    </w:p>
    <w:p w14:paraId="3E81F86C"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Nhà trường chưa nhận được nhiều ý kiến đóng góp tư vấn của giáo viên trong quy chế liên quan đến các hoạt động của nhà trường.</w:t>
      </w:r>
    </w:p>
    <w:p w14:paraId="1B240DF8"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b/>
          <w:sz w:val="28"/>
          <w:szCs w:val="28"/>
        </w:rPr>
        <w:t xml:space="preserve">4. Kế hoạch cải tiến chất lượng </w:t>
      </w:r>
      <w:r w:rsidRPr="00180107">
        <w:rPr>
          <w:rFonts w:asciiTheme="majorHAnsi" w:hAnsiTheme="majorHAnsi" w:cstheme="majorHAnsi"/>
          <w:b/>
          <w:sz w:val="28"/>
          <w:szCs w:val="28"/>
        </w:rPr>
        <w:tab/>
      </w:r>
    </w:p>
    <w:p w14:paraId="5138A88D"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Trong năm học 202</w:t>
      </w:r>
      <w:r w:rsidR="00CB0F52"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CB0F52" w:rsidRPr="00180107">
        <w:rPr>
          <w:rFonts w:asciiTheme="majorHAnsi" w:hAnsiTheme="majorHAnsi" w:cstheme="majorHAnsi"/>
          <w:sz w:val="28"/>
          <w:szCs w:val="28"/>
        </w:rPr>
        <w:t>4</w:t>
      </w:r>
      <w:r w:rsidRPr="00180107">
        <w:rPr>
          <w:rFonts w:asciiTheme="majorHAnsi" w:hAnsiTheme="majorHAnsi" w:cstheme="majorHAnsi"/>
          <w:sz w:val="28"/>
          <w:szCs w:val="28"/>
        </w:rPr>
        <w:t xml:space="preserve"> và các năm học tiếp theo, nhà trường tiếp tục </w:t>
      </w:r>
      <w:r w:rsidRPr="00180107">
        <w:rPr>
          <w:rFonts w:asciiTheme="majorHAnsi" w:hAnsiTheme="majorHAnsi" w:cstheme="majorHAnsi"/>
          <w:sz w:val="28"/>
          <w:szCs w:val="28"/>
        </w:rPr>
        <w:lastRenderedPageBreak/>
        <w:t>thực hiện nghiêm túc các Chỉ thị, Nghị quyết của cấp trên về công tác dân chủ cơ sở và kịp thời báo cáo việc thực hiện quy chế dân chủ cơ sở theo quy định.</w:t>
      </w:r>
    </w:p>
    <w:p w14:paraId="05A711AD" w14:textId="77777777"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Hiệu trưởng tiếp tục triển khai thực hiện Quy chế dân chủ, quy chế phối hợp hoạt động giữa cán bộ quản lý với các đoàn thể trong nhà trường ngay từ đầu năm học. </w:t>
      </w:r>
    </w:p>
    <w:p w14:paraId="755DD543" w14:textId="51C31AAA"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Hiệu trưởng tạo điều kiện, khuyến khích</w:t>
      </w:r>
      <w:r w:rsidR="00F06D90">
        <w:rPr>
          <w:rFonts w:asciiTheme="majorHAnsi" w:hAnsiTheme="majorHAnsi" w:cstheme="majorHAnsi"/>
          <w:sz w:val="28"/>
          <w:szCs w:val="28"/>
        </w:rPr>
        <w:t>,</w:t>
      </w:r>
      <w:r w:rsidRPr="00180107">
        <w:rPr>
          <w:rFonts w:asciiTheme="majorHAnsi" w:hAnsiTheme="majorHAnsi" w:cstheme="majorHAnsi"/>
          <w:sz w:val="28"/>
          <w:szCs w:val="28"/>
        </w:rPr>
        <w:t xml:space="preserve"> tuyên dương, khen thưởng với những đóng góp tư vấn hay, có giá trị góp phần cải tiến chất lượng công việc để giáo viên tham gia nhiều đóng góp trong quy chế liên quan đến các hoạt động của nhà trường.</w:t>
      </w:r>
    </w:p>
    <w:p w14:paraId="2BCB6D1E"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b/>
          <w:sz w:val="28"/>
          <w:szCs w:val="28"/>
        </w:rPr>
        <w:t>5.</w:t>
      </w:r>
      <w:r w:rsidRPr="00180107">
        <w:rPr>
          <w:rFonts w:asciiTheme="majorHAnsi" w:hAnsiTheme="majorHAnsi" w:cstheme="majorHAnsi"/>
          <w:sz w:val="28"/>
          <w:szCs w:val="28"/>
        </w:rPr>
        <w:t xml:space="preserve"> </w:t>
      </w:r>
      <w:r w:rsidRPr="00180107">
        <w:rPr>
          <w:rFonts w:asciiTheme="majorHAnsi" w:hAnsiTheme="majorHAnsi" w:cstheme="majorHAnsi"/>
          <w:b/>
          <w:sz w:val="28"/>
          <w:szCs w:val="28"/>
        </w:rPr>
        <w:t xml:space="preserve">Tự đánh giá: </w:t>
      </w:r>
      <w:r w:rsidRPr="00180107">
        <w:rPr>
          <w:rFonts w:asciiTheme="majorHAnsi" w:hAnsiTheme="majorHAnsi" w:cstheme="majorHAnsi"/>
          <w:sz w:val="28"/>
          <w:szCs w:val="28"/>
        </w:rPr>
        <w:t>đạt Mức 2.</w:t>
      </w:r>
    </w:p>
    <w:p w14:paraId="3625E274"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eastAsia="Times New Roman" w:hAnsiTheme="majorHAnsi" w:cstheme="majorHAnsi"/>
          <w:b/>
          <w:sz w:val="28"/>
          <w:szCs w:val="28"/>
        </w:rPr>
        <w:t>Tiêu chí 1.10: Đảm bảo an ninh trật tự, an toàn trường học</w:t>
      </w:r>
    </w:p>
    <w:p w14:paraId="666D4BB6"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bookmarkStart w:id="26" w:name="_heading=h.3whwml4" w:colFirst="0" w:colLast="0"/>
      <w:bookmarkEnd w:id="26"/>
      <w:r w:rsidRPr="00180107">
        <w:rPr>
          <w:rFonts w:asciiTheme="majorHAnsi" w:hAnsiTheme="majorHAnsi" w:cstheme="majorHAnsi"/>
          <w:sz w:val="28"/>
          <w:szCs w:val="28"/>
        </w:rPr>
        <w:t>Mức 1:</w:t>
      </w:r>
    </w:p>
    <w:p w14:paraId="09FE8194"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 xml:space="preserve">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đủ điều kiện an toàn thực phẩm; </w:t>
      </w:r>
    </w:p>
    <w:p w14:paraId="03BDB2EE"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 xml:space="preserve">b) Có hộp thư góp ý, đường dây nóng và các hình thức khác để tiếp nhận, xử lý các thông tin phản ánh của người dân; đảm bảo an toàn cho cán bộ quản lý, giáo viên, nhân viên và học sinh trong nhà trường; </w:t>
      </w:r>
    </w:p>
    <w:p w14:paraId="1F8615BA" w14:textId="5AF7B60C"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c) Không có hiện tượng kỳ thị, hành vi bạo lực,</w:t>
      </w:r>
      <w:r w:rsidR="00485AD0">
        <w:rPr>
          <w:rFonts w:asciiTheme="majorHAnsi" w:hAnsiTheme="majorHAnsi" w:cstheme="majorHAnsi"/>
          <w:i/>
          <w:sz w:val="28"/>
          <w:szCs w:val="28"/>
        </w:rPr>
        <w:t xml:space="preserve"> </w:t>
      </w:r>
      <w:r w:rsidRPr="00180107">
        <w:rPr>
          <w:rFonts w:asciiTheme="majorHAnsi" w:hAnsiTheme="majorHAnsi" w:cstheme="majorHAnsi"/>
          <w:i/>
          <w:sz w:val="28"/>
          <w:szCs w:val="28"/>
        </w:rPr>
        <w:t>vi phạm pháp luật về bình đẳng giới trong nhà trường.</w:t>
      </w:r>
    </w:p>
    <w:p w14:paraId="75FC3C0F"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2:</w:t>
      </w:r>
    </w:p>
    <w:p w14:paraId="68991431"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 xml:space="preserve">a) Cán bộ - giáo viên - công nhân viên và học sinh được phổ biến, hướng dẫn và thực hiện phương án đảm bảo an ninh trật tự; vệ sinh an toàn thực phẩm; an toàn phòng, chống tai nạn, thương tích; an toàn phòng, chống cháy, nổ; an </w:t>
      </w:r>
      <w:r w:rsidRPr="00180107">
        <w:rPr>
          <w:rFonts w:asciiTheme="majorHAnsi" w:hAnsiTheme="majorHAnsi" w:cstheme="majorHAnsi"/>
          <w:i/>
          <w:sz w:val="28"/>
          <w:szCs w:val="28"/>
        </w:rPr>
        <w:lastRenderedPageBreak/>
        <w:t>toàn phòng, chống thảm họa, thiên tai; phòng, chống dịch bệnh; phòng, chống các tệ nạn xã hội và phòng, chống bạo lực trong nhà trường;</w:t>
      </w:r>
    </w:p>
    <w:p w14:paraId="03900568" w14:textId="565DC81B" w:rsidR="00611771" w:rsidRPr="00180107" w:rsidRDefault="007D7368" w:rsidP="00007BD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i/>
          <w:sz w:val="28"/>
          <w:szCs w:val="28"/>
        </w:rPr>
        <w:t>b) Nhà trường thường xuyên kiểm tra, thu thập, đánh giá, xử lý các thông tin, biểu hiện liên quan đến bạo lực học đường, an ninh trật tự và có biện pháp</w:t>
      </w:r>
      <w:r w:rsidR="00007BD9">
        <w:rPr>
          <w:rFonts w:asciiTheme="majorHAnsi" w:hAnsiTheme="majorHAnsi" w:cstheme="majorHAnsi"/>
          <w:i/>
          <w:sz w:val="28"/>
          <w:szCs w:val="28"/>
        </w:rPr>
        <w:t xml:space="preserve"> </w:t>
      </w:r>
      <w:r w:rsidRPr="00180107">
        <w:rPr>
          <w:rFonts w:asciiTheme="majorHAnsi" w:hAnsiTheme="majorHAnsi" w:cstheme="majorHAnsi"/>
          <w:i/>
          <w:sz w:val="28"/>
          <w:szCs w:val="28"/>
        </w:rPr>
        <w:t>ngăn chặn kịp thời, hiệu quả.</w:t>
      </w:r>
    </w:p>
    <w:p w14:paraId="472C0EDE" w14:textId="77777777" w:rsidR="00611771" w:rsidRPr="00180107" w:rsidRDefault="007D7368" w:rsidP="00B548B9">
      <w:pPr>
        <w:widowControl w:val="0"/>
        <w:spacing w:before="120" w:after="120" w:line="360" w:lineRule="auto"/>
        <w:ind w:firstLine="709"/>
        <w:jc w:val="both"/>
        <w:rPr>
          <w:rFonts w:asciiTheme="majorHAnsi" w:hAnsiTheme="majorHAnsi" w:cstheme="majorHAnsi"/>
          <w:b/>
          <w:sz w:val="28"/>
          <w:szCs w:val="28"/>
        </w:rPr>
      </w:pPr>
      <w:r w:rsidRPr="00180107">
        <w:rPr>
          <w:rFonts w:asciiTheme="majorHAnsi" w:hAnsiTheme="majorHAnsi" w:cstheme="majorHAnsi"/>
          <w:b/>
          <w:sz w:val="28"/>
          <w:szCs w:val="28"/>
        </w:rPr>
        <w:t xml:space="preserve">1. Mô tả hiện trạng </w:t>
      </w:r>
    </w:p>
    <w:p w14:paraId="00433B4F"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1:</w:t>
      </w:r>
    </w:p>
    <w:p w14:paraId="7BE3B543" w14:textId="194D5A63" w:rsidR="00A231AB"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a) Ngay từ đầu năm học, Hiệu trưởng đã xây dựng và triển khai các kế hoạch và các phương án phối hợp với địa phương, công an phường </w:t>
      </w:r>
      <w:r w:rsidR="00980BAB" w:rsidRPr="00180107">
        <w:rPr>
          <w:rFonts w:asciiTheme="majorHAnsi" w:hAnsiTheme="majorHAnsi" w:cstheme="majorHAnsi"/>
          <w:sz w:val="28"/>
          <w:szCs w:val="28"/>
        </w:rPr>
        <w:t xml:space="preserve">Tân Thới Nhất, </w:t>
      </w:r>
      <w:r w:rsidRPr="00180107">
        <w:rPr>
          <w:rFonts w:asciiTheme="majorHAnsi" w:hAnsiTheme="majorHAnsi" w:cstheme="majorHAnsi"/>
          <w:sz w:val="28"/>
          <w:szCs w:val="28"/>
        </w:rPr>
        <w:t>trạm y tế, trung tâm y tế, đơn vị cảnh sát phòng cháy chữa cháy Quận 12 nhằm đảm bảo về an ninh trật tự trường học; an toàn vệ sinh thực phẩm; an toàn phòng chống tai nạn, thương tích; an toàn phòng, chống cháy nổ; an toàn phòng chống thảm họa, thiên tai; phòng chống dịch bệnh; phòng, chống các tệ nạn xã hội và phòng, chống bạo lực trong nhà trường, phòng chống đuối nước. Nhà trường triển khai các phương án phòng cháy chữa cháy và tổ chức diễn tập cứu nạn, cứu hộ cho cán bộ quản lý, giáo viên, nhân viên và học sinh mỗi năm 01 lần</w:t>
      </w:r>
      <w:r w:rsidR="00A231AB">
        <w:rPr>
          <w:rFonts w:asciiTheme="majorHAnsi" w:hAnsiTheme="majorHAnsi" w:cstheme="majorHAnsi"/>
          <w:sz w:val="28"/>
          <w:szCs w:val="28"/>
        </w:rPr>
        <w:t xml:space="preserve"> </w:t>
      </w:r>
      <w:r w:rsidR="00A231AB" w:rsidRPr="00180107">
        <w:rPr>
          <w:rFonts w:asciiTheme="majorHAnsi" w:hAnsiTheme="majorHAnsi" w:cstheme="majorHAnsi"/>
          <w:sz w:val="28"/>
          <w:szCs w:val="28"/>
        </w:rPr>
        <w:t>[H1-1.10-01]; [H1-1.10-02</w:t>
      </w:r>
      <w:r w:rsidR="00A231AB">
        <w:rPr>
          <w:rFonts w:asciiTheme="majorHAnsi" w:hAnsiTheme="majorHAnsi" w:cstheme="majorHAnsi"/>
          <w:sz w:val="28"/>
          <w:szCs w:val="28"/>
        </w:rPr>
        <w:t>].</w:t>
      </w:r>
    </w:p>
    <w:p w14:paraId="75A3B011" w14:textId="7336C431"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Nhà trường thực hiện nghiêm túc các quy định hiện hành về phòng, chống cháy nổ. Định kỳ mỗi quý, Hiệu trưởng phân công các thành viên trong Ban An toàn trường học kiểm tra các thiết bị điện, các bình chữa cháy. Tổ chức các buổi truyền thông, tập huấn các kỹ năng phòng chống dịch bệnh, phòng chống thiên tai, kỹ năng sơ cấp cứu, phòng chống cháy nổ cho cán bộ quản lý, giáo viên, nhân viên và học sinh toàn trường. Tổ chức các tiết học Kỹ năng sống giảng dạy về chủ đề bạo lực trong nhà trường, đồng thời lồng ghép trong giờ Giáo dục công dân, Ngữ văn, Lịch sử dạy các em biết yêu thương bạn bè, sống chan hòa nhân ái bao dung... góp phần phòng chống bạo lực trong nhà trường [H1-1.10-03].</w:t>
      </w:r>
    </w:p>
    <w:p w14:paraId="23A67AE2" w14:textId="17BEC3E1"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Các nhân viên bảo vệ đảm bảo trực 24/24 giờ tại trường, thực hiện kiểm tra, kiểm soát phương tiện, người và tài sản ra, vào để phát hiện và phối hợp ngăn </w:t>
      </w:r>
      <w:r w:rsidRPr="00180107">
        <w:rPr>
          <w:rFonts w:asciiTheme="majorHAnsi" w:hAnsiTheme="majorHAnsi" w:cstheme="majorHAnsi"/>
          <w:sz w:val="28"/>
          <w:szCs w:val="28"/>
        </w:rPr>
        <w:lastRenderedPageBreak/>
        <w:t>chặn các hiện tượng gây mất trật tự xã hội trong nhà trường, ngăn chặn các hiện tượng xâm phạm tài sản công, tài sản của cán bộ, giáo viên, nhân viên</w:t>
      </w:r>
      <w:r w:rsidRPr="00180107">
        <w:rPr>
          <w:rFonts w:asciiTheme="majorHAnsi" w:hAnsiTheme="majorHAnsi" w:cstheme="majorHAnsi"/>
          <w:i/>
          <w:sz w:val="28"/>
          <w:szCs w:val="28"/>
        </w:rPr>
        <w:t xml:space="preserve"> </w:t>
      </w:r>
      <w:r w:rsidRPr="00180107">
        <w:rPr>
          <w:rFonts w:asciiTheme="majorHAnsi" w:hAnsiTheme="majorHAnsi" w:cstheme="majorHAnsi"/>
          <w:sz w:val="28"/>
          <w:szCs w:val="28"/>
        </w:rPr>
        <w:t xml:space="preserve">và học sinh. </w:t>
      </w:r>
      <w:r w:rsidRPr="00833837">
        <w:rPr>
          <w:rFonts w:asciiTheme="majorHAnsi" w:hAnsiTheme="majorHAnsi" w:cstheme="majorHAnsi"/>
          <w:sz w:val="28"/>
          <w:szCs w:val="28"/>
        </w:rPr>
        <w:t xml:space="preserve">Các nhận xét trong ca trực được ghi nhận vào sổ nhật ký trực của bảo vệ </w:t>
      </w:r>
      <w:r w:rsidR="00D6319F" w:rsidRPr="00180107">
        <w:rPr>
          <w:rFonts w:asciiTheme="majorHAnsi" w:hAnsiTheme="majorHAnsi" w:cstheme="majorHAnsi"/>
          <w:sz w:val="28"/>
          <w:szCs w:val="28"/>
        </w:rPr>
        <w:br/>
      </w:r>
      <w:r w:rsidRPr="00180107">
        <w:rPr>
          <w:rFonts w:asciiTheme="majorHAnsi" w:hAnsiTheme="majorHAnsi" w:cstheme="majorHAnsi"/>
          <w:sz w:val="28"/>
          <w:szCs w:val="28"/>
        </w:rPr>
        <w:t>[H1-1.10-01].</w:t>
      </w:r>
    </w:p>
    <w:p w14:paraId="44C4E992" w14:textId="77777777"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Nhà trường nỗ lực thực hiện các quy định hiện hành về phòng, chống tai nạn, thương tích, về an toàn vệ sinh thực phẩm, an toàn lao động; Hiệu trưởng phân công và quy định rõ nhiệm vụ các thành viên Ban An toàn trường học trong khâu phòng ngừa và khi xảy ra tai nạn hoặc dịch bệnh tại đơn vị [H1-1.10-02]. </w:t>
      </w:r>
    </w:p>
    <w:p w14:paraId="51416C17"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Nhà trường có tổ chức bán trú. Các suất cơm của học sinh được bố trí sắp xếp theo khu vực tiếp nhận, mỗi ngày nhân viên y tế đều lấy mẫu thức ăn để lưu trữ. Ngoài ra, các món ăn đều được công khai mỗi ngày về chỉ số chất lượng khẩu phần ăn đảm bảo nhu cầu dinh dưỡng cho các em [H1-1.10-04].</w:t>
      </w:r>
    </w:p>
    <w:p w14:paraId="55DC9754"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Nhà trường có hộp thư góp ý, lịch tiếp công dân hằng tuần để xử lý các thông tin phản ánh của người dân, tổ chức tọa đàm với học sinh 01 lần/học kỳ để lắng nghe ý kiến các em; xây dựng phương án đảm bảo an toàn cho cán bộ quản lý, giáo viên, nhân viên và học sinh trong nhà trường [H1-1.10-01]; [H1-1.10-02].</w:t>
      </w:r>
    </w:p>
    <w:p w14:paraId="0AA65DB7" w14:textId="023BACD9"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 Công tác tuyên truyền phòng chống bạo lực học đường luôn được nhà trường quan tâm thực hiện thông qua các giờ sinh hoạt dưới cờ, các buổi giáo dục kỹ năng sống và các tiết sinh hoạt chủ nhiệm. Vì vậy, học sinh của nhà trường luôn đoàn kết và giúp đỡ nhau trong sinh hoạt và học tập, không có hiện tượng kỳ thị, không xảy ra các trường hợp học sinh bạo lực trong nhà trường [H1-1.10-03].</w:t>
      </w:r>
    </w:p>
    <w:p w14:paraId="2B65F40C"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2:</w:t>
      </w:r>
    </w:p>
    <w:p w14:paraId="01503D8A"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[H1-1.10-02]; [H1-1.10-05].</w:t>
      </w:r>
    </w:p>
    <w:p w14:paraId="7E558E0D"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lastRenderedPageBreak/>
        <w:t>Nhà trường phối hợp với Công an Phòng cháy chữa cháy Quận 12 tổ chức truyền thông và diễn tập phòng, chống cháy, nổ và cứu nạn cứu hộ cho toàn thể cán bộ quản lý, giáo viên, nhân viên và học sinh toàn trường. Nhà trường phối hợp với Trung tâm Y tế dự phòng Quận 12 báo cáo truyền thông vệ sinh an toàn thực phẩm; phòng, chống dịch bệnh; phòng, chống các tệ nạn xã hội và phòng, chống bạo lực trong nhà trường [H1-1.10-02]; [H1-1.10-03]; [H1-1.10-06].</w:t>
      </w:r>
    </w:p>
    <w:p w14:paraId="33378E66" w14:textId="5C1F582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b) Nhà trường thường xuyên kiểm tra, thu thập, đánh giá, xử lý các thông tin, biểu hiện liên quan đến bạo lực học đường, an ninh trật tự thông qua chính quyền địa phương cụ thể là phối hợp với lực lượng bảo vệ khu phố giữ trật tự vào giờ cao điểm trước cổng trường, không cho học sinh ra ngoài cổng trường giờ ra chơi, nhắc nhở học sinh không mua quà trước cổng trường đầu giờ và giờ ra về. Bộ phận giám thị, đội sao đỏ, đội xung kích ghi nhận các trường hợp vi phạm để đưa vào nội dung thi đua hàng ngày, hàng tuần. Tuy nhiên, </w:t>
      </w:r>
      <w:r w:rsidR="00D21E8B" w:rsidRPr="00180107">
        <w:rPr>
          <w:rFonts w:asciiTheme="majorHAnsi" w:hAnsiTheme="majorHAnsi" w:cstheme="majorHAnsi"/>
          <w:sz w:val="28"/>
          <w:szCs w:val="28"/>
        </w:rPr>
        <w:t>do ý thức giao thông của phụ huynh khi đậu xe đứng chờ con</w:t>
      </w:r>
      <w:r w:rsidR="00914907" w:rsidRPr="00180107">
        <w:rPr>
          <w:rFonts w:asciiTheme="majorHAnsi" w:hAnsiTheme="majorHAnsi" w:cstheme="majorHAnsi"/>
          <w:sz w:val="28"/>
          <w:szCs w:val="28"/>
        </w:rPr>
        <w:t xml:space="preserve"> </w:t>
      </w:r>
      <w:r w:rsidRPr="00180107">
        <w:rPr>
          <w:rFonts w:asciiTheme="majorHAnsi" w:hAnsiTheme="majorHAnsi" w:cstheme="majorHAnsi"/>
          <w:sz w:val="28"/>
          <w:szCs w:val="28"/>
        </w:rPr>
        <w:t>nên đôi lúc gây ùn tắc giao thông trong  giờ ra về [H1-1.10-01].</w:t>
      </w:r>
    </w:p>
    <w:p w14:paraId="755E9FDD"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 xml:space="preserve">2. Điểm mạnh </w:t>
      </w:r>
    </w:p>
    <w:p w14:paraId="4A27E60F"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Nhà trường đã phối hợp chặt chẽ với các lực lượng chức năng trong công tác đảm bảo an toàn, an ninh trường học, phòng chống tai nạn thương tích, không có tệ nạn xã hội, bạo lực học đường trong môi trường giáo dục của nhà trường. Công tác bảo vệ, phòng chống cháy nổ, dịch bệnh được nhà trường thực hiện nghiêm túc.</w:t>
      </w:r>
    </w:p>
    <w:p w14:paraId="77B1A231"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b/>
          <w:sz w:val="28"/>
          <w:szCs w:val="28"/>
        </w:rPr>
        <w:t>3. Điểm yếu</w:t>
      </w:r>
    </w:p>
    <w:p w14:paraId="74A81C59" w14:textId="25714EFC" w:rsidR="00914907" w:rsidRPr="002569A9" w:rsidRDefault="00827EC6" w:rsidP="00B548B9">
      <w:pPr>
        <w:widowControl w:val="0"/>
        <w:spacing w:before="120" w:after="120" w:line="360" w:lineRule="auto"/>
        <w:ind w:right="-32" w:firstLine="709"/>
        <w:jc w:val="both"/>
        <w:rPr>
          <w:rFonts w:asciiTheme="majorHAnsi" w:hAnsiTheme="majorHAnsi" w:cstheme="majorHAnsi"/>
          <w:color w:val="000000" w:themeColor="text1"/>
          <w:sz w:val="28"/>
          <w:szCs w:val="28"/>
        </w:rPr>
      </w:pPr>
      <w:r w:rsidRPr="002569A9">
        <w:rPr>
          <w:rFonts w:asciiTheme="majorHAnsi" w:hAnsiTheme="majorHAnsi" w:cstheme="majorHAnsi"/>
          <w:color w:val="000000" w:themeColor="text1"/>
          <w:sz w:val="28"/>
          <w:szCs w:val="28"/>
        </w:rPr>
        <w:t>Tuy nhiên, vẫn còn tình trạng gây ùn tắc giao thông trước cổng trưởng vào giờ học sinh ra về. Do nhiều phụ huynh đậu xe không ngay ngắn</w:t>
      </w:r>
      <w:r w:rsidR="001942ED" w:rsidRPr="002569A9">
        <w:rPr>
          <w:rFonts w:asciiTheme="majorHAnsi" w:hAnsiTheme="majorHAnsi" w:cstheme="majorHAnsi"/>
          <w:color w:val="000000" w:themeColor="text1"/>
          <w:sz w:val="28"/>
          <w:szCs w:val="28"/>
        </w:rPr>
        <w:t xml:space="preserve">, dừng xe ngay giữa lòng đường, </w:t>
      </w:r>
      <w:r w:rsidRPr="002569A9">
        <w:rPr>
          <w:rFonts w:asciiTheme="majorHAnsi" w:hAnsiTheme="majorHAnsi" w:cstheme="majorHAnsi"/>
          <w:color w:val="000000" w:themeColor="text1"/>
          <w:sz w:val="28"/>
          <w:szCs w:val="28"/>
        </w:rPr>
        <w:t>khiến các phương tiện khác di chuyển chậm, gây ùn tắc</w:t>
      </w:r>
      <w:r w:rsidR="002569A9">
        <w:rPr>
          <w:rFonts w:asciiTheme="majorHAnsi" w:hAnsiTheme="majorHAnsi" w:cstheme="majorHAnsi"/>
          <w:color w:val="000000" w:themeColor="text1"/>
          <w:sz w:val="28"/>
          <w:szCs w:val="28"/>
        </w:rPr>
        <w:t>.</w:t>
      </w:r>
    </w:p>
    <w:p w14:paraId="7054678F"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b/>
          <w:sz w:val="28"/>
          <w:szCs w:val="28"/>
        </w:rPr>
        <w:t xml:space="preserve">4. Kế hoạch cải tiến chất lượng </w:t>
      </w:r>
    </w:p>
    <w:p w14:paraId="7115C212" w14:textId="77777777" w:rsidR="00611771" w:rsidRPr="00180107" w:rsidRDefault="007D7368" w:rsidP="00B548B9">
      <w:pPr>
        <w:spacing w:before="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Từ năm học 202</w:t>
      </w:r>
      <w:r w:rsidR="00A4349C"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A4349C" w:rsidRPr="00180107">
        <w:rPr>
          <w:rFonts w:asciiTheme="majorHAnsi" w:hAnsiTheme="majorHAnsi" w:cstheme="majorHAnsi"/>
          <w:sz w:val="28"/>
          <w:szCs w:val="28"/>
        </w:rPr>
        <w:t>4</w:t>
      </w:r>
      <w:r w:rsidRPr="00180107">
        <w:rPr>
          <w:rFonts w:asciiTheme="majorHAnsi" w:hAnsiTheme="majorHAnsi" w:cstheme="majorHAnsi"/>
          <w:sz w:val="28"/>
          <w:szCs w:val="28"/>
        </w:rPr>
        <w:t xml:space="preserve"> và các năm tiếp theo, Hiệu trưởng tiếp tục chỉ đạo các bộ phận thực hiện tốt kế hoạch đảm bảo an toàn trường học.</w:t>
      </w:r>
    </w:p>
    <w:p w14:paraId="6AC326BF" w14:textId="77777777" w:rsidR="00611771" w:rsidRPr="00180107" w:rsidRDefault="007D7368" w:rsidP="00B548B9">
      <w:pPr>
        <w:spacing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lastRenderedPageBreak/>
        <w:t>Tiếp tục đẩy mạnh việc phối hợp giữa nhà trường và chính quyền địa phương, lực lượng công an phường, bảo vệ khu phố cùng với việc tăng cường giáo dục học sinh, điều tiết số lượng học sinh di chuyển lệch giờ ra về và tuyên truyền đến phụ huynh về vấn đề chống ùn tắc giao thông trước cổng trường.</w:t>
      </w:r>
    </w:p>
    <w:p w14:paraId="5BB2511D"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Tiếp tục tập huấn về phòng chống tai nạn thương tích, cháy nổ, phòng tránh các hiểm họa thiên tai, phòng chống dịch bệnh, ngộ độc thực phẩm, phòng tránh các tệ nạn xã hội, phòng chống kỳ thị về giới và bạo lực trong đội ngũ cán bộ, giáo viên, nhân viên và học sinh.</w:t>
      </w:r>
    </w:p>
    <w:p w14:paraId="62DEBCAB"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b/>
          <w:sz w:val="28"/>
          <w:szCs w:val="28"/>
        </w:rPr>
        <w:t>5.</w:t>
      </w:r>
      <w:r w:rsidRPr="00180107">
        <w:rPr>
          <w:rFonts w:asciiTheme="majorHAnsi" w:hAnsiTheme="majorHAnsi" w:cstheme="majorHAnsi"/>
          <w:sz w:val="28"/>
          <w:szCs w:val="28"/>
        </w:rPr>
        <w:t xml:space="preserve"> </w:t>
      </w:r>
      <w:r w:rsidRPr="00180107">
        <w:rPr>
          <w:rFonts w:asciiTheme="majorHAnsi" w:hAnsiTheme="majorHAnsi" w:cstheme="majorHAnsi"/>
          <w:b/>
          <w:sz w:val="28"/>
          <w:szCs w:val="28"/>
        </w:rPr>
        <w:t xml:space="preserve">Tự đánh giá: </w:t>
      </w:r>
      <w:r w:rsidRPr="00180107">
        <w:rPr>
          <w:rFonts w:asciiTheme="majorHAnsi" w:hAnsiTheme="majorHAnsi" w:cstheme="majorHAnsi"/>
          <w:sz w:val="28"/>
          <w:szCs w:val="28"/>
        </w:rPr>
        <w:t>đạt Mức 2.</w:t>
      </w:r>
    </w:p>
    <w:p w14:paraId="15F8E4FC"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b/>
          <w:sz w:val="28"/>
          <w:szCs w:val="28"/>
        </w:rPr>
        <w:t>Kết luận về Tiêu chuẩn 1</w:t>
      </w:r>
    </w:p>
    <w:p w14:paraId="08754A80"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b/>
          <w:sz w:val="28"/>
          <w:szCs w:val="28"/>
        </w:rPr>
        <w:t>Điểm mạnh nổi bật</w:t>
      </w:r>
    </w:p>
    <w:p w14:paraId="16B7D7C2"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sz w:val="28"/>
          <w:szCs w:val="28"/>
        </w:rPr>
        <w:t>Nhà trường có cơ cấu tổ chức phù hợp với quy định. Các đoàn thể trong nhà trường như: Chi bộ, Công đoàn, Chi đoàn, Liên đội, các tổ chuyên môn đều hoạt động đồng bộ, phối hợp tốt, đều tay để hoàn thành tốt nhiệm vụ từng năm học.</w:t>
      </w:r>
    </w:p>
    <w:p w14:paraId="25DCFD5A"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sz w:val="28"/>
          <w:szCs w:val="28"/>
        </w:rPr>
        <w:t>Các tổ chuyên môn và tổ văn phòng hoạt động rất đồng bộ theo sự chỉ đạo toàn diện của lãnh đạo nhà trường. Trong quá trình hoạt động, các bộ phận đều có sự hỗ trợ lẫn nhau nhằm góp phần hoàn thành tốt nhiệm vụ năm học.</w:t>
      </w:r>
    </w:p>
    <w:p w14:paraId="29F0314D"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sz w:val="28"/>
          <w:szCs w:val="28"/>
        </w:rPr>
      </w:pPr>
      <w:r w:rsidRPr="00180107">
        <w:rPr>
          <w:rFonts w:asciiTheme="majorHAnsi" w:hAnsiTheme="majorHAnsi" w:cstheme="majorHAnsi"/>
          <w:b/>
          <w:sz w:val="28"/>
          <w:szCs w:val="28"/>
        </w:rPr>
        <w:t>Điểm yếu cơ bản</w:t>
      </w:r>
    </w:p>
    <w:p w14:paraId="7EA01503"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Sĩ số học sinh mỗi lớp của trường vượt quá quy định.</w:t>
      </w:r>
    </w:p>
    <w:p w14:paraId="5E52FD36" w14:textId="77777777" w:rsidR="00611771" w:rsidRPr="00180107" w:rsidRDefault="007D7368" w:rsidP="00B548B9">
      <w:pPr>
        <w:tabs>
          <w:tab w:val="left" w:pos="3465"/>
        </w:tabs>
        <w:spacing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Tổ ghép nhiều bộ môn nên ảnh hưởng nhất định đến thời gian sinh hoạt tổ.</w:t>
      </w:r>
    </w:p>
    <w:p w14:paraId="59410ABE" w14:textId="1D2641A1" w:rsidR="00D6319F" w:rsidRPr="00180107" w:rsidRDefault="00FE3695" w:rsidP="00485AD0">
      <w:pPr>
        <w:tabs>
          <w:tab w:val="left" w:pos="1440"/>
          <w:tab w:val="left" w:pos="3465"/>
        </w:tabs>
        <w:spacing w:line="360" w:lineRule="auto"/>
        <w:ind w:firstLine="1080"/>
        <w:jc w:val="both"/>
        <w:rPr>
          <w:rFonts w:asciiTheme="majorHAnsi" w:hAnsiTheme="majorHAnsi" w:cstheme="majorHAnsi"/>
          <w:sz w:val="28"/>
          <w:szCs w:val="28"/>
        </w:rPr>
      </w:pPr>
      <w:r w:rsidRPr="00180107">
        <w:rPr>
          <w:rFonts w:asciiTheme="majorHAnsi" w:hAnsiTheme="majorHAnsi" w:cstheme="majorHAnsi"/>
          <w:sz w:val="28"/>
          <w:szCs w:val="28"/>
        </w:rPr>
        <w:t xml:space="preserve">- </w:t>
      </w:r>
      <w:r w:rsidR="00D6319F" w:rsidRPr="00180107">
        <w:rPr>
          <w:rFonts w:asciiTheme="majorHAnsi" w:hAnsiTheme="majorHAnsi" w:cstheme="majorHAnsi"/>
          <w:sz w:val="28"/>
          <w:szCs w:val="28"/>
        </w:rPr>
        <w:t>Số lượng tiêu chí đạt yêu cầu:</w:t>
      </w:r>
      <w:r w:rsidRPr="00180107">
        <w:rPr>
          <w:rFonts w:asciiTheme="majorHAnsi" w:hAnsiTheme="majorHAnsi" w:cstheme="majorHAnsi"/>
          <w:sz w:val="28"/>
          <w:szCs w:val="28"/>
        </w:rPr>
        <w:t xml:space="preserve"> </w:t>
      </w:r>
      <w:r w:rsidR="00E22CFE" w:rsidRPr="00180107">
        <w:rPr>
          <w:rFonts w:asciiTheme="majorHAnsi" w:hAnsiTheme="majorHAnsi" w:cstheme="majorHAnsi"/>
          <w:sz w:val="28"/>
          <w:szCs w:val="28"/>
        </w:rPr>
        <w:t>10/10</w:t>
      </w:r>
      <w:r w:rsidR="008120AF" w:rsidRPr="00180107">
        <w:rPr>
          <w:rFonts w:asciiTheme="majorHAnsi" w:hAnsiTheme="majorHAnsi" w:cstheme="majorHAnsi"/>
          <w:sz w:val="28"/>
          <w:szCs w:val="28"/>
        </w:rPr>
        <w:t>.</w:t>
      </w:r>
    </w:p>
    <w:p w14:paraId="1A9F0F2D" w14:textId="631603B1" w:rsidR="00A61516" w:rsidRPr="00180107" w:rsidRDefault="00FE3695" w:rsidP="00485AD0">
      <w:pPr>
        <w:tabs>
          <w:tab w:val="left" w:pos="1440"/>
          <w:tab w:val="left" w:pos="3465"/>
        </w:tabs>
        <w:spacing w:line="360" w:lineRule="auto"/>
        <w:ind w:firstLine="1080"/>
        <w:jc w:val="both"/>
        <w:rPr>
          <w:rFonts w:asciiTheme="majorHAnsi" w:hAnsiTheme="majorHAnsi" w:cstheme="majorHAnsi"/>
          <w:sz w:val="28"/>
          <w:szCs w:val="28"/>
        </w:rPr>
      </w:pPr>
      <w:r w:rsidRPr="00180107">
        <w:rPr>
          <w:rFonts w:asciiTheme="majorHAnsi" w:hAnsiTheme="majorHAnsi" w:cstheme="majorHAnsi"/>
          <w:sz w:val="28"/>
          <w:szCs w:val="28"/>
        </w:rPr>
        <w:t xml:space="preserve">- Số lượng tiêu chí không đạt yêu cầu: </w:t>
      </w:r>
      <w:r w:rsidR="00E22CFE" w:rsidRPr="00180107">
        <w:rPr>
          <w:rFonts w:asciiTheme="majorHAnsi" w:hAnsiTheme="majorHAnsi" w:cstheme="majorHAnsi"/>
          <w:sz w:val="28"/>
          <w:szCs w:val="28"/>
        </w:rPr>
        <w:t>00/10</w:t>
      </w:r>
      <w:r w:rsidR="008120AF" w:rsidRPr="00180107">
        <w:rPr>
          <w:rFonts w:asciiTheme="majorHAnsi" w:hAnsiTheme="majorHAnsi" w:cstheme="majorHAnsi"/>
          <w:sz w:val="28"/>
          <w:szCs w:val="28"/>
        </w:rPr>
        <w:t>.</w:t>
      </w:r>
    </w:p>
    <w:p w14:paraId="30C8FAD4"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bookmarkStart w:id="27" w:name="_heading=h.2bn6wsx" w:colFirst="0" w:colLast="0"/>
      <w:bookmarkEnd w:id="27"/>
      <w:r w:rsidRPr="00180107">
        <w:rPr>
          <w:rFonts w:asciiTheme="majorHAnsi" w:eastAsia="Times New Roman" w:hAnsiTheme="majorHAnsi" w:cstheme="majorHAnsi"/>
          <w:b/>
          <w:sz w:val="28"/>
          <w:szCs w:val="28"/>
        </w:rPr>
        <w:t>Tiêu chuẩn 2: Cán bộ quản lý, giáo viên, nhân viên và học sinh</w:t>
      </w:r>
    </w:p>
    <w:p w14:paraId="294B544F"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28" w:name="_heading=h.qsh70q" w:colFirst="0" w:colLast="0"/>
      <w:bookmarkEnd w:id="28"/>
      <w:r w:rsidRPr="00180107">
        <w:rPr>
          <w:rFonts w:asciiTheme="majorHAnsi" w:eastAsia="Times New Roman" w:hAnsiTheme="majorHAnsi" w:cstheme="majorHAnsi"/>
          <w:b/>
          <w:sz w:val="28"/>
          <w:szCs w:val="28"/>
        </w:rPr>
        <w:t>Mở đầu:</w:t>
      </w:r>
    </w:p>
    <w:p w14:paraId="49EE2481" w14:textId="64140532"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 xml:space="preserve">Trường Trung học cơ sở </w:t>
      </w:r>
      <w:r w:rsidR="00A4349C" w:rsidRPr="00180107">
        <w:rPr>
          <w:rFonts w:asciiTheme="majorHAnsi" w:hAnsiTheme="majorHAnsi" w:cstheme="majorHAnsi"/>
          <w:sz w:val="28"/>
          <w:szCs w:val="28"/>
        </w:rPr>
        <w:t>Nguyễn Ảnh Thủ</w:t>
      </w:r>
      <w:r w:rsidRPr="00180107">
        <w:rPr>
          <w:rFonts w:asciiTheme="majorHAnsi" w:hAnsiTheme="majorHAnsi" w:cstheme="majorHAnsi"/>
          <w:sz w:val="28"/>
          <w:szCs w:val="28"/>
        </w:rPr>
        <w:t xml:space="preserve"> có đủ Hiệu trưởng, 0</w:t>
      </w:r>
      <w:r w:rsidR="00A4349C" w:rsidRPr="00180107">
        <w:rPr>
          <w:rFonts w:asciiTheme="majorHAnsi" w:hAnsiTheme="majorHAnsi" w:cstheme="majorHAnsi"/>
          <w:sz w:val="28"/>
          <w:szCs w:val="28"/>
        </w:rPr>
        <w:t>1</w:t>
      </w:r>
      <w:r w:rsidRPr="00180107">
        <w:rPr>
          <w:rFonts w:asciiTheme="majorHAnsi" w:hAnsiTheme="majorHAnsi" w:cstheme="majorHAnsi"/>
          <w:sz w:val="28"/>
          <w:szCs w:val="28"/>
        </w:rPr>
        <w:t xml:space="preserve"> Phó Hiệu trưởng. Đội ngũ cán bộ quản lý có trình độ đào tạo trên chuẩn, được bồi dưỡng, tập huấn đầy đủ về lý luận chính trị, chuyên môn, nghiệp vụ quản lý giáo dục theo </w:t>
      </w:r>
      <w:r w:rsidRPr="00180107">
        <w:rPr>
          <w:rFonts w:asciiTheme="majorHAnsi" w:hAnsiTheme="majorHAnsi" w:cstheme="majorHAnsi"/>
          <w:sz w:val="28"/>
          <w:szCs w:val="28"/>
        </w:rPr>
        <w:lastRenderedPageBreak/>
        <w:t xml:space="preserve">quy định, được giáo viên, nhân viên trong trường tín nhiệm cao. Đội ngũ giáo viên có năng lực, tinh thần trách nhiệm cao đảm bảo cho việc thực hiện chương trình giáo dục và tổ chức các hoạt động giáo dục trong nhà trường, đạt chuẩn trình độ đào tạo và chuẩn nghề nghiệp. Nhân viên được phân công phù hợp với công việc, hợp lý theo năng lực. Học sinh đảm bảo về tuổi đi học và được đảm bảo các quyền theo quy định. Học sinh chăm ngoan, học giỏi, có ý thức phấn đấu, đạt nhiều thành tích cao trong học tập và rèn luyện. </w:t>
      </w:r>
    </w:p>
    <w:p w14:paraId="4FFB3F7B"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bookmarkStart w:id="29" w:name="_heading=h.3as4poj" w:colFirst="0" w:colLast="0"/>
      <w:bookmarkEnd w:id="29"/>
      <w:r w:rsidRPr="00180107">
        <w:rPr>
          <w:rFonts w:asciiTheme="majorHAnsi" w:eastAsia="Times New Roman" w:hAnsiTheme="majorHAnsi" w:cstheme="majorHAnsi"/>
          <w:b/>
          <w:sz w:val="28"/>
          <w:szCs w:val="28"/>
        </w:rPr>
        <w:t>Tiêu chí 2.1: Đối với Hiệu trưởng, Phó Hiệu trưởng</w:t>
      </w:r>
    </w:p>
    <w:p w14:paraId="0700DEA6" w14:textId="77777777" w:rsidR="00485AD0" w:rsidRDefault="007D7368" w:rsidP="00485AD0">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1:</w:t>
      </w:r>
      <w:r w:rsidRPr="00180107">
        <w:rPr>
          <w:rFonts w:asciiTheme="majorHAnsi" w:hAnsiTheme="majorHAnsi" w:cstheme="majorHAnsi"/>
          <w:i/>
          <w:sz w:val="28"/>
          <w:szCs w:val="28"/>
        </w:rPr>
        <w:t xml:space="preserve"> </w:t>
      </w:r>
    </w:p>
    <w:p w14:paraId="02446B52" w14:textId="77777777" w:rsidR="00485AD0" w:rsidRDefault="007D7368" w:rsidP="00485AD0">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a) Đạt tiêu chuẩn theo quy định;</w:t>
      </w:r>
    </w:p>
    <w:p w14:paraId="53173572" w14:textId="77777777" w:rsidR="00485AD0" w:rsidRDefault="007D7368" w:rsidP="00485AD0">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Được đánh giá đạt chuẩn Hiệu trưởng trở lên;</w:t>
      </w:r>
    </w:p>
    <w:p w14:paraId="44C83C02" w14:textId="77777777" w:rsidR="00485AD0" w:rsidRDefault="007D7368" w:rsidP="00485AD0">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c) Được bồi dưỡng, tập huấn về chuyên môn, nghiệp vụ quản lý giáo dục theo quy định.</w:t>
      </w:r>
    </w:p>
    <w:p w14:paraId="3643E6BD" w14:textId="77777777" w:rsidR="00485AD0" w:rsidRDefault="007D7368" w:rsidP="00485AD0">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2:</w:t>
      </w:r>
      <w:r w:rsidRPr="00180107">
        <w:rPr>
          <w:rFonts w:asciiTheme="majorHAnsi" w:hAnsiTheme="majorHAnsi" w:cstheme="majorHAnsi"/>
          <w:i/>
          <w:sz w:val="28"/>
          <w:szCs w:val="28"/>
        </w:rPr>
        <w:t xml:space="preserve"> </w:t>
      </w:r>
    </w:p>
    <w:p w14:paraId="10D48951" w14:textId="44A4B2D4" w:rsidR="00485AD0" w:rsidRPr="00485AD0" w:rsidRDefault="007D7368" w:rsidP="00485AD0">
      <w:pPr>
        <w:pStyle w:val="ListParagraph"/>
        <w:numPr>
          <w:ilvl w:val="0"/>
          <w:numId w:val="5"/>
        </w:numPr>
        <w:tabs>
          <w:tab w:val="left" w:pos="1080"/>
        </w:tabs>
        <w:spacing w:before="120" w:after="120" w:line="360" w:lineRule="auto"/>
        <w:ind w:left="0" w:firstLine="720"/>
        <w:jc w:val="both"/>
        <w:rPr>
          <w:rFonts w:asciiTheme="majorHAnsi" w:hAnsiTheme="majorHAnsi" w:cstheme="majorHAnsi"/>
          <w:i/>
          <w:sz w:val="28"/>
          <w:szCs w:val="28"/>
        </w:rPr>
      </w:pPr>
      <w:r w:rsidRPr="00485AD0">
        <w:rPr>
          <w:rFonts w:asciiTheme="majorHAnsi" w:hAnsiTheme="majorHAnsi" w:cstheme="majorHAnsi"/>
          <w:i/>
          <w:sz w:val="28"/>
          <w:szCs w:val="28"/>
        </w:rPr>
        <w:t>Trong 05 năm liên tiếp tính đến thời điểm đánh giá, có ít nhất 02 năm được đánh giá đạt chuẩn Hiệu trưởng ở mức khá trở lên;</w:t>
      </w:r>
    </w:p>
    <w:p w14:paraId="4DD69E27" w14:textId="77777777" w:rsidR="00485AD0" w:rsidRDefault="007D7368" w:rsidP="00485AD0">
      <w:pPr>
        <w:pStyle w:val="ListParagraph"/>
        <w:numPr>
          <w:ilvl w:val="0"/>
          <w:numId w:val="5"/>
        </w:numPr>
        <w:tabs>
          <w:tab w:val="left" w:pos="1080"/>
        </w:tabs>
        <w:spacing w:before="120" w:after="120" w:line="360" w:lineRule="auto"/>
        <w:ind w:left="0" w:firstLine="720"/>
        <w:jc w:val="both"/>
        <w:rPr>
          <w:rFonts w:asciiTheme="majorHAnsi" w:hAnsiTheme="majorHAnsi" w:cstheme="majorHAnsi"/>
          <w:i/>
          <w:sz w:val="28"/>
          <w:szCs w:val="28"/>
        </w:rPr>
      </w:pPr>
      <w:r w:rsidRPr="00485AD0">
        <w:rPr>
          <w:rFonts w:asciiTheme="majorHAnsi" w:hAnsiTheme="majorHAnsi" w:cstheme="majorHAnsi"/>
          <w:i/>
          <w:sz w:val="28"/>
          <w:szCs w:val="28"/>
        </w:rPr>
        <w:t>Được bồi dưỡng, tập huấn về lý luận chính trị theo quy định; được giáo viên, nhân viên trong trường tín nhiệm.</w:t>
      </w:r>
    </w:p>
    <w:p w14:paraId="7FF987E6" w14:textId="77777777" w:rsidR="00DF4EC8" w:rsidRDefault="007D7368" w:rsidP="00485AD0">
      <w:pPr>
        <w:pStyle w:val="ListParagraph"/>
        <w:tabs>
          <w:tab w:val="left" w:pos="1080"/>
        </w:tabs>
        <w:spacing w:before="120" w:after="120" w:line="360" w:lineRule="auto"/>
        <w:ind w:left="0" w:firstLine="720"/>
        <w:jc w:val="both"/>
        <w:rPr>
          <w:rFonts w:asciiTheme="majorHAnsi" w:hAnsiTheme="majorHAnsi" w:cstheme="majorHAnsi"/>
          <w:i/>
          <w:sz w:val="28"/>
          <w:szCs w:val="28"/>
        </w:rPr>
      </w:pPr>
      <w:r w:rsidRPr="00485AD0">
        <w:rPr>
          <w:rFonts w:asciiTheme="majorHAnsi" w:hAnsiTheme="majorHAnsi" w:cstheme="majorHAnsi"/>
          <w:sz w:val="28"/>
          <w:szCs w:val="28"/>
        </w:rPr>
        <w:t>Mức 3:</w:t>
      </w:r>
      <w:r w:rsidRPr="00485AD0">
        <w:rPr>
          <w:rFonts w:asciiTheme="majorHAnsi" w:hAnsiTheme="majorHAnsi" w:cstheme="majorHAnsi"/>
          <w:i/>
          <w:sz w:val="28"/>
          <w:szCs w:val="28"/>
        </w:rPr>
        <w:t xml:space="preserve"> </w:t>
      </w:r>
    </w:p>
    <w:p w14:paraId="74BF2A9F" w14:textId="4BCC843A" w:rsidR="00611771" w:rsidRPr="00485AD0" w:rsidRDefault="007D7368" w:rsidP="00485AD0">
      <w:pPr>
        <w:pStyle w:val="ListParagraph"/>
        <w:tabs>
          <w:tab w:val="left" w:pos="1080"/>
        </w:tabs>
        <w:spacing w:before="120" w:after="120" w:line="360" w:lineRule="auto"/>
        <w:ind w:left="0" w:firstLine="720"/>
        <w:jc w:val="both"/>
        <w:rPr>
          <w:rFonts w:asciiTheme="majorHAnsi" w:hAnsiTheme="majorHAnsi" w:cstheme="majorHAnsi"/>
          <w:i/>
          <w:sz w:val="28"/>
          <w:szCs w:val="28"/>
        </w:rPr>
      </w:pPr>
      <w:r w:rsidRPr="00485AD0">
        <w:rPr>
          <w:rFonts w:asciiTheme="majorHAnsi" w:hAnsiTheme="majorHAnsi" w:cstheme="majorHAnsi"/>
          <w:i/>
          <w:sz w:val="28"/>
          <w:szCs w:val="28"/>
        </w:rPr>
        <w:t>Trong 05 năm liên tiếp tính đến thời điểm đánh giá, được đánh giá đạt chuẩn Hiệu trưởng ở mức khá trở lên, trong đó có ít nhất 01 năm được đánh giá đạt chuẩn Hiệu trưởng ở mức tốt.</w:t>
      </w:r>
    </w:p>
    <w:p w14:paraId="64D306E7"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1. Mô tả hiện trạng</w:t>
      </w:r>
    </w:p>
    <w:p w14:paraId="0EBCB08D"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1:</w:t>
      </w:r>
    </w:p>
    <w:p w14:paraId="77CDC286" w14:textId="73F9191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Cán bộ quản lý nhà trường có 01 Hiệu trưởng và 0</w:t>
      </w:r>
      <w:r w:rsidR="00FE06C3" w:rsidRPr="00180107">
        <w:rPr>
          <w:rFonts w:asciiTheme="majorHAnsi" w:hAnsiTheme="majorHAnsi" w:cstheme="majorHAnsi"/>
          <w:sz w:val="28"/>
          <w:szCs w:val="28"/>
        </w:rPr>
        <w:t>1</w:t>
      </w:r>
      <w:r w:rsidRPr="00180107">
        <w:rPr>
          <w:rFonts w:asciiTheme="majorHAnsi" w:hAnsiTheme="majorHAnsi" w:cstheme="majorHAnsi"/>
          <w:sz w:val="28"/>
          <w:szCs w:val="28"/>
        </w:rPr>
        <w:t xml:space="preserve"> Phó Hiệu trưởng; tất cả đều có trình độ đào tạo đạt chuẩn</w:t>
      </w:r>
      <w:r w:rsidR="00710902">
        <w:rPr>
          <w:rFonts w:asciiTheme="majorHAnsi" w:hAnsiTheme="majorHAnsi" w:cstheme="majorHAnsi"/>
          <w:sz w:val="28"/>
          <w:szCs w:val="28"/>
        </w:rPr>
        <w:t xml:space="preserve">, đã đạt trình độ Thạc sĩ quản lý giáo dục </w:t>
      </w:r>
      <w:r w:rsidRPr="00180107">
        <w:rPr>
          <w:rFonts w:asciiTheme="majorHAnsi" w:hAnsiTheme="majorHAnsi" w:cstheme="majorHAnsi"/>
          <w:sz w:val="28"/>
          <w:szCs w:val="28"/>
        </w:rPr>
        <w:t xml:space="preserve">và đã tham gia giảng dạy ít nhất 05 năm theo đúng Thông tư số 32/2020/TT-BGDĐT </w:t>
      </w:r>
      <w:r w:rsidRPr="00180107">
        <w:rPr>
          <w:rFonts w:asciiTheme="majorHAnsi" w:hAnsiTheme="majorHAnsi" w:cstheme="majorHAnsi"/>
          <w:sz w:val="28"/>
          <w:szCs w:val="28"/>
        </w:rPr>
        <w:lastRenderedPageBreak/>
        <w:t>ngày 15 tháng 9 năm 2020 của Bộ Giáo dục và Đào tạo ban hành Điều lệ trường trung học cơ sở, trung học phổ thông và trường phổ thông có nhiều cấp học [H2-2.1-01].</w:t>
      </w:r>
    </w:p>
    <w:tbl>
      <w:tblPr>
        <w:tblStyle w:val="ad"/>
        <w:tblW w:w="9393" w:type="dxa"/>
        <w:tblInd w:w="-185" w:type="dxa"/>
        <w:tblLayout w:type="fixed"/>
        <w:tblLook w:val="0000" w:firstRow="0" w:lastRow="0" w:firstColumn="0" w:lastColumn="0" w:noHBand="0" w:noVBand="0"/>
      </w:tblPr>
      <w:tblGrid>
        <w:gridCol w:w="720"/>
        <w:gridCol w:w="2340"/>
        <w:gridCol w:w="1624"/>
        <w:gridCol w:w="1996"/>
        <w:gridCol w:w="1440"/>
        <w:gridCol w:w="1273"/>
      </w:tblGrid>
      <w:tr w:rsidR="00611771" w:rsidRPr="00180107" w14:paraId="79A43939" w14:textId="77777777" w:rsidTr="002C3787">
        <w:trPr>
          <w:trHeight w:val="1556"/>
        </w:trPr>
        <w:tc>
          <w:tcPr>
            <w:tcW w:w="720" w:type="dxa"/>
            <w:tcBorders>
              <w:top w:val="single" w:sz="4" w:space="0" w:color="000000"/>
              <w:left w:val="single" w:sz="4" w:space="0" w:color="000000"/>
              <w:bottom w:val="single" w:sz="4" w:space="0" w:color="000000"/>
              <w:right w:val="single" w:sz="4" w:space="0" w:color="000000"/>
            </w:tcBorders>
            <w:vAlign w:val="center"/>
          </w:tcPr>
          <w:p w14:paraId="2BAC7C74" w14:textId="77777777" w:rsidR="00611771" w:rsidRPr="00180107" w:rsidRDefault="007D7368" w:rsidP="002C3787">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Stt</w:t>
            </w:r>
          </w:p>
        </w:tc>
        <w:tc>
          <w:tcPr>
            <w:tcW w:w="2340" w:type="dxa"/>
            <w:tcBorders>
              <w:top w:val="single" w:sz="4" w:space="0" w:color="000000"/>
              <w:left w:val="single" w:sz="4" w:space="0" w:color="000000"/>
              <w:bottom w:val="single" w:sz="4" w:space="0" w:color="000000"/>
              <w:right w:val="single" w:sz="4" w:space="0" w:color="000000"/>
            </w:tcBorders>
            <w:vAlign w:val="center"/>
          </w:tcPr>
          <w:p w14:paraId="132F25AA" w14:textId="77777777" w:rsidR="00611771" w:rsidRPr="00180107" w:rsidRDefault="007D7368" w:rsidP="002C3787">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Họ và tên</w:t>
            </w:r>
          </w:p>
        </w:tc>
        <w:tc>
          <w:tcPr>
            <w:tcW w:w="1624" w:type="dxa"/>
            <w:tcBorders>
              <w:top w:val="single" w:sz="4" w:space="0" w:color="000000"/>
              <w:left w:val="single" w:sz="4" w:space="0" w:color="000000"/>
              <w:bottom w:val="single" w:sz="4" w:space="0" w:color="000000"/>
              <w:right w:val="single" w:sz="4" w:space="0" w:color="000000"/>
            </w:tcBorders>
            <w:vAlign w:val="center"/>
          </w:tcPr>
          <w:p w14:paraId="12C4B517" w14:textId="77777777" w:rsidR="00611771" w:rsidRPr="00180107" w:rsidRDefault="007D7368" w:rsidP="002C3787">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Chức vụ</w:t>
            </w:r>
          </w:p>
        </w:tc>
        <w:tc>
          <w:tcPr>
            <w:tcW w:w="1996" w:type="dxa"/>
            <w:tcBorders>
              <w:top w:val="single" w:sz="4" w:space="0" w:color="000000"/>
              <w:left w:val="single" w:sz="4" w:space="0" w:color="000000"/>
              <w:bottom w:val="single" w:sz="4" w:space="0" w:color="000000"/>
              <w:right w:val="single" w:sz="4" w:space="0" w:color="000000"/>
            </w:tcBorders>
            <w:vAlign w:val="center"/>
          </w:tcPr>
          <w:p w14:paraId="1F63EE07" w14:textId="77777777" w:rsidR="00611771" w:rsidRPr="00180107" w:rsidRDefault="007D7368" w:rsidP="002C3787">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Trình độ Chuyên môn -nghiệp vụ</w:t>
            </w:r>
          </w:p>
        </w:tc>
        <w:tc>
          <w:tcPr>
            <w:tcW w:w="1440" w:type="dxa"/>
            <w:tcBorders>
              <w:top w:val="single" w:sz="4" w:space="0" w:color="000000"/>
              <w:left w:val="single" w:sz="4" w:space="0" w:color="000000"/>
              <w:bottom w:val="single" w:sz="4" w:space="0" w:color="000000"/>
              <w:right w:val="single" w:sz="4" w:space="0" w:color="000000"/>
            </w:tcBorders>
            <w:vAlign w:val="center"/>
          </w:tcPr>
          <w:p w14:paraId="57AF3EA2" w14:textId="77777777" w:rsidR="00611771" w:rsidRPr="00180107" w:rsidRDefault="007D7368" w:rsidP="002C3787">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Trình độ lí luận chính trị</w:t>
            </w:r>
          </w:p>
        </w:tc>
        <w:tc>
          <w:tcPr>
            <w:tcW w:w="1273" w:type="dxa"/>
            <w:tcBorders>
              <w:top w:val="single" w:sz="4" w:space="0" w:color="000000"/>
              <w:left w:val="single" w:sz="4" w:space="0" w:color="000000"/>
              <w:bottom w:val="single" w:sz="4" w:space="0" w:color="000000"/>
              <w:right w:val="single" w:sz="4" w:space="0" w:color="000000"/>
            </w:tcBorders>
            <w:vAlign w:val="center"/>
          </w:tcPr>
          <w:p w14:paraId="7902C09D" w14:textId="77777777" w:rsidR="00611771" w:rsidRPr="00180107" w:rsidRDefault="007D7368" w:rsidP="002C3787">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Số năm công tác</w:t>
            </w:r>
          </w:p>
        </w:tc>
      </w:tr>
      <w:tr w:rsidR="00611771" w:rsidRPr="00180107" w14:paraId="60E4EDBF" w14:textId="77777777" w:rsidTr="002C3787">
        <w:trPr>
          <w:trHeight w:val="1979"/>
        </w:trPr>
        <w:tc>
          <w:tcPr>
            <w:tcW w:w="720" w:type="dxa"/>
            <w:tcBorders>
              <w:top w:val="single" w:sz="4" w:space="0" w:color="000000"/>
              <w:left w:val="single" w:sz="4" w:space="0" w:color="000000"/>
              <w:bottom w:val="single" w:sz="4" w:space="0" w:color="000000"/>
              <w:right w:val="single" w:sz="4" w:space="0" w:color="000000"/>
            </w:tcBorders>
            <w:vAlign w:val="center"/>
          </w:tcPr>
          <w:p w14:paraId="2C343904" w14:textId="77777777" w:rsidR="00611771" w:rsidRPr="00180107" w:rsidRDefault="007D7368" w:rsidP="002C378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2340" w:type="dxa"/>
            <w:tcBorders>
              <w:top w:val="single" w:sz="4" w:space="0" w:color="000000"/>
              <w:left w:val="single" w:sz="4" w:space="0" w:color="000000"/>
              <w:bottom w:val="single" w:sz="4" w:space="0" w:color="000000"/>
              <w:right w:val="single" w:sz="4" w:space="0" w:color="000000"/>
            </w:tcBorders>
            <w:vAlign w:val="center"/>
          </w:tcPr>
          <w:p w14:paraId="6A7C2B49" w14:textId="77777777" w:rsidR="00611771" w:rsidRPr="00180107" w:rsidRDefault="00FE06C3" w:rsidP="002C3787">
            <w:pPr>
              <w:spacing w:line="360" w:lineRule="auto"/>
              <w:rPr>
                <w:rFonts w:asciiTheme="majorHAnsi" w:hAnsiTheme="majorHAnsi" w:cstheme="majorHAnsi"/>
                <w:sz w:val="28"/>
                <w:szCs w:val="28"/>
              </w:rPr>
            </w:pPr>
            <w:r w:rsidRPr="00180107">
              <w:rPr>
                <w:rFonts w:asciiTheme="majorHAnsi" w:hAnsiTheme="majorHAnsi" w:cstheme="majorHAnsi"/>
                <w:sz w:val="28"/>
                <w:szCs w:val="28"/>
              </w:rPr>
              <w:t>Lê Thị Tuyết Nhung</w:t>
            </w:r>
          </w:p>
        </w:tc>
        <w:tc>
          <w:tcPr>
            <w:tcW w:w="1624" w:type="dxa"/>
            <w:tcBorders>
              <w:top w:val="single" w:sz="4" w:space="0" w:color="000000"/>
              <w:left w:val="single" w:sz="4" w:space="0" w:color="000000"/>
              <w:bottom w:val="single" w:sz="4" w:space="0" w:color="000000"/>
              <w:right w:val="single" w:sz="4" w:space="0" w:color="000000"/>
            </w:tcBorders>
            <w:vAlign w:val="center"/>
          </w:tcPr>
          <w:p w14:paraId="389591BF" w14:textId="77777777" w:rsidR="00611771" w:rsidRPr="00180107" w:rsidRDefault="007D7368" w:rsidP="002C378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996" w:type="dxa"/>
            <w:tcBorders>
              <w:top w:val="single" w:sz="4" w:space="0" w:color="000000"/>
              <w:left w:val="single" w:sz="4" w:space="0" w:color="000000"/>
              <w:bottom w:val="single" w:sz="4" w:space="0" w:color="000000"/>
              <w:right w:val="single" w:sz="4" w:space="0" w:color="000000"/>
            </w:tcBorders>
            <w:vAlign w:val="center"/>
          </w:tcPr>
          <w:p w14:paraId="5D051A63" w14:textId="77777777" w:rsidR="00611771" w:rsidRPr="00180107" w:rsidRDefault="007D7368" w:rsidP="002C378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Đại học sư phạm -</w:t>
            </w:r>
          </w:p>
          <w:p w14:paraId="27D2252D" w14:textId="77777777" w:rsidR="00611771" w:rsidRPr="00180107" w:rsidRDefault="007D7368" w:rsidP="002C378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Thạc sĩ Quản lý giáo dục</w:t>
            </w:r>
          </w:p>
        </w:tc>
        <w:tc>
          <w:tcPr>
            <w:tcW w:w="1440" w:type="dxa"/>
            <w:tcBorders>
              <w:top w:val="single" w:sz="4" w:space="0" w:color="000000"/>
              <w:left w:val="single" w:sz="4" w:space="0" w:color="000000"/>
              <w:bottom w:val="single" w:sz="4" w:space="0" w:color="000000"/>
              <w:right w:val="single" w:sz="4" w:space="0" w:color="000000"/>
            </w:tcBorders>
            <w:vAlign w:val="center"/>
          </w:tcPr>
          <w:p w14:paraId="43E907B0" w14:textId="77777777" w:rsidR="00611771" w:rsidRPr="00180107" w:rsidRDefault="007D7368" w:rsidP="002C378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Trung cấp</w:t>
            </w:r>
          </w:p>
        </w:tc>
        <w:tc>
          <w:tcPr>
            <w:tcW w:w="1273" w:type="dxa"/>
            <w:tcBorders>
              <w:top w:val="single" w:sz="4" w:space="0" w:color="000000"/>
              <w:left w:val="single" w:sz="4" w:space="0" w:color="000000"/>
              <w:bottom w:val="single" w:sz="4" w:space="0" w:color="000000"/>
              <w:right w:val="single" w:sz="4" w:space="0" w:color="000000"/>
            </w:tcBorders>
            <w:vAlign w:val="center"/>
          </w:tcPr>
          <w:p w14:paraId="5DD8CAB2" w14:textId="77777777" w:rsidR="00611771" w:rsidRPr="00180107" w:rsidRDefault="007D7368" w:rsidP="002C378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r w:rsidR="00FE06C3" w:rsidRPr="00180107">
              <w:rPr>
                <w:rFonts w:asciiTheme="majorHAnsi" w:hAnsiTheme="majorHAnsi" w:cstheme="majorHAnsi"/>
                <w:sz w:val="28"/>
                <w:szCs w:val="28"/>
              </w:rPr>
              <w:t>2</w:t>
            </w:r>
          </w:p>
        </w:tc>
      </w:tr>
      <w:tr w:rsidR="00611771" w:rsidRPr="00180107" w14:paraId="1F6DAB67" w14:textId="77777777" w:rsidTr="002C3787">
        <w:trPr>
          <w:trHeight w:val="551"/>
        </w:trPr>
        <w:tc>
          <w:tcPr>
            <w:tcW w:w="720" w:type="dxa"/>
            <w:tcBorders>
              <w:top w:val="single" w:sz="4" w:space="0" w:color="000000"/>
              <w:left w:val="single" w:sz="4" w:space="0" w:color="000000"/>
              <w:bottom w:val="single" w:sz="4" w:space="0" w:color="000000"/>
              <w:right w:val="single" w:sz="4" w:space="0" w:color="000000"/>
            </w:tcBorders>
            <w:vAlign w:val="center"/>
          </w:tcPr>
          <w:p w14:paraId="4981A57B" w14:textId="77777777" w:rsidR="00611771" w:rsidRPr="00180107" w:rsidRDefault="007D7368" w:rsidP="002C378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2340" w:type="dxa"/>
            <w:tcBorders>
              <w:top w:val="single" w:sz="4" w:space="0" w:color="000000"/>
              <w:left w:val="single" w:sz="4" w:space="0" w:color="000000"/>
              <w:bottom w:val="single" w:sz="4" w:space="0" w:color="000000"/>
              <w:right w:val="single" w:sz="4" w:space="0" w:color="000000"/>
            </w:tcBorders>
            <w:vAlign w:val="center"/>
          </w:tcPr>
          <w:p w14:paraId="0DB64B82" w14:textId="77777777" w:rsidR="00611771" w:rsidRPr="00180107" w:rsidRDefault="00FE06C3" w:rsidP="002C3787">
            <w:pPr>
              <w:spacing w:line="360" w:lineRule="auto"/>
              <w:rPr>
                <w:rFonts w:asciiTheme="majorHAnsi" w:hAnsiTheme="majorHAnsi" w:cstheme="majorHAnsi"/>
                <w:sz w:val="28"/>
                <w:szCs w:val="28"/>
              </w:rPr>
            </w:pPr>
            <w:r w:rsidRPr="00180107">
              <w:rPr>
                <w:rFonts w:asciiTheme="majorHAnsi" w:hAnsiTheme="majorHAnsi" w:cstheme="majorHAnsi"/>
                <w:sz w:val="28"/>
                <w:szCs w:val="28"/>
              </w:rPr>
              <w:t>Lê Thị Ngọc Diệp</w:t>
            </w:r>
          </w:p>
        </w:tc>
        <w:tc>
          <w:tcPr>
            <w:tcW w:w="1624" w:type="dxa"/>
            <w:tcBorders>
              <w:top w:val="single" w:sz="4" w:space="0" w:color="000000"/>
              <w:left w:val="single" w:sz="4" w:space="0" w:color="000000"/>
              <w:bottom w:val="single" w:sz="4" w:space="0" w:color="000000"/>
              <w:right w:val="single" w:sz="4" w:space="0" w:color="000000"/>
            </w:tcBorders>
            <w:vAlign w:val="center"/>
          </w:tcPr>
          <w:p w14:paraId="257B7C51" w14:textId="77777777" w:rsidR="00611771" w:rsidRPr="00180107" w:rsidRDefault="007D7368" w:rsidP="002C378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c>
          <w:tcPr>
            <w:tcW w:w="1996" w:type="dxa"/>
            <w:tcBorders>
              <w:top w:val="single" w:sz="4" w:space="0" w:color="000000"/>
              <w:left w:val="single" w:sz="4" w:space="0" w:color="000000"/>
              <w:bottom w:val="single" w:sz="4" w:space="0" w:color="000000"/>
              <w:right w:val="single" w:sz="4" w:space="0" w:color="000000"/>
            </w:tcBorders>
            <w:vAlign w:val="center"/>
          </w:tcPr>
          <w:p w14:paraId="0D5CEAD9" w14:textId="77777777" w:rsidR="00FE06C3" w:rsidRPr="00180107" w:rsidRDefault="007D7368" w:rsidP="002C378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Đại học sư phạm </w:t>
            </w:r>
            <w:r w:rsidR="00FE06C3" w:rsidRPr="00180107">
              <w:rPr>
                <w:rFonts w:asciiTheme="majorHAnsi" w:hAnsiTheme="majorHAnsi" w:cstheme="majorHAnsi"/>
                <w:sz w:val="28"/>
                <w:szCs w:val="28"/>
              </w:rPr>
              <w:t>-</w:t>
            </w:r>
          </w:p>
          <w:p w14:paraId="40AA3BE2" w14:textId="77777777" w:rsidR="00611771" w:rsidRPr="00180107" w:rsidRDefault="00FE06C3" w:rsidP="002C378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Thạc sĩ Quản lý giáo dục</w:t>
            </w:r>
          </w:p>
        </w:tc>
        <w:tc>
          <w:tcPr>
            <w:tcW w:w="1440" w:type="dxa"/>
            <w:tcBorders>
              <w:top w:val="single" w:sz="4" w:space="0" w:color="000000"/>
              <w:left w:val="single" w:sz="4" w:space="0" w:color="000000"/>
              <w:bottom w:val="single" w:sz="4" w:space="0" w:color="000000"/>
              <w:right w:val="single" w:sz="4" w:space="0" w:color="000000"/>
            </w:tcBorders>
            <w:vAlign w:val="center"/>
          </w:tcPr>
          <w:p w14:paraId="5DC817A7" w14:textId="77777777" w:rsidR="00611771" w:rsidRPr="00180107" w:rsidRDefault="007D7368" w:rsidP="002C378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Trung cấp</w:t>
            </w:r>
          </w:p>
        </w:tc>
        <w:tc>
          <w:tcPr>
            <w:tcW w:w="1273" w:type="dxa"/>
            <w:tcBorders>
              <w:top w:val="single" w:sz="4" w:space="0" w:color="000000"/>
              <w:left w:val="single" w:sz="4" w:space="0" w:color="000000"/>
              <w:bottom w:val="single" w:sz="4" w:space="0" w:color="000000"/>
              <w:right w:val="single" w:sz="4" w:space="0" w:color="000000"/>
            </w:tcBorders>
            <w:vAlign w:val="center"/>
          </w:tcPr>
          <w:p w14:paraId="6040579A" w14:textId="77777777" w:rsidR="00611771" w:rsidRPr="00180107" w:rsidRDefault="007D7368" w:rsidP="002C3787">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r w:rsidR="00C179F9" w:rsidRPr="00180107">
              <w:rPr>
                <w:rFonts w:asciiTheme="majorHAnsi" w:hAnsiTheme="majorHAnsi" w:cstheme="majorHAnsi"/>
                <w:sz w:val="28"/>
                <w:szCs w:val="28"/>
              </w:rPr>
              <w:t>6</w:t>
            </w:r>
          </w:p>
        </w:tc>
      </w:tr>
    </w:tbl>
    <w:p w14:paraId="4D555CF1" w14:textId="3EEDEDF1" w:rsidR="00611771"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Hằng năm, nhà trường đã tổ chức cho cán bộ quản lý, giáo viên, nhân viên đánh giá chuẩn Hiệu trưởng và Phó Hiệu trưởng theo quy định</w:t>
      </w:r>
      <w:r w:rsidR="00C2175E">
        <w:rPr>
          <w:rFonts w:asciiTheme="majorHAnsi" w:hAnsiTheme="majorHAnsi" w:cstheme="majorHAnsi"/>
          <w:sz w:val="28"/>
          <w:szCs w:val="28"/>
        </w:rPr>
        <w:t xml:space="preserve"> của</w:t>
      </w:r>
      <w:r w:rsidRPr="00180107">
        <w:rPr>
          <w:rFonts w:asciiTheme="majorHAnsi" w:hAnsiTheme="majorHAnsi" w:cstheme="majorHAnsi"/>
          <w:sz w:val="28"/>
          <w:szCs w:val="28"/>
        </w:rPr>
        <w:t xml:space="preserve"> Thông tư số </w:t>
      </w:r>
      <w:hyperlink r:id="rId10">
        <w:r w:rsidRPr="00180107">
          <w:rPr>
            <w:rFonts w:asciiTheme="majorHAnsi" w:hAnsiTheme="majorHAnsi" w:cstheme="majorHAnsi"/>
            <w:sz w:val="28"/>
            <w:szCs w:val="28"/>
          </w:rPr>
          <w:t>14/2018/TT-BGDĐT</w:t>
        </w:r>
      </w:hyperlink>
      <w:r w:rsidRPr="00180107">
        <w:rPr>
          <w:rFonts w:asciiTheme="majorHAnsi" w:hAnsiTheme="majorHAnsi" w:cstheme="majorHAnsi"/>
          <w:sz w:val="28"/>
          <w:szCs w:val="28"/>
        </w:rPr>
        <w:t xml:space="preserve"> ngày 20 tháng 7 năm 2018 của Bộ Giáo dục và Đào tạo ban hành Quy định chuẩn Hiệu trưởng trường trung học cơ sở, trường trung học phổ thông và trường phổ thông có nhiều cấp học. Tất cả cán bộ quản lý đều được Phòng Giáo dục và Đào tạo, tập thể sư phạm nhà trường xếp loại khá trở lên </w:t>
      </w:r>
      <w:r w:rsidRPr="00180107">
        <w:rPr>
          <w:rFonts w:asciiTheme="majorHAnsi" w:hAnsiTheme="majorHAnsi" w:cstheme="majorHAnsi"/>
          <w:sz w:val="28"/>
          <w:szCs w:val="28"/>
        </w:rPr>
        <w:br/>
        <w:t>[H2-2.1-02]; [H2-2.1-03].</w:t>
      </w:r>
    </w:p>
    <w:p w14:paraId="796D97AF" w14:textId="0642EAFF" w:rsidR="00FC5B2B" w:rsidRPr="00B80AC7" w:rsidRDefault="002C32C8" w:rsidP="00FC5B2B">
      <w:pPr>
        <w:spacing w:before="120" w:after="120" w:line="360" w:lineRule="auto"/>
        <w:ind w:firstLine="720"/>
        <w:jc w:val="both"/>
        <w:rPr>
          <w:color w:val="000000" w:themeColor="text1"/>
          <w:sz w:val="28"/>
          <w:szCs w:val="28"/>
          <w:shd w:val="clear" w:color="auto" w:fill="FFFFFF"/>
        </w:rPr>
      </w:pPr>
      <w:r w:rsidRPr="00B80AC7">
        <w:rPr>
          <w:color w:val="000000" w:themeColor="text1"/>
          <w:sz w:val="28"/>
          <w:szCs w:val="28"/>
          <w:shd w:val="clear" w:color="auto" w:fill="FFFFFF"/>
        </w:rPr>
        <w:t>Hàng năm đánh giá chuẩn Hiệu trưởng</w:t>
      </w:r>
      <w:r w:rsidRPr="00B80AC7">
        <w:rPr>
          <w:rFonts w:asciiTheme="majorHAnsi" w:hAnsiTheme="majorHAnsi" w:cstheme="majorHAnsi"/>
          <w:color w:val="000000" w:themeColor="text1"/>
          <w:sz w:val="28"/>
          <w:szCs w:val="28"/>
        </w:rPr>
        <w:t xml:space="preserve"> và Phó Hiệu trưởng</w:t>
      </w:r>
      <w:r w:rsidRPr="00B80AC7">
        <w:rPr>
          <w:color w:val="000000" w:themeColor="text1"/>
          <w:sz w:val="28"/>
          <w:szCs w:val="28"/>
          <w:shd w:val="clear" w:color="auto" w:fill="FFFFFF"/>
        </w:rPr>
        <w:t xml:space="preserve"> theo Thông tư 14</w:t>
      </w:r>
      <w:r w:rsidRPr="00B80AC7">
        <w:rPr>
          <w:rStyle w:val="Strong"/>
          <w:color w:val="000000" w:themeColor="text1"/>
          <w:sz w:val="28"/>
          <w:szCs w:val="28"/>
          <w:shd w:val="clear" w:color="auto" w:fill="FFFFFF"/>
        </w:rPr>
        <w:t>/</w:t>
      </w:r>
      <w:r w:rsidRPr="00B80AC7">
        <w:rPr>
          <w:color w:val="000000" w:themeColor="text1"/>
          <w:sz w:val="28"/>
          <w:szCs w:val="28"/>
          <w:shd w:val="clear" w:color="auto" w:fill="FFFFFF"/>
        </w:rPr>
        <w:t>2018/TT-BGDĐT ngày 20 tháng 07 năm 2018 của Bộ Giáo dục và Đào tạo đều đạt loại khá trở lên.</w:t>
      </w:r>
      <w:r w:rsidR="00FC5B2B" w:rsidRPr="00B80AC7">
        <w:rPr>
          <w:color w:val="000000" w:themeColor="text1"/>
          <w:sz w:val="28"/>
          <w:szCs w:val="28"/>
          <w:shd w:val="clear" w:color="auto" w:fill="FFFFFF"/>
        </w:rPr>
        <w:t xml:space="preserve"> Nhà trường tổ chức lấy ý kiến giáo viên, nhân viên trong trường đối với Hiệu trưởng và Phó hiệu trưởng.</w:t>
      </w:r>
    </w:p>
    <w:p w14:paraId="48CE17F5" w14:textId="6D679DDB" w:rsidR="002C32C8" w:rsidRPr="008C248E" w:rsidRDefault="00FC5B2B" w:rsidP="008C248E">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Tất cả cán bộ quản lý đều được Phòng Giáo dục và Đào tạo, tập thể sư phạm nhà trường xếp loại khá trở lên</w:t>
      </w:r>
      <w:r>
        <w:rPr>
          <w:rFonts w:asciiTheme="majorHAnsi" w:hAnsiTheme="majorHAnsi" w:cstheme="majorHAnsi"/>
          <w:sz w:val="28"/>
          <w:szCs w:val="28"/>
        </w:rPr>
        <w:t xml:space="preserve"> </w:t>
      </w:r>
      <w:r w:rsidRPr="00180107">
        <w:rPr>
          <w:rFonts w:asciiTheme="majorHAnsi" w:hAnsiTheme="majorHAnsi" w:cstheme="majorHAnsi"/>
          <w:sz w:val="28"/>
          <w:szCs w:val="28"/>
        </w:rPr>
        <w:t>[H2-2.1-02]; [H2-2.1-03].</w:t>
      </w:r>
    </w:p>
    <w:tbl>
      <w:tblPr>
        <w:tblStyle w:val="ae"/>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559"/>
        <w:gridCol w:w="1559"/>
        <w:gridCol w:w="1559"/>
        <w:gridCol w:w="1560"/>
        <w:gridCol w:w="1450"/>
      </w:tblGrid>
      <w:tr w:rsidR="00611771" w:rsidRPr="00180107" w14:paraId="79DF196E" w14:textId="77777777" w:rsidTr="002C3787">
        <w:trPr>
          <w:trHeight w:val="1529"/>
        </w:trPr>
        <w:tc>
          <w:tcPr>
            <w:tcW w:w="1560" w:type="dxa"/>
            <w:vAlign w:val="center"/>
          </w:tcPr>
          <w:p w14:paraId="5EDB712D" w14:textId="77777777" w:rsidR="00611771" w:rsidRPr="002C3787" w:rsidRDefault="007D7368" w:rsidP="002C3787">
            <w:pPr>
              <w:spacing w:line="360" w:lineRule="auto"/>
              <w:jc w:val="center"/>
              <w:rPr>
                <w:rFonts w:asciiTheme="majorHAnsi" w:hAnsiTheme="majorHAnsi" w:cstheme="majorHAnsi"/>
                <w:b/>
                <w:bCs/>
                <w:sz w:val="28"/>
                <w:szCs w:val="28"/>
              </w:rPr>
            </w:pPr>
            <w:r w:rsidRPr="002C3787">
              <w:rPr>
                <w:rFonts w:asciiTheme="majorHAnsi" w:hAnsiTheme="majorHAnsi" w:cstheme="majorHAnsi"/>
                <w:b/>
                <w:bCs/>
                <w:sz w:val="28"/>
                <w:szCs w:val="28"/>
              </w:rPr>
              <w:lastRenderedPageBreak/>
              <w:t>Mức đánh giá</w:t>
            </w:r>
          </w:p>
        </w:tc>
        <w:tc>
          <w:tcPr>
            <w:tcW w:w="1559" w:type="dxa"/>
            <w:vAlign w:val="center"/>
          </w:tcPr>
          <w:p w14:paraId="2391AD35" w14:textId="2BB1933F" w:rsidR="00611771" w:rsidRPr="002C3787" w:rsidRDefault="007D7368" w:rsidP="002C3787">
            <w:pPr>
              <w:spacing w:before="120" w:line="360" w:lineRule="auto"/>
              <w:jc w:val="center"/>
              <w:rPr>
                <w:rFonts w:asciiTheme="majorHAnsi" w:hAnsiTheme="majorHAnsi" w:cstheme="majorHAnsi"/>
                <w:b/>
                <w:bCs/>
                <w:sz w:val="28"/>
                <w:szCs w:val="28"/>
              </w:rPr>
            </w:pPr>
            <w:r w:rsidRPr="002C3787">
              <w:rPr>
                <w:rFonts w:asciiTheme="majorHAnsi" w:hAnsiTheme="majorHAnsi" w:cstheme="majorHAnsi"/>
                <w:b/>
                <w:bCs/>
                <w:sz w:val="28"/>
                <w:szCs w:val="28"/>
              </w:rPr>
              <w:t>Năm học 201</w:t>
            </w:r>
            <w:r w:rsidR="00C179F9" w:rsidRPr="002C3787">
              <w:rPr>
                <w:rFonts w:asciiTheme="majorHAnsi" w:hAnsiTheme="majorHAnsi" w:cstheme="majorHAnsi"/>
                <w:b/>
                <w:bCs/>
                <w:sz w:val="28"/>
                <w:szCs w:val="28"/>
              </w:rPr>
              <w:t>8</w:t>
            </w:r>
            <w:r w:rsidRPr="002C3787">
              <w:rPr>
                <w:rFonts w:asciiTheme="majorHAnsi" w:hAnsiTheme="majorHAnsi" w:cstheme="majorHAnsi"/>
                <w:b/>
                <w:bCs/>
                <w:sz w:val="28"/>
                <w:szCs w:val="28"/>
              </w:rPr>
              <w:t xml:space="preserve"> </w:t>
            </w:r>
            <w:r w:rsidR="00AC0BD3" w:rsidRPr="002C3787">
              <w:rPr>
                <w:rFonts w:asciiTheme="majorHAnsi" w:hAnsiTheme="majorHAnsi" w:cstheme="majorHAnsi"/>
                <w:b/>
                <w:bCs/>
                <w:sz w:val="28"/>
                <w:szCs w:val="28"/>
              </w:rPr>
              <w:t>–</w:t>
            </w:r>
            <w:r w:rsidRPr="002C3787">
              <w:rPr>
                <w:rFonts w:asciiTheme="majorHAnsi" w:hAnsiTheme="majorHAnsi" w:cstheme="majorHAnsi"/>
                <w:b/>
                <w:bCs/>
                <w:sz w:val="28"/>
                <w:szCs w:val="28"/>
              </w:rPr>
              <w:t xml:space="preserve"> 201</w:t>
            </w:r>
            <w:r w:rsidR="00C179F9" w:rsidRPr="002C3787">
              <w:rPr>
                <w:rFonts w:asciiTheme="majorHAnsi" w:hAnsiTheme="majorHAnsi" w:cstheme="majorHAnsi"/>
                <w:b/>
                <w:bCs/>
                <w:sz w:val="28"/>
                <w:szCs w:val="28"/>
              </w:rPr>
              <w:t>9</w:t>
            </w:r>
          </w:p>
        </w:tc>
        <w:tc>
          <w:tcPr>
            <w:tcW w:w="1559" w:type="dxa"/>
            <w:vAlign w:val="center"/>
          </w:tcPr>
          <w:p w14:paraId="26AE8646" w14:textId="77777777" w:rsidR="00611771" w:rsidRPr="002C3787" w:rsidRDefault="007D7368" w:rsidP="002C3787">
            <w:pPr>
              <w:spacing w:before="120" w:line="360" w:lineRule="auto"/>
              <w:jc w:val="center"/>
              <w:rPr>
                <w:rFonts w:asciiTheme="majorHAnsi" w:hAnsiTheme="majorHAnsi" w:cstheme="majorHAnsi"/>
                <w:b/>
                <w:bCs/>
                <w:sz w:val="28"/>
                <w:szCs w:val="28"/>
              </w:rPr>
            </w:pPr>
            <w:r w:rsidRPr="002C3787">
              <w:rPr>
                <w:rFonts w:asciiTheme="majorHAnsi" w:hAnsiTheme="majorHAnsi" w:cstheme="majorHAnsi"/>
                <w:b/>
                <w:bCs/>
                <w:sz w:val="28"/>
                <w:szCs w:val="28"/>
              </w:rPr>
              <w:t>Năm học 201</w:t>
            </w:r>
            <w:r w:rsidR="00C179F9" w:rsidRPr="002C3787">
              <w:rPr>
                <w:rFonts w:asciiTheme="majorHAnsi" w:hAnsiTheme="majorHAnsi" w:cstheme="majorHAnsi"/>
                <w:b/>
                <w:bCs/>
                <w:sz w:val="28"/>
                <w:szCs w:val="28"/>
              </w:rPr>
              <w:t>9</w:t>
            </w:r>
            <w:r w:rsidRPr="002C3787">
              <w:rPr>
                <w:rFonts w:asciiTheme="majorHAnsi" w:hAnsiTheme="majorHAnsi" w:cstheme="majorHAnsi"/>
                <w:b/>
                <w:bCs/>
                <w:sz w:val="28"/>
                <w:szCs w:val="28"/>
              </w:rPr>
              <w:t xml:space="preserve"> - 20</w:t>
            </w:r>
            <w:r w:rsidR="00C179F9" w:rsidRPr="002C3787">
              <w:rPr>
                <w:rFonts w:asciiTheme="majorHAnsi" w:hAnsiTheme="majorHAnsi" w:cstheme="majorHAnsi"/>
                <w:b/>
                <w:bCs/>
                <w:sz w:val="28"/>
                <w:szCs w:val="28"/>
              </w:rPr>
              <w:t>20</w:t>
            </w:r>
          </w:p>
        </w:tc>
        <w:tc>
          <w:tcPr>
            <w:tcW w:w="1559" w:type="dxa"/>
            <w:vAlign w:val="center"/>
          </w:tcPr>
          <w:p w14:paraId="1061F1DE" w14:textId="7DB26F09" w:rsidR="00611771" w:rsidRPr="002C3787" w:rsidRDefault="007D7368" w:rsidP="002C3787">
            <w:pPr>
              <w:spacing w:before="120" w:line="360" w:lineRule="auto"/>
              <w:jc w:val="center"/>
              <w:rPr>
                <w:rFonts w:asciiTheme="majorHAnsi" w:hAnsiTheme="majorHAnsi" w:cstheme="majorHAnsi"/>
                <w:b/>
                <w:bCs/>
                <w:sz w:val="28"/>
                <w:szCs w:val="28"/>
              </w:rPr>
            </w:pPr>
            <w:r w:rsidRPr="002C3787">
              <w:rPr>
                <w:rFonts w:asciiTheme="majorHAnsi" w:hAnsiTheme="majorHAnsi" w:cstheme="majorHAnsi"/>
                <w:b/>
                <w:bCs/>
                <w:sz w:val="28"/>
                <w:szCs w:val="28"/>
              </w:rPr>
              <w:t>Năm học 20</w:t>
            </w:r>
            <w:r w:rsidR="0037044C" w:rsidRPr="002C3787">
              <w:rPr>
                <w:rFonts w:asciiTheme="majorHAnsi" w:hAnsiTheme="majorHAnsi" w:cstheme="majorHAnsi"/>
                <w:b/>
                <w:bCs/>
                <w:sz w:val="28"/>
                <w:szCs w:val="28"/>
              </w:rPr>
              <w:t>20</w:t>
            </w:r>
            <w:r w:rsidRPr="002C3787">
              <w:rPr>
                <w:rFonts w:asciiTheme="majorHAnsi" w:hAnsiTheme="majorHAnsi" w:cstheme="majorHAnsi"/>
                <w:b/>
                <w:bCs/>
                <w:sz w:val="28"/>
                <w:szCs w:val="28"/>
              </w:rPr>
              <w:t xml:space="preserve"> </w:t>
            </w:r>
            <w:r w:rsidR="00710902">
              <w:rPr>
                <w:rFonts w:asciiTheme="majorHAnsi" w:hAnsiTheme="majorHAnsi" w:cstheme="majorHAnsi"/>
                <w:b/>
                <w:bCs/>
                <w:sz w:val="28"/>
                <w:szCs w:val="28"/>
              </w:rPr>
              <w:t>–</w:t>
            </w:r>
            <w:r w:rsidRPr="002C3787">
              <w:rPr>
                <w:rFonts w:asciiTheme="majorHAnsi" w:hAnsiTheme="majorHAnsi" w:cstheme="majorHAnsi"/>
                <w:b/>
                <w:bCs/>
                <w:sz w:val="28"/>
                <w:szCs w:val="28"/>
              </w:rPr>
              <w:t xml:space="preserve"> 202</w:t>
            </w:r>
            <w:r w:rsidR="0037044C" w:rsidRPr="002C3787">
              <w:rPr>
                <w:rFonts w:asciiTheme="majorHAnsi" w:hAnsiTheme="majorHAnsi" w:cstheme="majorHAnsi"/>
                <w:b/>
                <w:bCs/>
                <w:sz w:val="28"/>
                <w:szCs w:val="28"/>
              </w:rPr>
              <w:t>1</w:t>
            </w:r>
          </w:p>
        </w:tc>
        <w:tc>
          <w:tcPr>
            <w:tcW w:w="1560" w:type="dxa"/>
            <w:vAlign w:val="center"/>
          </w:tcPr>
          <w:p w14:paraId="18887B3D" w14:textId="77777777" w:rsidR="00611771" w:rsidRPr="002C3787" w:rsidRDefault="007D7368" w:rsidP="002C3787">
            <w:pPr>
              <w:spacing w:before="120" w:line="360" w:lineRule="auto"/>
              <w:jc w:val="center"/>
              <w:rPr>
                <w:rFonts w:asciiTheme="majorHAnsi" w:hAnsiTheme="majorHAnsi" w:cstheme="majorHAnsi"/>
                <w:b/>
                <w:bCs/>
                <w:sz w:val="28"/>
                <w:szCs w:val="28"/>
              </w:rPr>
            </w:pPr>
            <w:r w:rsidRPr="002C3787">
              <w:rPr>
                <w:rFonts w:asciiTheme="majorHAnsi" w:hAnsiTheme="majorHAnsi" w:cstheme="majorHAnsi"/>
                <w:b/>
                <w:bCs/>
                <w:sz w:val="28"/>
                <w:szCs w:val="28"/>
              </w:rPr>
              <w:t>Năm học 202</w:t>
            </w:r>
            <w:r w:rsidR="0037044C" w:rsidRPr="002C3787">
              <w:rPr>
                <w:rFonts w:asciiTheme="majorHAnsi" w:hAnsiTheme="majorHAnsi" w:cstheme="majorHAnsi"/>
                <w:b/>
                <w:bCs/>
                <w:sz w:val="28"/>
                <w:szCs w:val="28"/>
              </w:rPr>
              <w:t>1</w:t>
            </w:r>
            <w:r w:rsidRPr="002C3787">
              <w:rPr>
                <w:rFonts w:asciiTheme="majorHAnsi" w:hAnsiTheme="majorHAnsi" w:cstheme="majorHAnsi"/>
                <w:b/>
                <w:bCs/>
                <w:sz w:val="28"/>
                <w:szCs w:val="28"/>
              </w:rPr>
              <w:t xml:space="preserve"> - 202</w:t>
            </w:r>
            <w:r w:rsidR="0037044C" w:rsidRPr="002C3787">
              <w:rPr>
                <w:rFonts w:asciiTheme="majorHAnsi" w:hAnsiTheme="majorHAnsi" w:cstheme="majorHAnsi"/>
                <w:b/>
                <w:bCs/>
                <w:sz w:val="28"/>
                <w:szCs w:val="28"/>
              </w:rPr>
              <w:t>2</w:t>
            </w:r>
          </w:p>
        </w:tc>
        <w:tc>
          <w:tcPr>
            <w:tcW w:w="1450" w:type="dxa"/>
            <w:vAlign w:val="center"/>
          </w:tcPr>
          <w:p w14:paraId="46EC7F5E" w14:textId="77777777" w:rsidR="00611771" w:rsidRPr="002C3787" w:rsidRDefault="007D7368" w:rsidP="002C3787">
            <w:pPr>
              <w:spacing w:before="120" w:line="360" w:lineRule="auto"/>
              <w:jc w:val="center"/>
              <w:rPr>
                <w:rFonts w:asciiTheme="majorHAnsi" w:hAnsiTheme="majorHAnsi" w:cstheme="majorHAnsi"/>
                <w:b/>
                <w:bCs/>
                <w:sz w:val="28"/>
                <w:szCs w:val="28"/>
              </w:rPr>
            </w:pPr>
            <w:r w:rsidRPr="002C3787">
              <w:rPr>
                <w:rFonts w:asciiTheme="majorHAnsi" w:hAnsiTheme="majorHAnsi" w:cstheme="majorHAnsi"/>
                <w:b/>
                <w:bCs/>
                <w:sz w:val="28"/>
                <w:szCs w:val="28"/>
              </w:rPr>
              <w:t>Năm học 202</w:t>
            </w:r>
            <w:r w:rsidR="0037044C" w:rsidRPr="002C3787">
              <w:rPr>
                <w:rFonts w:asciiTheme="majorHAnsi" w:hAnsiTheme="majorHAnsi" w:cstheme="majorHAnsi"/>
                <w:b/>
                <w:bCs/>
                <w:sz w:val="28"/>
                <w:szCs w:val="28"/>
              </w:rPr>
              <w:t>2</w:t>
            </w:r>
            <w:r w:rsidRPr="002C3787">
              <w:rPr>
                <w:rFonts w:asciiTheme="majorHAnsi" w:hAnsiTheme="majorHAnsi" w:cstheme="majorHAnsi"/>
                <w:b/>
                <w:bCs/>
                <w:sz w:val="28"/>
                <w:szCs w:val="28"/>
              </w:rPr>
              <w:t xml:space="preserve"> </w:t>
            </w:r>
            <w:r w:rsidR="0037044C" w:rsidRPr="002C3787">
              <w:rPr>
                <w:rFonts w:asciiTheme="majorHAnsi" w:hAnsiTheme="majorHAnsi" w:cstheme="majorHAnsi"/>
                <w:b/>
                <w:bCs/>
                <w:sz w:val="28"/>
                <w:szCs w:val="28"/>
              </w:rPr>
              <w:t>–</w:t>
            </w:r>
            <w:r w:rsidRPr="002C3787">
              <w:rPr>
                <w:rFonts w:asciiTheme="majorHAnsi" w:hAnsiTheme="majorHAnsi" w:cstheme="majorHAnsi"/>
                <w:b/>
                <w:bCs/>
                <w:sz w:val="28"/>
                <w:szCs w:val="28"/>
              </w:rPr>
              <w:t xml:space="preserve"> 202</w:t>
            </w:r>
            <w:r w:rsidR="0037044C" w:rsidRPr="002C3787">
              <w:rPr>
                <w:rFonts w:asciiTheme="majorHAnsi" w:hAnsiTheme="majorHAnsi" w:cstheme="majorHAnsi"/>
                <w:b/>
                <w:bCs/>
                <w:sz w:val="28"/>
                <w:szCs w:val="28"/>
              </w:rPr>
              <w:t>3</w:t>
            </w:r>
          </w:p>
        </w:tc>
      </w:tr>
      <w:tr w:rsidR="00611771" w:rsidRPr="00180107" w14:paraId="717DBDEA" w14:textId="77777777" w:rsidTr="002C3787">
        <w:trPr>
          <w:trHeight w:val="400"/>
        </w:trPr>
        <w:tc>
          <w:tcPr>
            <w:tcW w:w="1560" w:type="dxa"/>
            <w:vAlign w:val="center"/>
          </w:tcPr>
          <w:p w14:paraId="7EDF7A75" w14:textId="77777777" w:rsidR="00611771" w:rsidRPr="00180107" w:rsidRDefault="007D7368"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559" w:type="dxa"/>
            <w:vAlign w:val="center"/>
          </w:tcPr>
          <w:p w14:paraId="5E69D11D" w14:textId="77777777" w:rsidR="00611771" w:rsidRPr="00180107" w:rsidRDefault="007D7368"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Tốt: 01</w:t>
            </w:r>
          </w:p>
        </w:tc>
        <w:tc>
          <w:tcPr>
            <w:tcW w:w="1559" w:type="dxa"/>
          </w:tcPr>
          <w:p w14:paraId="1C88340F" w14:textId="77777777" w:rsidR="00611771" w:rsidRPr="00180107" w:rsidRDefault="007D7368" w:rsidP="00B548B9">
            <w:pPr>
              <w:spacing w:before="36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Tốt: 01</w:t>
            </w:r>
          </w:p>
        </w:tc>
        <w:tc>
          <w:tcPr>
            <w:tcW w:w="1559" w:type="dxa"/>
          </w:tcPr>
          <w:p w14:paraId="3041D3DB" w14:textId="77777777" w:rsidR="00611771" w:rsidRPr="00180107" w:rsidRDefault="007D7368" w:rsidP="00B548B9">
            <w:pPr>
              <w:spacing w:before="36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Tốt: 01</w:t>
            </w:r>
          </w:p>
        </w:tc>
        <w:tc>
          <w:tcPr>
            <w:tcW w:w="1560" w:type="dxa"/>
          </w:tcPr>
          <w:p w14:paraId="68693912" w14:textId="77777777" w:rsidR="00611771" w:rsidRPr="00180107" w:rsidRDefault="007D7368" w:rsidP="00B548B9">
            <w:pPr>
              <w:spacing w:before="36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Tốt: 01</w:t>
            </w:r>
          </w:p>
        </w:tc>
        <w:tc>
          <w:tcPr>
            <w:tcW w:w="1450" w:type="dxa"/>
          </w:tcPr>
          <w:p w14:paraId="27BF5071" w14:textId="77777777" w:rsidR="00611771" w:rsidRPr="00180107" w:rsidRDefault="007D7368" w:rsidP="00B548B9">
            <w:pPr>
              <w:spacing w:before="36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Tốt: 01</w:t>
            </w:r>
          </w:p>
        </w:tc>
      </w:tr>
      <w:tr w:rsidR="00611771" w:rsidRPr="00180107" w14:paraId="7E9384F8" w14:textId="77777777" w:rsidTr="002C3787">
        <w:trPr>
          <w:trHeight w:val="400"/>
        </w:trPr>
        <w:tc>
          <w:tcPr>
            <w:tcW w:w="1560" w:type="dxa"/>
            <w:vAlign w:val="center"/>
          </w:tcPr>
          <w:p w14:paraId="7FEBA30E" w14:textId="77777777" w:rsidR="00611771" w:rsidRPr="00180107" w:rsidRDefault="007D7368"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c>
          <w:tcPr>
            <w:tcW w:w="1559" w:type="dxa"/>
            <w:vAlign w:val="center"/>
          </w:tcPr>
          <w:p w14:paraId="0DDB4367" w14:textId="77777777" w:rsidR="00611771" w:rsidRPr="00180107" w:rsidRDefault="007D7368"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Tốt: 0</w:t>
            </w:r>
            <w:r w:rsidR="0037044C" w:rsidRPr="00180107">
              <w:rPr>
                <w:rFonts w:asciiTheme="majorHAnsi" w:hAnsiTheme="majorHAnsi" w:cstheme="majorHAnsi"/>
                <w:sz w:val="28"/>
                <w:szCs w:val="28"/>
              </w:rPr>
              <w:t>2</w:t>
            </w:r>
          </w:p>
        </w:tc>
        <w:tc>
          <w:tcPr>
            <w:tcW w:w="1559" w:type="dxa"/>
            <w:vAlign w:val="center"/>
          </w:tcPr>
          <w:p w14:paraId="2FB58EE0" w14:textId="77777777" w:rsidR="00611771" w:rsidRPr="00180107" w:rsidRDefault="007D7368"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Tốt: 0</w:t>
            </w:r>
            <w:r w:rsidR="0037044C" w:rsidRPr="00180107">
              <w:rPr>
                <w:rFonts w:asciiTheme="majorHAnsi" w:hAnsiTheme="majorHAnsi" w:cstheme="majorHAnsi"/>
                <w:sz w:val="28"/>
                <w:szCs w:val="28"/>
              </w:rPr>
              <w:t>2</w:t>
            </w:r>
          </w:p>
        </w:tc>
        <w:tc>
          <w:tcPr>
            <w:tcW w:w="1559" w:type="dxa"/>
            <w:vAlign w:val="center"/>
          </w:tcPr>
          <w:p w14:paraId="6336F3A6" w14:textId="77777777" w:rsidR="00611771" w:rsidRPr="00180107" w:rsidRDefault="007D7368"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Tốt: 0</w:t>
            </w:r>
            <w:r w:rsidR="0037044C" w:rsidRPr="00180107">
              <w:rPr>
                <w:rFonts w:asciiTheme="majorHAnsi" w:hAnsiTheme="majorHAnsi" w:cstheme="majorHAnsi"/>
                <w:sz w:val="28"/>
                <w:szCs w:val="28"/>
              </w:rPr>
              <w:t>1</w:t>
            </w:r>
          </w:p>
        </w:tc>
        <w:tc>
          <w:tcPr>
            <w:tcW w:w="1560" w:type="dxa"/>
          </w:tcPr>
          <w:p w14:paraId="4E2E240F" w14:textId="77777777" w:rsidR="00611771" w:rsidRPr="00180107" w:rsidRDefault="007D7368" w:rsidP="00B548B9">
            <w:pPr>
              <w:spacing w:before="36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Tốt: 0</w:t>
            </w:r>
            <w:r w:rsidR="0037044C" w:rsidRPr="00180107">
              <w:rPr>
                <w:rFonts w:asciiTheme="majorHAnsi" w:hAnsiTheme="majorHAnsi" w:cstheme="majorHAnsi"/>
                <w:sz w:val="28"/>
                <w:szCs w:val="28"/>
              </w:rPr>
              <w:t>1</w:t>
            </w:r>
          </w:p>
        </w:tc>
        <w:tc>
          <w:tcPr>
            <w:tcW w:w="1450" w:type="dxa"/>
          </w:tcPr>
          <w:p w14:paraId="5B2A3DD9" w14:textId="77777777" w:rsidR="00611771" w:rsidRPr="00180107" w:rsidRDefault="007D7368" w:rsidP="00B548B9">
            <w:pPr>
              <w:spacing w:before="36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Tốt: 0</w:t>
            </w:r>
            <w:r w:rsidR="0037044C" w:rsidRPr="00180107">
              <w:rPr>
                <w:rFonts w:asciiTheme="majorHAnsi" w:hAnsiTheme="majorHAnsi" w:cstheme="majorHAnsi"/>
                <w:sz w:val="28"/>
                <w:szCs w:val="28"/>
              </w:rPr>
              <w:t>1</w:t>
            </w:r>
          </w:p>
        </w:tc>
      </w:tr>
    </w:tbl>
    <w:p w14:paraId="7C6127CF" w14:textId="2A3C6AC5" w:rsidR="00611771" w:rsidRPr="00180107" w:rsidRDefault="007D7368" w:rsidP="00485AD0">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 Cán bộ quản lý của nhà trường thường xuyên tham gia nghiêm túc các lớp bồi dưỡng, tập huấn về chính trị, về chuyên môn, nghiệp vụ quản lý giáo dục và chương trình bồi dưỡng thường xuyên do các cấp tổ chức. Hiệu trưởng</w:t>
      </w:r>
      <w:r w:rsidR="0037044C" w:rsidRPr="00180107">
        <w:rPr>
          <w:rFonts w:asciiTheme="majorHAnsi" w:hAnsiTheme="majorHAnsi" w:cstheme="majorHAnsi"/>
          <w:sz w:val="28"/>
          <w:szCs w:val="28"/>
        </w:rPr>
        <w:t xml:space="preserve"> và Phó Hiệu trưởng</w:t>
      </w:r>
      <w:r w:rsidRPr="00180107">
        <w:rPr>
          <w:rFonts w:asciiTheme="majorHAnsi" w:hAnsiTheme="majorHAnsi" w:cstheme="majorHAnsi"/>
          <w:sz w:val="28"/>
          <w:szCs w:val="28"/>
        </w:rPr>
        <w:t xml:space="preserve"> đã có bằng Thạc sĩ quản lý giáo dục [H2-2.1-01].  </w:t>
      </w:r>
    </w:p>
    <w:p w14:paraId="36412B02" w14:textId="77777777" w:rsidR="00611771" w:rsidRPr="00180107" w:rsidRDefault="007D7368" w:rsidP="00B548B9">
      <w:pPr>
        <w:tabs>
          <w:tab w:val="left" w:pos="7044"/>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2:</w:t>
      </w:r>
    </w:p>
    <w:p w14:paraId="7D1BBA79" w14:textId="77777777" w:rsidR="00611771" w:rsidRPr="00180107" w:rsidRDefault="007D7368" w:rsidP="00485AD0">
      <w:pPr>
        <w:tabs>
          <w:tab w:val="left" w:pos="1080"/>
          <w:tab w:val="left" w:pos="7044"/>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Trong 05 năm liên tiếp từ năm 201</w:t>
      </w:r>
      <w:r w:rsidR="0037044C" w:rsidRPr="00180107">
        <w:rPr>
          <w:rFonts w:asciiTheme="majorHAnsi" w:hAnsiTheme="majorHAnsi" w:cstheme="majorHAnsi"/>
          <w:sz w:val="28"/>
          <w:szCs w:val="28"/>
        </w:rPr>
        <w:t>8</w:t>
      </w:r>
      <w:r w:rsidRPr="00180107">
        <w:rPr>
          <w:rFonts w:asciiTheme="majorHAnsi" w:hAnsiTheme="majorHAnsi" w:cstheme="majorHAnsi"/>
          <w:sz w:val="28"/>
          <w:szCs w:val="28"/>
        </w:rPr>
        <w:t xml:space="preserve"> đến năm 202</w:t>
      </w:r>
      <w:r w:rsidR="0037044C" w:rsidRPr="00180107">
        <w:rPr>
          <w:rFonts w:asciiTheme="majorHAnsi" w:hAnsiTheme="majorHAnsi" w:cstheme="majorHAnsi"/>
          <w:sz w:val="28"/>
          <w:szCs w:val="28"/>
        </w:rPr>
        <w:t>2</w:t>
      </w:r>
      <w:r w:rsidRPr="00180107">
        <w:rPr>
          <w:rFonts w:asciiTheme="majorHAnsi" w:hAnsiTheme="majorHAnsi" w:cstheme="majorHAnsi"/>
          <w:sz w:val="28"/>
          <w:szCs w:val="28"/>
        </w:rPr>
        <w:t>, Hiệu trưởng được đánh giá đạt chuẩn hiệu trưởng ở mức Tốt [H2-2.1-02].</w:t>
      </w:r>
    </w:p>
    <w:p w14:paraId="2BCDB07D" w14:textId="77777777" w:rsidR="00611771" w:rsidRPr="00180107" w:rsidRDefault="007D7368" w:rsidP="00485AD0">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Hiệu trưởng và Phó hiệu trưởng có bằng Trung cấp lý luận chính trị. Hằng năm, cán bộ quản lý nhà trường được giáo viên, nhân viên trong trường nhận xét đánh giá tín nhiệm cao [H2-2.1-01]; [H2-2.1-02]; [H2-2.1-03].</w:t>
      </w:r>
    </w:p>
    <w:p w14:paraId="0CF8810E"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p>
    <w:p w14:paraId="347BC12A" w14:textId="60A5A971" w:rsidR="00611771" w:rsidRPr="00180107" w:rsidRDefault="007D7368" w:rsidP="00485AD0">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Trong 05 năm liên tiếp từ năm 201</w:t>
      </w:r>
      <w:r w:rsidR="00A62132" w:rsidRPr="00180107">
        <w:rPr>
          <w:rFonts w:asciiTheme="majorHAnsi" w:hAnsiTheme="majorHAnsi" w:cstheme="majorHAnsi"/>
          <w:sz w:val="28"/>
          <w:szCs w:val="28"/>
        </w:rPr>
        <w:t>8</w:t>
      </w:r>
      <w:r w:rsidRPr="00180107">
        <w:rPr>
          <w:rFonts w:asciiTheme="majorHAnsi" w:hAnsiTheme="majorHAnsi" w:cstheme="majorHAnsi"/>
          <w:sz w:val="28"/>
          <w:szCs w:val="28"/>
        </w:rPr>
        <w:t xml:space="preserve"> đến năm 202</w:t>
      </w:r>
      <w:r w:rsidR="00A62132" w:rsidRPr="00180107">
        <w:rPr>
          <w:rFonts w:asciiTheme="majorHAnsi" w:hAnsiTheme="majorHAnsi" w:cstheme="majorHAnsi"/>
          <w:sz w:val="28"/>
          <w:szCs w:val="28"/>
        </w:rPr>
        <w:t>2</w:t>
      </w:r>
      <w:r w:rsidRPr="00180107">
        <w:rPr>
          <w:rFonts w:asciiTheme="majorHAnsi" w:hAnsiTheme="majorHAnsi" w:cstheme="majorHAnsi"/>
          <w:sz w:val="28"/>
          <w:szCs w:val="28"/>
        </w:rPr>
        <w:t>, Hiệu trưởng được đánh giá đạt chuẩn hiệu trưởng ở mức xếp loại Tốt</w:t>
      </w:r>
      <w:r w:rsidR="000A7312">
        <w:rPr>
          <w:rFonts w:asciiTheme="majorHAnsi" w:hAnsiTheme="majorHAnsi" w:cstheme="majorHAnsi"/>
          <w:sz w:val="28"/>
          <w:szCs w:val="28"/>
        </w:rPr>
        <w:t xml:space="preserve">. Tuy nhiên, khả năng giao tiếp ngoại ngữ </w:t>
      </w:r>
      <w:r w:rsidR="00401AC3">
        <w:rPr>
          <w:rFonts w:asciiTheme="majorHAnsi" w:hAnsiTheme="majorHAnsi" w:cstheme="majorHAnsi"/>
          <w:sz w:val="28"/>
          <w:szCs w:val="28"/>
        </w:rPr>
        <w:t>của cán bộ quản lý còn chưa thực sự lưu loát</w:t>
      </w:r>
      <w:r w:rsidRPr="00180107">
        <w:rPr>
          <w:rFonts w:asciiTheme="majorHAnsi" w:hAnsiTheme="majorHAnsi" w:cstheme="majorHAnsi"/>
          <w:sz w:val="28"/>
          <w:szCs w:val="28"/>
        </w:rPr>
        <w:t xml:space="preserve"> [H2-2.1-02]; [H2-2.1-03]. </w:t>
      </w:r>
    </w:p>
    <w:p w14:paraId="0AAE4240"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5A304A7E" w14:textId="60BD3338" w:rsidR="00611771" w:rsidRPr="00180107" w:rsidRDefault="007D7368" w:rsidP="00B548B9">
      <w:pPr>
        <w:spacing w:before="120" w:after="120" w:line="360" w:lineRule="auto"/>
        <w:ind w:firstLine="720"/>
        <w:jc w:val="both"/>
        <w:rPr>
          <w:rFonts w:asciiTheme="majorHAnsi" w:hAnsiTheme="majorHAnsi" w:cstheme="majorHAnsi"/>
          <w:sz w:val="28"/>
          <w:szCs w:val="28"/>
          <w:highlight w:val="white"/>
        </w:rPr>
      </w:pPr>
      <w:r w:rsidRPr="00180107">
        <w:rPr>
          <w:rFonts w:asciiTheme="majorHAnsi" w:hAnsiTheme="majorHAnsi" w:cstheme="majorHAnsi"/>
          <w:sz w:val="28"/>
          <w:szCs w:val="28"/>
          <w:highlight w:val="white"/>
        </w:rPr>
        <w:t>C</w:t>
      </w:r>
      <w:r w:rsidR="00710902">
        <w:rPr>
          <w:rFonts w:asciiTheme="majorHAnsi" w:hAnsiTheme="majorHAnsi" w:cstheme="majorHAnsi"/>
          <w:sz w:val="28"/>
          <w:szCs w:val="28"/>
          <w:highlight w:val="white"/>
        </w:rPr>
        <w:t>ác c</w:t>
      </w:r>
      <w:r w:rsidRPr="00180107">
        <w:rPr>
          <w:rFonts w:asciiTheme="majorHAnsi" w:hAnsiTheme="majorHAnsi" w:cstheme="majorHAnsi"/>
          <w:sz w:val="28"/>
          <w:szCs w:val="28"/>
          <w:highlight w:val="white"/>
        </w:rPr>
        <w:t>án bộ quản lý</w:t>
      </w:r>
      <w:r w:rsidR="00710902">
        <w:rPr>
          <w:rFonts w:asciiTheme="majorHAnsi" w:hAnsiTheme="majorHAnsi" w:cstheme="majorHAnsi"/>
          <w:sz w:val="28"/>
          <w:szCs w:val="28"/>
          <w:highlight w:val="white"/>
        </w:rPr>
        <w:t xml:space="preserve"> của trường </w:t>
      </w:r>
      <w:r w:rsidRPr="00180107">
        <w:rPr>
          <w:rFonts w:asciiTheme="majorHAnsi" w:hAnsiTheme="majorHAnsi" w:cstheme="majorHAnsi"/>
          <w:sz w:val="28"/>
          <w:szCs w:val="28"/>
          <w:highlight w:val="white"/>
        </w:rPr>
        <w:t xml:space="preserve">đáp ứng các yêu cầu theo quy định của Bộ Giáo dục Đào tạo, có phẩm chất chính trị, đạo đức tốt, có trình độ chuyên môn vững vàng, có năng lực quản lý được tập thể nhà trường tín nhiệm và lãnh đạo </w:t>
      </w:r>
      <w:r w:rsidRPr="00180107">
        <w:rPr>
          <w:rFonts w:asciiTheme="majorHAnsi" w:hAnsiTheme="majorHAnsi" w:cstheme="majorHAnsi"/>
          <w:sz w:val="28"/>
          <w:szCs w:val="28"/>
          <w:highlight w:val="white"/>
        </w:rPr>
        <w:lastRenderedPageBreak/>
        <w:t>đánh giá cao.</w:t>
      </w:r>
      <w:r w:rsidR="00710902">
        <w:rPr>
          <w:rFonts w:asciiTheme="majorHAnsi" w:hAnsiTheme="majorHAnsi" w:cstheme="majorHAnsi"/>
          <w:sz w:val="28"/>
          <w:szCs w:val="28"/>
          <w:highlight w:val="white"/>
        </w:rPr>
        <w:t xml:space="preserve"> </w:t>
      </w:r>
      <w:r w:rsidR="000A7312">
        <w:rPr>
          <w:rFonts w:asciiTheme="majorHAnsi" w:hAnsiTheme="majorHAnsi" w:cstheme="majorHAnsi"/>
          <w:sz w:val="28"/>
          <w:szCs w:val="28"/>
          <w:highlight w:val="white"/>
        </w:rPr>
        <w:t>Đ</w:t>
      </w:r>
      <w:r w:rsidR="00710902">
        <w:rPr>
          <w:rFonts w:asciiTheme="majorHAnsi" w:hAnsiTheme="majorHAnsi" w:cstheme="majorHAnsi"/>
          <w:sz w:val="28"/>
          <w:szCs w:val="28"/>
          <w:highlight w:val="white"/>
        </w:rPr>
        <w:t>ạt chuẩn và trên chuẩn về trình độ chuyên môn cũng như quản lý giáo dục.</w:t>
      </w:r>
    </w:p>
    <w:p w14:paraId="09A6BB4A" w14:textId="2B4D4CDC" w:rsidR="00611771" w:rsidRPr="00180107" w:rsidRDefault="007D7368" w:rsidP="00485AD0">
      <w:pPr>
        <w:tabs>
          <w:tab w:val="left" w:pos="1080"/>
        </w:tabs>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3. Điểm yếu</w:t>
      </w:r>
    </w:p>
    <w:p w14:paraId="5C6BAE7E" w14:textId="31486F97" w:rsidR="00611771" w:rsidRPr="00180107" w:rsidRDefault="007D7368" w:rsidP="00B548B9">
      <w:pPr>
        <w:spacing w:before="120" w:after="120" w:line="360" w:lineRule="auto"/>
        <w:jc w:val="both"/>
        <w:rPr>
          <w:rFonts w:asciiTheme="majorHAnsi" w:hAnsiTheme="majorHAnsi" w:cstheme="majorHAnsi"/>
          <w:sz w:val="28"/>
          <w:szCs w:val="28"/>
        </w:rPr>
      </w:pPr>
      <w:r w:rsidRPr="00180107">
        <w:rPr>
          <w:rFonts w:asciiTheme="majorHAnsi" w:hAnsiTheme="majorHAnsi" w:cstheme="majorHAnsi"/>
          <w:b/>
          <w:sz w:val="28"/>
          <w:szCs w:val="28"/>
        </w:rPr>
        <w:tab/>
      </w:r>
      <w:r w:rsidR="00401AC3">
        <w:rPr>
          <w:rFonts w:asciiTheme="majorHAnsi" w:hAnsiTheme="majorHAnsi" w:cstheme="majorHAnsi"/>
          <w:sz w:val="28"/>
          <w:szCs w:val="28"/>
        </w:rPr>
        <w:t>Khả năng giao tiếp ngoại ngữ của cán bộ quản lý còn chưa thực sự lưu loát</w:t>
      </w:r>
      <w:r w:rsidRPr="00180107">
        <w:rPr>
          <w:rFonts w:asciiTheme="majorHAnsi" w:hAnsiTheme="majorHAnsi" w:cstheme="majorHAnsi"/>
          <w:sz w:val="28"/>
          <w:szCs w:val="28"/>
        </w:rPr>
        <w:t>.</w:t>
      </w:r>
    </w:p>
    <w:p w14:paraId="2A1202D9" w14:textId="03C157AD" w:rsidR="00611771" w:rsidRPr="00180107" w:rsidRDefault="007D7368" w:rsidP="00485AD0">
      <w:pPr>
        <w:tabs>
          <w:tab w:val="left" w:pos="1080"/>
        </w:tabs>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4. Kế hoạch cải tiến chất lượng</w:t>
      </w:r>
    </w:p>
    <w:p w14:paraId="100407F7" w14:textId="5A8725EF"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Từ năm học 202</w:t>
      </w:r>
      <w:r w:rsidR="00A62132"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A62132" w:rsidRPr="00180107">
        <w:rPr>
          <w:rFonts w:asciiTheme="majorHAnsi" w:hAnsiTheme="majorHAnsi" w:cstheme="majorHAnsi"/>
          <w:sz w:val="28"/>
          <w:szCs w:val="28"/>
        </w:rPr>
        <w:t>4</w:t>
      </w:r>
      <w:r w:rsidRPr="00180107">
        <w:rPr>
          <w:rFonts w:asciiTheme="majorHAnsi" w:hAnsiTheme="majorHAnsi" w:cstheme="majorHAnsi"/>
          <w:sz w:val="28"/>
          <w:szCs w:val="28"/>
        </w:rPr>
        <w:t xml:space="preserve"> và những năm học tiếp theo, cán bộ quản lý của trường sẽ tự nghiên cứu, học tập, học hỏi kinh nghiệm của cán bộ quản lý để hoàn thiện mình, tiếp tục tham dự bồi dưỡng, tập huấn về chính trị, chuyên môn của ngành và tự học tự rèn nâng cao năng lực quản lý</w:t>
      </w:r>
      <w:r w:rsidR="00401AC3">
        <w:rPr>
          <w:rFonts w:asciiTheme="majorHAnsi" w:hAnsiTheme="majorHAnsi" w:cstheme="majorHAnsi"/>
          <w:sz w:val="28"/>
          <w:szCs w:val="28"/>
        </w:rPr>
        <w:t>, ngoại ngữ</w:t>
      </w:r>
      <w:r w:rsidRPr="00180107">
        <w:rPr>
          <w:rFonts w:asciiTheme="majorHAnsi" w:hAnsiTheme="majorHAnsi" w:cstheme="majorHAnsi"/>
          <w:sz w:val="28"/>
          <w:szCs w:val="28"/>
        </w:rPr>
        <w:t xml:space="preserve"> để hoàn thành tốt chức trách nhiệm vụ được giao, tạo được uy tín trong hội đồng sư phạm, cha mẹ học sinh và học sinh</w:t>
      </w:r>
      <w:r w:rsidRPr="00180107">
        <w:rPr>
          <w:rFonts w:asciiTheme="majorHAnsi" w:hAnsiTheme="majorHAnsi" w:cstheme="majorHAnsi"/>
          <w:b/>
          <w:sz w:val="28"/>
          <w:szCs w:val="28"/>
        </w:rPr>
        <w:t>.</w:t>
      </w:r>
    </w:p>
    <w:p w14:paraId="05B24D00" w14:textId="4C1D0D8E" w:rsidR="00611771" w:rsidRPr="000D13FE" w:rsidRDefault="007D7368" w:rsidP="00485AD0">
      <w:pPr>
        <w:tabs>
          <w:tab w:val="left" w:pos="1080"/>
        </w:tabs>
        <w:spacing w:before="120" w:after="120" w:line="360" w:lineRule="auto"/>
        <w:ind w:firstLine="720"/>
        <w:jc w:val="both"/>
        <w:rPr>
          <w:rFonts w:asciiTheme="majorHAnsi" w:hAnsiTheme="majorHAnsi" w:cstheme="majorHAnsi"/>
          <w:sz w:val="28"/>
          <w:szCs w:val="28"/>
        </w:rPr>
      </w:pPr>
      <w:r w:rsidRPr="000D13FE">
        <w:rPr>
          <w:rFonts w:asciiTheme="majorHAnsi" w:hAnsiTheme="majorHAnsi" w:cstheme="majorHAnsi"/>
          <w:b/>
          <w:sz w:val="28"/>
          <w:szCs w:val="28"/>
        </w:rPr>
        <w:t>5. Tự đánh giá:</w:t>
      </w:r>
      <w:r w:rsidRPr="000D13FE">
        <w:rPr>
          <w:rFonts w:asciiTheme="majorHAnsi" w:hAnsiTheme="majorHAnsi" w:cstheme="majorHAnsi"/>
          <w:sz w:val="28"/>
          <w:szCs w:val="28"/>
        </w:rPr>
        <w:t xml:space="preserve"> đạt Mức </w:t>
      </w:r>
      <w:r w:rsidR="000D13FE" w:rsidRPr="000D13FE">
        <w:rPr>
          <w:rFonts w:asciiTheme="majorHAnsi" w:hAnsiTheme="majorHAnsi" w:cstheme="majorHAnsi"/>
          <w:sz w:val="28"/>
          <w:szCs w:val="28"/>
        </w:rPr>
        <w:t>2</w:t>
      </w:r>
      <w:r w:rsidRPr="000D13FE">
        <w:rPr>
          <w:rFonts w:asciiTheme="majorHAnsi" w:hAnsiTheme="majorHAnsi" w:cstheme="majorHAnsi"/>
          <w:sz w:val="28"/>
          <w:szCs w:val="28"/>
        </w:rPr>
        <w:t xml:space="preserve">. </w:t>
      </w:r>
    </w:p>
    <w:p w14:paraId="2440AA4E"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bookmarkStart w:id="30" w:name="_heading=h.1pxezwc" w:colFirst="0" w:colLast="0"/>
      <w:bookmarkEnd w:id="30"/>
      <w:r w:rsidRPr="00180107">
        <w:rPr>
          <w:rFonts w:asciiTheme="majorHAnsi" w:eastAsia="Times New Roman" w:hAnsiTheme="majorHAnsi" w:cstheme="majorHAnsi"/>
          <w:b/>
          <w:sz w:val="28"/>
          <w:szCs w:val="28"/>
        </w:rPr>
        <w:t>Tiêu chí 2.2: Đối với giáo viên</w:t>
      </w:r>
    </w:p>
    <w:p w14:paraId="5FD239BE"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1:</w:t>
      </w:r>
    </w:p>
    <w:p w14:paraId="1EFE0BD6"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i/>
          <w:sz w:val="28"/>
          <w:szCs w:val="28"/>
        </w:rPr>
        <w:t>a) Số lượng, cơ cấu giáo viên đảm bảo thực hiện Chương trình giáo dục và</w:t>
      </w:r>
    </w:p>
    <w:p w14:paraId="1318D41B" w14:textId="77777777" w:rsidR="00611771" w:rsidRPr="00180107" w:rsidRDefault="007D7368" w:rsidP="00B548B9">
      <w:pPr>
        <w:spacing w:before="120" w:after="120" w:line="360" w:lineRule="auto"/>
        <w:jc w:val="both"/>
        <w:rPr>
          <w:rFonts w:asciiTheme="majorHAnsi" w:hAnsiTheme="majorHAnsi" w:cstheme="majorHAnsi"/>
          <w:i/>
          <w:sz w:val="28"/>
          <w:szCs w:val="28"/>
        </w:rPr>
      </w:pPr>
      <w:r w:rsidRPr="00180107">
        <w:rPr>
          <w:rFonts w:asciiTheme="majorHAnsi" w:hAnsiTheme="majorHAnsi" w:cstheme="majorHAnsi"/>
          <w:i/>
          <w:sz w:val="28"/>
          <w:szCs w:val="28"/>
        </w:rPr>
        <w:t xml:space="preserve">tổ chức các hoạt động giáo dục; </w:t>
      </w:r>
    </w:p>
    <w:p w14:paraId="3A8DCE99"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 xml:space="preserve">b) 100% giáo viên đạt chuẩn trình độ đào tạo theo quy định; </w:t>
      </w:r>
    </w:p>
    <w:p w14:paraId="6D3BA5A9"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c) Có ít nhất 95% giáo viên đạt chuẩn nghề nghiệp giáo viên ở mức đạt trở lên.</w:t>
      </w:r>
    </w:p>
    <w:p w14:paraId="244F3BAF"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2:</w:t>
      </w:r>
    </w:p>
    <w:p w14:paraId="0EB162A6"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a) Trong 05 năm liên tiếp tính đến thời điểm đánh giá, tỷ lệ giáo viên trên chuẩn trình độ đào tạo được duy trì ổn định và tăng dần theo lộ trình phù hợp;</w:t>
      </w:r>
    </w:p>
    <w:p w14:paraId="46222504"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14:paraId="26F2D276" w14:textId="77777777" w:rsidR="00611771" w:rsidRPr="00180107" w:rsidRDefault="007D7368" w:rsidP="00B548B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lastRenderedPageBreak/>
        <w:t>c) 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p>
    <w:p w14:paraId="48A72C39" w14:textId="77777777" w:rsidR="00BA5209" w:rsidRDefault="007D7368" w:rsidP="00BA520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3:</w:t>
      </w:r>
    </w:p>
    <w:p w14:paraId="6A6D66FE" w14:textId="7557E989" w:rsidR="00F43F08" w:rsidRDefault="007D7368" w:rsidP="00BA5209">
      <w:pPr>
        <w:spacing w:before="120" w:after="120" w:line="360" w:lineRule="auto"/>
        <w:ind w:firstLine="709"/>
        <w:jc w:val="both"/>
        <w:rPr>
          <w:rFonts w:asciiTheme="majorHAnsi" w:hAnsiTheme="majorHAnsi" w:cstheme="majorHAnsi"/>
          <w:i/>
          <w:sz w:val="28"/>
          <w:szCs w:val="28"/>
        </w:rPr>
      </w:pPr>
      <w:r w:rsidRPr="00180107">
        <w:rPr>
          <w:rFonts w:asciiTheme="majorHAnsi" w:hAnsiTheme="majorHAnsi" w:cstheme="majorHAnsi"/>
          <w:i/>
          <w:sz w:val="28"/>
          <w:szCs w:val="28"/>
        </w:rPr>
        <w:t>a) Trong 05 năm liên tiếp tính đến thời điểm đánh giá, có ít nhất 80% giáo</w:t>
      </w:r>
      <w:r w:rsidR="00F43F08">
        <w:rPr>
          <w:rFonts w:asciiTheme="majorHAnsi" w:hAnsiTheme="majorHAnsi" w:cstheme="majorHAnsi"/>
          <w:i/>
          <w:sz w:val="28"/>
          <w:szCs w:val="28"/>
        </w:rPr>
        <w:t xml:space="preserve"> </w:t>
      </w:r>
      <w:r w:rsidRPr="00180107">
        <w:rPr>
          <w:rFonts w:asciiTheme="majorHAnsi" w:hAnsiTheme="majorHAnsi" w:cstheme="majorHAnsi"/>
          <w:i/>
          <w:sz w:val="28"/>
          <w:szCs w:val="28"/>
        </w:rPr>
        <w:t>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33D2A31C" w14:textId="255935B0" w:rsidR="00611771" w:rsidRPr="00180107" w:rsidRDefault="007D7368" w:rsidP="00F43F08">
      <w:pPr>
        <w:spacing w:before="240" w:after="240" w:line="360" w:lineRule="auto"/>
        <w:ind w:firstLine="709"/>
        <w:jc w:val="both"/>
        <w:rPr>
          <w:rFonts w:asciiTheme="majorHAnsi" w:hAnsiTheme="majorHAnsi" w:cstheme="majorHAnsi"/>
          <w:sz w:val="28"/>
          <w:szCs w:val="28"/>
        </w:rPr>
      </w:pPr>
      <w:r w:rsidRPr="00180107">
        <w:rPr>
          <w:rFonts w:asciiTheme="majorHAnsi" w:hAnsiTheme="majorHAnsi" w:cstheme="majorHAnsi"/>
          <w:i/>
          <w:sz w:val="28"/>
          <w:szCs w:val="28"/>
        </w:rPr>
        <w:t>b) Trong 05 năm liên tiếp tính đến thời điểm đánh giá, giáo viên có báo cáo kết quả nghiên cứu khoa học.</w:t>
      </w:r>
    </w:p>
    <w:p w14:paraId="32C845B6"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1. Mô tả hiện trạng</w:t>
      </w:r>
    </w:p>
    <w:p w14:paraId="2117C1AE" w14:textId="77777777" w:rsidR="001A5385" w:rsidRPr="00180107" w:rsidRDefault="007D7368" w:rsidP="001A5385">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1:</w:t>
      </w:r>
    </w:p>
    <w:p w14:paraId="4827171B" w14:textId="54BC4F08" w:rsidR="00611771" w:rsidRPr="00180107" w:rsidRDefault="007D7368" w:rsidP="00A231AB">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a) Nhà trường có đủ số lượng, cơ cấu giáo viên theo quy định tại Thông tư số 16/2017/TT-BGDĐT ngày 12 tháng 7 năm 2017 của Bộ Giáo dục và Đào tạo về việc Hướng dẫn danh mục khung vị trí việc làm và định mức số lượng người làm việc trong các cơ sở giáo dục phổ thông công lập để thực hiện Chương trình giáo dục và tổ chức các hoạt động giáo dục. Nhà trường có </w:t>
      </w:r>
      <w:r w:rsidR="00942479" w:rsidRPr="00180107">
        <w:rPr>
          <w:rFonts w:asciiTheme="majorHAnsi" w:hAnsiTheme="majorHAnsi" w:cstheme="majorHAnsi"/>
          <w:sz w:val="28"/>
          <w:szCs w:val="28"/>
        </w:rPr>
        <w:t>4</w:t>
      </w:r>
      <w:r w:rsidR="00B10A83" w:rsidRPr="00180107">
        <w:rPr>
          <w:rFonts w:asciiTheme="majorHAnsi" w:hAnsiTheme="majorHAnsi" w:cstheme="majorHAnsi"/>
          <w:sz w:val="28"/>
          <w:szCs w:val="28"/>
        </w:rPr>
        <w:t>2</w:t>
      </w:r>
      <w:r w:rsidRPr="00180107">
        <w:rPr>
          <w:rFonts w:asciiTheme="majorHAnsi" w:hAnsiTheme="majorHAnsi" w:cstheme="majorHAnsi"/>
          <w:sz w:val="28"/>
          <w:szCs w:val="28"/>
        </w:rPr>
        <w:t xml:space="preserve"> giáo viên được phân bố dạy đầy đủ các môn học bắt buộc theo quy định, học sinh được học đầy đủ số tiết của tất cả các môn học theo đúng số tiết quy định trong phân phối chương trình. Giáo viên chủ nhiệm đảm bảo tiết dạy ngoài giờ lên lớp; nhóm giáo viên thể dục đảm nhiệm hoạt động thể dục thể thao; nhóm giáo viên âm nhạc đảm nhiệm hoạt động văn nghệ; giáo viên phụ trách pháp chế có nhiệm vụ tuyên truyền phổ biến pháp luật đến cán bộ quản lý, giáo viên, nhân viên và học sinh [H1-1.7-02]; [H2-2.1-01]; [H2-2.2-01]; [H2-2.2-02].</w:t>
      </w:r>
    </w:p>
    <w:p w14:paraId="2A211244" w14:textId="39E272A0" w:rsidR="00A231AB"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lastRenderedPageBreak/>
        <w:t xml:space="preserve">b) Nhà trường có tổng cộng </w:t>
      </w:r>
      <w:r w:rsidR="00747882" w:rsidRPr="00180107">
        <w:rPr>
          <w:rFonts w:asciiTheme="majorHAnsi" w:hAnsiTheme="majorHAnsi" w:cstheme="majorHAnsi"/>
          <w:sz w:val="28"/>
          <w:szCs w:val="28"/>
        </w:rPr>
        <w:t>4</w:t>
      </w:r>
      <w:r w:rsidR="00B10A83" w:rsidRPr="00180107">
        <w:rPr>
          <w:rFonts w:asciiTheme="majorHAnsi" w:hAnsiTheme="majorHAnsi" w:cstheme="majorHAnsi"/>
          <w:sz w:val="28"/>
          <w:szCs w:val="28"/>
        </w:rPr>
        <w:t>2</w:t>
      </w:r>
      <w:r w:rsidRPr="00180107">
        <w:rPr>
          <w:rFonts w:asciiTheme="majorHAnsi" w:hAnsiTheme="majorHAnsi" w:cstheme="majorHAnsi"/>
          <w:sz w:val="28"/>
          <w:szCs w:val="28"/>
        </w:rPr>
        <w:t xml:space="preserve"> giáo viên, trong đó có </w:t>
      </w:r>
      <w:r w:rsidR="008470A1" w:rsidRPr="00180107">
        <w:rPr>
          <w:rFonts w:asciiTheme="majorHAnsi" w:hAnsiTheme="majorHAnsi" w:cstheme="majorHAnsi"/>
          <w:sz w:val="28"/>
          <w:szCs w:val="28"/>
        </w:rPr>
        <w:t>35</w:t>
      </w:r>
      <w:r w:rsidRPr="00180107">
        <w:rPr>
          <w:rFonts w:asciiTheme="majorHAnsi" w:hAnsiTheme="majorHAnsi" w:cstheme="majorHAnsi"/>
          <w:sz w:val="28"/>
          <w:szCs w:val="28"/>
        </w:rPr>
        <w:t xml:space="preserve"> giáo viên đạt trình độ chuẩn chiếm tỷ lệ </w:t>
      </w:r>
      <w:r w:rsidR="00CB69C3" w:rsidRPr="00180107">
        <w:rPr>
          <w:rFonts w:asciiTheme="majorHAnsi" w:hAnsiTheme="majorHAnsi" w:cstheme="majorHAnsi"/>
          <w:sz w:val="28"/>
          <w:szCs w:val="28"/>
        </w:rPr>
        <w:t>8</w:t>
      </w:r>
      <w:r w:rsidR="00443E17" w:rsidRPr="00180107">
        <w:rPr>
          <w:rFonts w:asciiTheme="majorHAnsi" w:hAnsiTheme="majorHAnsi" w:cstheme="majorHAnsi"/>
          <w:sz w:val="28"/>
          <w:szCs w:val="28"/>
        </w:rPr>
        <w:t>3,33</w:t>
      </w:r>
      <w:r w:rsidRPr="00180107">
        <w:rPr>
          <w:rFonts w:asciiTheme="majorHAnsi" w:hAnsiTheme="majorHAnsi" w:cstheme="majorHAnsi"/>
          <w:sz w:val="28"/>
          <w:szCs w:val="28"/>
        </w:rPr>
        <w:t>%, 0</w:t>
      </w:r>
      <w:r w:rsidR="00F63022" w:rsidRPr="00180107">
        <w:rPr>
          <w:rFonts w:asciiTheme="majorHAnsi" w:hAnsiTheme="majorHAnsi" w:cstheme="majorHAnsi"/>
          <w:sz w:val="28"/>
          <w:szCs w:val="28"/>
        </w:rPr>
        <w:t>6</w:t>
      </w:r>
      <w:r w:rsidRPr="00180107">
        <w:rPr>
          <w:rFonts w:asciiTheme="majorHAnsi" w:hAnsiTheme="majorHAnsi" w:cstheme="majorHAnsi"/>
          <w:sz w:val="28"/>
          <w:szCs w:val="28"/>
        </w:rPr>
        <w:t xml:space="preserve"> giáo viên đạt trình độ thạc sĩ chiếm tỷ lệ </w:t>
      </w:r>
      <w:r w:rsidR="00CB69C3" w:rsidRPr="00180107">
        <w:rPr>
          <w:rFonts w:asciiTheme="majorHAnsi" w:hAnsiTheme="majorHAnsi" w:cstheme="majorHAnsi"/>
          <w:sz w:val="28"/>
          <w:szCs w:val="28"/>
        </w:rPr>
        <w:t>14,29</w:t>
      </w:r>
      <w:r w:rsidRPr="00180107">
        <w:rPr>
          <w:rFonts w:asciiTheme="majorHAnsi" w:hAnsiTheme="majorHAnsi" w:cstheme="majorHAnsi"/>
          <w:sz w:val="28"/>
          <w:szCs w:val="28"/>
        </w:rPr>
        <w:t>%. Theo Luật Giáo dục 2019 thì nhà trường còn 0</w:t>
      </w:r>
      <w:r w:rsidR="00F63022" w:rsidRPr="00180107">
        <w:rPr>
          <w:rFonts w:asciiTheme="majorHAnsi" w:hAnsiTheme="majorHAnsi" w:cstheme="majorHAnsi"/>
          <w:sz w:val="28"/>
          <w:szCs w:val="28"/>
        </w:rPr>
        <w:t>1</w:t>
      </w:r>
      <w:r w:rsidRPr="00180107">
        <w:rPr>
          <w:rFonts w:asciiTheme="majorHAnsi" w:hAnsiTheme="majorHAnsi" w:cstheme="majorHAnsi"/>
          <w:sz w:val="28"/>
          <w:szCs w:val="28"/>
        </w:rPr>
        <w:t xml:space="preserve"> giáo viên trình độ cao đẳng </w:t>
      </w:r>
      <w:r w:rsidR="005346C5">
        <w:rPr>
          <w:rFonts w:asciiTheme="majorHAnsi" w:hAnsiTheme="majorHAnsi" w:cstheme="majorHAnsi"/>
          <w:sz w:val="28"/>
          <w:szCs w:val="28"/>
        </w:rPr>
        <w:t>đang</w:t>
      </w:r>
      <w:r w:rsidRPr="00180107">
        <w:rPr>
          <w:rFonts w:asciiTheme="majorHAnsi" w:hAnsiTheme="majorHAnsi" w:cstheme="majorHAnsi"/>
          <w:sz w:val="28"/>
          <w:szCs w:val="28"/>
        </w:rPr>
        <w:t xml:space="preserve"> đi học nâng chuẩn </w:t>
      </w:r>
      <w:r w:rsidR="005346C5">
        <w:rPr>
          <w:rFonts w:asciiTheme="majorHAnsi" w:hAnsiTheme="majorHAnsi" w:cstheme="majorHAnsi"/>
          <w:sz w:val="28"/>
          <w:szCs w:val="28"/>
        </w:rPr>
        <w:t xml:space="preserve">và sắp hoàn thành chương trình </w:t>
      </w:r>
      <w:r w:rsidRPr="00180107">
        <w:rPr>
          <w:rFonts w:asciiTheme="majorHAnsi" w:hAnsiTheme="majorHAnsi" w:cstheme="majorHAnsi"/>
          <w:sz w:val="28"/>
          <w:szCs w:val="28"/>
        </w:rPr>
        <w:t xml:space="preserve">chiếm tỷ lệ </w:t>
      </w:r>
      <w:r w:rsidR="002B608F" w:rsidRPr="00180107">
        <w:rPr>
          <w:rFonts w:asciiTheme="majorHAnsi" w:hAnsiTheme="majorHAnsi" w:cstheme="majorHAnsi"/>
          <w:sz w:val="28"/>
          <w:szCs w:val="28"/>
        </w:rPr>
        <w:t>2,</w:t>
      </w:r>
      <w:r w:rsidR="00443E17" w:rsidRPr="00180107">
        <w:rPr>
          <w:rFonts w:asciiTheme="majorHAnsi" w:hAnsiTheme="majorHAnsi" w:cstheme="majorHAnsi"/>
          <w:sz w:val="28"/>
          <w:szCs w:val="28"/>
        </w:rPr>
        <w:t>38</w:t>
      </w:r>
      <w:r w:rsidRPr="00180107">
        <w:rPr>
          <w:rFonts w:asciiTheme="majorHAnsi" w:hAnsiTheme="majorHAnsi" w:cstheme="majorHAnsi"/>
          <w:sz w:val="28"/>
          <w:szCs w:val="28"/>
        </w:rPr>
        <w:t>%</w:t>
      </w:r>
      <w:r w:rsidR="00A231AB">
        <w:rPr>
          <w:rFonts w:asciiTheme="majorHAnsi" w:hAnsiTheme="majorHAnsi" w:cstheme="majorHAnsi"/>
          <w:sz w:val="28"/>
          <w:szCs w:val="28"/>
        </w:rPr>
        <w:t xml:space="preserve"> </w:t>
      </w:r>
      <w:r w:rsidR="00A231AB" w:rsidRPr="00180107">
        <w:rPr>
          <w:rFonts w:asciiTheme="majorHAnsi" w:hAnsiTheme="majorHAnsi" w:cstheme="majorHAnsi"/>
          <w:sz w:val="28"/>
          <w:szCs w:val="28"/>
        </w:rPr>
        <w:t>[H2-2.1-01];</w:t>
      </w:r>
      <w:r w:rsidR="00A231AB" w:rsidRPr="00A231AB">
        <w:rPr>
          <w:rFonts w:asciiTheme="majorHAnsi" w:hAnsiTheme="majorHAnsi" w:cstheme="majorHAnsi"/>
          <w:sz w:val="28"/>
          <w:szCs w:val="28"/>
        </w:rPr>
        <w:t xml:space="preserve"> </w:t>
      </w:r>
      <w:r w:rsidR="00A231AB" w:rsidRPr="00180107">
        <w:rPr>
          <w:rFonts w:asciiTheme="majorHAnsi" w:hAnsiTheme="majorHAnsi" w:cstheme="majorHAnsi"/>
          <w:sz w:val="28"/>
          <w:szCs w:val="28"/>
        </w:rPr>
        <w:t>[H2-2.2-03</w:t>
      </w:r>
      <w:r w:rsidR="00A231AB">
        <w:rPr>
          <w:rFonts w:asciiTheme="majorHAnsi" w:hAnsiTheme="majorHAnsi" w:cstheme="majorHAnsi"/>
          <w:sz w:val="28"/>
          <w:szCs w:val="28"/>
        </w:rPr>
        <w:t>].</w:t>
      </w:r>
    </w:p>
    <w:p w14:paraId="1EA529F6" w14:textId="0215181C" w:rsidR="00611771" w:rsidRPr="00180107" w:rsidRDefault="007D7368" w:rsidP="00A231AB">
      <w:pPr>
        <w:tabs>
          <w:tab w:val="left" w:pos="1080"/>
        </w:tabs>
        <w:spacing w:before="120" w:after="120" w:line="360" w:lineRule="auto"/>
        <w:ind w:firstLine="709"/>
        <w:jc w:val="both"/>
        <w:rPr>
          <w:rFonts w:asciiTheme="majorHAnsi" w:hAnsiTheme="majorHAnsi" w:cstheme="majorHAnsi"/>
          <w:b/>
          <w:sz w:val="28"/>
          <w:szCs w:val="28"/>
        </w:rPr>
      </w:pPr>
      <w:r w:rsidRPr="00180107">
        <w:rPr>
          <w:rFonts w:asciiTheme="majorHAnsi" w:hAnsiTheme="majorHAnsi" w:cstheme="majorHAnsi"/>
          <w:sz w:val="28"/>
          <w:szCs w:val="28"/>
        </w:rPr>
        <w:t>c)</w:t>
      </w:r>
      <w:r w:rsidRPr="00180107">
        <w:rPr>
          <w:rFonts w:asciiTheme="majorHAnsi" w:hAnsiTheme="majorHAnsi" w:cstheme="majorHAnsi"/>
          <w:b/>
          <w:sz w:val="28"/>
          <w:szCs w:val="28"/>
        </w:rPr>
        <w:t xml:space="preserve"> </w:t>
      </w:r>
      <w:r w:rsidRPr="00180107">
        <w:rPr>
          <w:rFonts w:asciiTheme="majorHAnsi" w:hAnsiTheme="majorHAnsi" w:cstheme="majorHAnsi"/>
          <w:sz w:val="28"/>
          <w:szCs w:val="28"/>
        </w:rPr>
        <w:t>Hằng năm, 100% giáo viên được đánh giá chuẩn nghề nghiệp theo Thông tư số 20/2018/TT-BGDĐT ngày 22 tháng 8 năm 2018. Năm học 202</w:t>
      </w:r>
      <w:r w:rsidR="00E76B80" w:rsidRPr="00180107">
        <w:rPr>
          <w:rFonts w:asciiTheme="majorHAnsi" w:hAnsiTheme="majorHAnsi" w:cstheme="majorHAnsi"/>
          <w:sz w:val="28"/>
          <w:szCs w:val="28"/>
        </w:rPr>
        <w:t>1</w:t>
      </w:r>
      <w:r w:rsidRPr="00180107">
        <w:rPr>
          <w:rFonts w:asciiTheme="majorHAnsi" w:hAnsiTheme="majorHAnsi" w:cstheme="majorHAnsi"/>
          <w:sz w:val="28"/>
          <w:szCs w:val="28"/>
        </w:rPr>
        <w:t xml:space="preserve"> - 202</w:t>
      </w:r>
      <w:r w:rsidR="00E76B80" w:rsidRPr="00180107">
        <w:rPr>
          <w:rFonts w:asciiTheme="majorHAnsi" w:hAnsiTheme="majorHAnsi" w:cstheme="majorHAnsi"/>
          <w:sz w:val="28"/>
          <w:szCs w:val="28"/>
        </w:rPr>
        <w:t>2</w:t>
      </w:r>
      <w:r w:rsidRPr="00180107">
        <w:rPr>
          <w:rFonts w:asciiTheme="majorHAnsi" w:hAnsiTheme="majorHAnsi" w:cstheme="majorHAnsi"/>
          <w:sz w:val="28"/>
          <w:szCs w:val="28"/>
        </w:rPr>
        <w:t xml:space="preserve"> có</w:t>
      </w:r>
      <w:r w:rsidR="005E335D" w:rsidRPr="00180107">
        <w:rPr>
          <w:rFonts w:asciiTheme="majorHAnsi" w:hAnsiTheme="majorHAnsi" w:cstheme="majorHAnsi"/>
          <w:sz w:val="28"/>
          <w:szCs w:val="28"/>
        </w:rPr>
        <w:t xml:space="preserve"> tổng cộng</w:t>
      </w:r>
      <w:r w:rsidRPr="00180107">
        <w:rPr>
          <w:rFonts w:asciiTheme="majorHAnsi" w:hAnsiTheme="majorHAnsi" w:cstheme="majorHAnsi"/>
          <w:sz w:val="28"/>
          <w:szCs w:val="28"/>
        </w:rPr>
        <w:t xml:space="preserve"> </w:t>
      </w:r>
      <w:r w:rsidR="00EC2A54" w:rsidRPr="00180107">
        <w:rPr>
          <w:rFonts w:asciiTheme="majorHAnsi" w:hAnsiTheme="majorHAnsi" w:cstheme="majorHAnsi"/>
          <w:sz w:val="28"/>
          <w:szCs w:val="28"/>
        </w:rPr>
        <w:t>3</w:t>
      </w:r>
      <w:r w:rsidR="00527F47" w:rsidRPr="00180107">
        <w:rPr>
          <w:rFonts w:asciiTheme="majorHAnsi" w:hAnsiTheme="majorHAnsi" w:cstheme="majorHAnsi"/>
          <w:sz w:val="28"/>
          <w:szCs w:val="28"/>
        </w:rPr>
        <w:t>8</w:t>
      </w:r>
      <w:r w:rsidRPr="00180107">
        <w:rPr>
          <w:rFonts w:asciiTheme="majorHAnsi" w:hAnsiTheme="majorHAnsi" w:cstheme="majorHAnsi"/>
          <w:sz w:val="28"/>
          <w:szCs w:val="28"/>
        </w:rPr>
        <w:t xml:space="preserve"> giáo viên</w:t>
      </w:r>
      <w:r w:rsidR="005E335D" w:rsidRPr="00180107">
        <w:rPr>
          <w:rFonts w:asciiTheme="majorHAnsi" w:hAnsiTheme="majorHAnsi" w:cstheme="majorHAnsi"/>
          <w:sz w:val="28"/>
          <w:szCs w:val="28"/>
        </w:rPr>
        <w:t xml:space="preserve"> trong đó có 34 giáo viên</w:t>
      </w:r>
      <w:r w:rsidRPr="00180107">
        <w:rPr>
          <w:rFonts w:asciiTheme="majorHAnsi" w:hAnsiTheme="majorHAnsi" w:cstheme="majorHAnsi"/>
          <w:sz w:val="28"/>
          <w:szCs w:val="28"/>
        </w:rPr>
        <w:t xml:space="preserve"> xếp loại ở mức tốt</w:t>
      </w:r>
      <w:r w:rsidR="005E335D" w:rsidRPr="00180107">
        <w:rPr>
          <w:rFonts w:asciiTheme="majorHAnsi" w:hAnsiTheme="majorHAnsi" w:cstheme="majorHAnsi"/>
          <w:sz w:val="28"/>
          <w:szCs w:val="28"/>
        </w:rPr>
        <w:t>, chiếm 89,47%;</w:t>
      </w:r>
      <w:r w:rsidRPr="00180107">
        <w:rPr>
          <w:rFonts w:asciiTheme="majorHAnsi" w:hAnsiTheme="majorHAnsi" w:cstheme="majorHAnsi"/>
          <w:sz w:val="28"/>
          <w:szCs w:val="28"/>
        </w:rPr>
        <w:t xml:space="preserve"> có</w:t>
      </w:r>
      <w:r w:rsidR="00EC2A54" w:rsidRPr="00180107">
        <w:rPr>
          <w:rFonts w:asciiTheme="majorHAnsi" w:hAnsiTheme="majorHAnsi" w:cstheme="majorHAnsi"/>
          <w:sz w:val="28"/>
          <w:szCs w:val="28"/>
        </w:rPr>
        <w:t xml:space="preserve"> 4</w:t>
      </w:r>
      <w:r w:rsidRPr="00180107">
        <w:rPr>
          <w:rFonts w:asciiTheme="majorHAnsi" w:hAnsiTheme="majorHAnsi" w:cstheme="majorHAnsi"/>
          <w:sz w:val="28"/>
          <w:szCs w:val="28"/>
        </w:rPr>
        <w:t xml:space="preserve"> giáo viên xếp loại mức khá</w:t>
      </w:r>
      <w:r w:rsidR="00164D06" w:rsidRPr="00180107">
        <w:rPr>
          <w:rFonts w:asciiTheme="majorHAnsi" w:hAnsiTheme="majorHAnsi" w:cstheme="majorHAnsi"/>
          <w:sz w:val="28"/>
          <w:szCs w:val="28"/>
        </w:rPr>
        <w:t xml:space="preserve"> chiếm 10,53%</w:t>
      </w:r>
      <w:r w:rsidRPr="00180107">
        <w:rPr>
          <w:rFonts w:asciiTheme="majorHAnsi" w:hAnsiTheme="majorHAnsi" w:cstheme="majorHAnsi"/>
          <w:sz w:val="28"/>
          <w:szCs w:val="28"/>
        </w:rPr>
        <w:t xml:space="preserve"> [H1-1.4-04].</w:t>
      </w:r>
    </w:p>
    <w:p w14:paraId="4147826E"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2:</w:t>
      </w:r>
      <w:r w:rsidRPr="00180107">
        <w:rPr>
          <w:rFonts w:asciiTheme="majorHAnsi" w:hAnsiTheme="majorHAnsi" w:cstheme="majorHAnsi"/>
          <w:sz w:val="28"/>
          <w:szCs w:val="28"/>
        </w:rPr>
        <w:tab/>
      </w:r>
      <w:r w:rsidRPr="00180107">
        <w:rPr>
          <w:rFonts w:asciiTheme="majorHAnsi" w:hAnsiTheme="majorHAnsi" w:cstheme="majorHAnsi"/>
          <w:sz w:val="28"/>
          <w:szCs w:val="28"/>
        </w:rPr>
        <w:br/>
      </w:r>
      <w:r w:rsidRPr="00180107">
        <w:rPr>
          <w:rFonts w:asciiTheme="majorHAnsi" w:hAnsiTheme="majorHAnsi" w:cstheme="majorHAnsi"/>
          <w:sz w:val="28"/>
          <w:szCs w:val="28"/>
        </w:rPr>
        <w:tab/>
        <w:t>a) Từ năm học 201</w:t>
      </w:r>
      <w:r w:rsidR="008D61D5" w:rsidRPr="00180107">
        <w:rPr>
          <w:rFonts w:asciiTheme="majorHAnsi" w:hAnsiTheme="majorHAnsi" w:cstheme="majorHAnsi"/>
          <w:sz w:val="28"/>
          <w:szCs w:val="28"/>
        </w:rPr>
        <w:t>8</w:t>
      </w:r>
      <w:r w:rsidRPr="00180107">
        <w:rPr>
          <w:rFonts w:asciiTheme="majorHAnsi" w:hAnsiTheme="majorHAnsi" w:cstheme="majorHAnsi"/>
          <w:sz w:val="28"/>
          <w:szCs w:val="28"/>
        </w:rPr>
        <w:t xml:space="preserve"> - 201</w:t>
      </w:r>
      <w:r w:rsidR="008D61D5" w:rsidRPr="00180107">
        <w:rPr>
          <w:rFonts w:asciiTheme="majorHAnsi" w:hAnsiTheme="majorHAnsi" w:cstheme="majorHAnsi"/>
          <w:sz w:val="28"/>
          <w:szCs w:val="28"/>
        </w:rPr>
        <w:t>9</w:t>
      </w:r>
      <w:r w:rsidRPr="00180107">
        <w:rPr>
          <w:rFonts w:asciiTheme="majorHAnsi" w:hAnsiTheme="majorHAnsi" w:cstheme="majorHAnsi"/>
          <w:sz w:val="28"/>
          <w:szCs w:val="28"/>
        </w:rPr>
        <w:t xml:space="preserve"> đến năm học 202</w:t>
      </w:r>
      <w:r w:rsidR="008D61D5" w:rsidRPr="00180107">
        <w:rPr>
          <w:rFonts w:asciiTheme="majorHAnsi" w:hAnsiTheme="majorHAnsi" w:cstheme="majorHAnsi"/>
          <w:sz w:val="28"/>
          <w:szCs w:val="28"/>
        </w:rPr>
        <w:t>2</w:t>
      </w:r>
      <w:r w:rsidRPr="00180107">
        <w:rPr>
          <w:rFonts w:asciiTheme="majorHAnsi" w:hAnsiTheme="majorHAnsi" w:cstheme="majorHAnsi"/>
          <w:sz w:val="28"/>
          <w:szCs w:val="28"/>
        </w:rPr>
        <w:t xml:space="preserve"> - 202</w:t>
      </w:r>
      <w:r w:rsidR="008D61D5" w:rsidRPr="00180107">
        <w:rPr>
          <w:rFonts w:asciiTheme="majorHAnsi" w:hAnsiTheme="majorHAnsi" w:cstheme="majorHAnsi"/>
          <w:sz w:val="28"/>
          <w:szCs w:val="28"/>
        </w:rPr>
        <w:t>3</w:t>
      </w:r>
      <w:r w:rsidRPr="00180107">
        <w:rPr>
          <w:rFonts w:asciiTheme="majorHAnsi" w:hAnsiTheme="majorHAnsi" w:cstheme="majorHAnsi"/>
          <w:sz w:val="28"/>
          <w:szCs w:val="28"/>
        </w:rPr>
        <w:t>, tỷ lệ giáo viên trên chuẩn trình độ đào tạo được duy trì ổn định và tăng dần theo lộ trình phù hợp. Theo Luật Giáo dục mới 2019 thì nhà trường còn 0</w:t>
      </w:r>
      <w:r w:rsidR="008D61D5" w:rsidRPr="00180107">
        <w:rPr>
          <w:rFonts w:asciiTheme="majorHAnsi" w:hAnsiTheme="majorHAnsi" w:cstheme="majorHAnsi"/>
          <w:sz w:val="28"/>
          <w:szCs w:val="28"/>
        </w:rPr>
        <w:t>1</w:t>
      </w:r>
      <w:r w:rsidRPr="00180107">
        <w:rPr>
          <w:rFonts w:asciiTheme="majorHAnsi" w:hAnsiTheme="majorHAnsi" w:cstheme="majorHAnsi"/>
          <w:sz w:val="28"/>
          <w:szCs w:val="28"/>
        </w:rPr>
        <w:t xml:space="preserve"> giáo viên trình độ cao đẳng chưa đạt chuẩn và số giáo viên này đang được nhà trường tạo điều kiện học tập nâng chuẩn [H2-2.1-01]; [H2-2.2-03].</w:t>
      </w:r>
    </w:p>
    <w:p w14:paraId="6F639B69"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Trong 05 năm liên tiếp tính đến thời điểm đánh giá, có 100% giáo viên đạt chuẩn nghề nghiệp giáo viên ở mức khá trở lên [H1-1.4-04].</w:t>
      </w:r>
    </w:p>
    <w:p w14:paraId="5B4E0919" w14:textId="79820F7D"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c) Giáo viên có khả năng tổ chức các hoạt động trải nghiệm lồng ghép trong các tiết học như môn Sinh học, Toán học, Công nghệ... Giáo viên có khả năng định hướng nghề nghiệp, phân luồng học sinh sau tốt nghiệp Trung học cơ sở. Hằng năm, giáo viên công nghệ đều dạy các tiết hướng nghiệp, dạy nghề; giáo viên chủ nhiệm khối 9 và tổ Công nghệ phối hợp với các trường trung cấp nghề, trung tâm Giáo dục thường xuyên, các trường tư thục… tổ chức các buổi tuyên truyền, phân tích, định hướng, phân luồng học sinh sau tốt nghiệp Trung học cơ sở và lựa chọn ngành nghề phù hợp. Giáo viên có khả năng hướng dẫn cơ bản học sinh nghiên cứu khoa học. Tuy nhiên, trong các năm qua trường không có sản phẩm nghiên cứu khoa học nổi bật để tham gia trong cuộc thi khoa học kỹ thuật dành cho học sinh trung học cơ sở do Sở Giáo dục và Đào tạo Thành phố Hồ Chí </w:t>
      </w:r>
      <w:r w:rsidRPr="00180107">
        <w:rPr>
          <w:rFonts w:asciiTheme="majorHAnsi" w:hAnsiTheme="majorHAnsi" w:cstheme="majorHAnsi"/>
          <w:sz w:val="28"/>
          <w:szCs w:val="28"/>
        </w:rPr>
        <w:lastRenderedPageBreak/>
        <w:t xml:space="preserve">Minh tổ chức. Trong 05 năm liên tiếp tính đến thời điểm đánh giá không có giáo viên bị kỷ luật từ hình thức cảnh cáo trở lên [H1-1.4-02]; [H2-2.2-04]. </w:t>
      </w:r>
    </w:p>
    <w:p w14:paraId="1C06CD98" w14:textId="77777777" w:rsidR="00FA6544" w:rsidRPr="00180107" w:rsidRDefault="007D7368" w:rsidP="00C345B6">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p>
    <w:p w14:paraId="5BBFEAF5" w14:textId="38E196C8" w:rsidR="00611771" w:rsidRPr="00180107" w:rsidRDefault="007D7368" w:rsidP="00C345B6">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Từ năm học 201</w:t>
      </w:r>
      <w:r w:rsidR="003B5450" w:rsidRPr="00180107">
        <w:rPr>
          <w:rFonts w:asciiTheme="majorHAnsi" w:hAnsiTheme="majorHAnsi" w:cstheme="majorHAnsi"/>
          <w:sz w:val="28"/>
          <w:szCs w:val="28"/>
        </w:rPr>
        <w:t>8</w:t>
      </w:r>
      <w:r w:rsidRPr="00180107">
        <w:rPr>
          <w:rFonts w:asciiTheme="majorHAnsi" w:hAnsiTheme="majorHAnsi" w:cstheme="majorHAnsi"/>
          <w:sz w:val="28"/>
          <w:szCs w:val="28"/>
        </w:rPr>
        <w:t xml:space="preserve"> - 201</w:t>
      </w:r>
      <w:r w:rsidR="003B5450" w:rsidRPr="00180107">
        <w:rPr>
          <w:rFonts w:asciiTheme="majorHAnsi" w:hAnsiTheme="majorHAnsi" w:cstheme="majorHAnsi"/>
          <w:sz w:val="28"/>
          <w:szCs w:val="28"/>
        </w:rPr>
        <w:t>9</w:t>
      </w:r>
      <w:r w:rsidRPr="00180107">
        <w:rPr>
          <w:rFonts w:asciiTheme="majorHAnsi" w:hAnsiTheme="majorHAnsi" w:cstheme="majorHAnsi"/>
          <w:sz w:val="28"/>
          <w:szCs w:val="28"/>
        </w:rPr>
        <w:t xml:space="preserve"> đến năm học 202</w:t>
      </w:r>
      <w:r w:rsidR="003B5450" w:rsidRPr="00180107">
        <w:rPr>
          <w:rFonts w:asciiTheme="majorHAnsi" w:hAnsiTheme="majorHAnsi" w:cstheme="majorHAnsi"/>
          <w:sz w:val="28"/>
          <w:szCs w:val="28"/>
        </w:rPr>
        <w:t>2</w:t>
      </w:r>
      <w:r w:rsidRPr="00180107">
        <w:rPr>
          <w:rFonts w:asciiTheme="majorHAnsi" w:hAnsiTheme="majorHAnsi" w:cstheme="majorHAnsi"/>
          <w:sz w:val="28"/>
          <w:szCs w:val="28"/>
        </w:rPr>
        <w:t xml:space="preserve"> - 202</w:t>
      </w:r>
      <w:r w:rsidR="003B5450" w:rsidRPr="00180107">
        <w:rPr>
          <w:rFonts w:asciiTheme="majorHAnsi" w:hAnsiTheme="majorHAnsi" w:cstheme="majorHAnsi"/>
          <w:sz w:val="28"/>
          <w:szCs w:val="28"/>
        </w:rPr>
        <w:t>3</w:t>
      </w:r>
      <w:r w:rsidRPr="00180107">
        <w:rPr>
          <w:rFonts w:asciiTheme="majorHAnsi" w:hAnsiTheme="majorHAnsi" w:cstheme="majorHAnsi"/>
          <w:sz w:val="28"/>
          <w:szCs w:val="28"/>
        </w:rPr>
        <w:t>, nhà trường đảm bảo có 100% giáo viên đạt chuẩn nghề nghiệp giáo viên ở mức khá trở lên và có ít nhất 90% đạt chuẩn nghề nghiệp giáo viên ở mức tốt [H1-1.4-04].</w:t>
      </w:r>
    </w:p>
    <w:p w14:paraId="6CA5A1E7" w14:textId="77777777" w:rsidR="00611771" w:rsidRPr="00180107" w:rsidRDefault="007D7368" w:rsidP="00C345B6">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Trong 05 năm liên tiếp tính đến thời điểm đánh giá, nhà trường có giáo viên có báo cáo kết quả nghiên cứu khoa học [H2-2.2-04].</w:t>
      </w:r>
    </w:p>
    <w:p w14:paraId="29410026"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3DAF7491"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Trường có tỷ lệ giáo viên trên chuẩn trình độ đào tạo được duy trì ổn định và tăng dần theo lộ trình phù hợp.</w:t>
      </w:r>
    </w:p>
    <w:p w14:paraId="0F17B273"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100% giáo viên của trường đạt chuẩn nghề nghiệp giáo viên ở mức khá trở lên.</w:t>
      </w:r>
    </w:p>
    <w:p w14:paraId="1B259C1A"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Nhà trường có đội ngũ giáo viên năng động, tích cực, có khả năng tổ chức các hoạt động trải nghiệm, hướng nghiệp, định hướng phân luồng cho học sinh.</w:t>
      </w:r>
    </w:p>
    <w:p w14:paraId="0CE25F60"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Trường không có giáo viên bị kỷ luật.</w:t>
      </w:r>
    </w:p>
    <w:p w14:paraId="637195C1" w14:textId="7777777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b/>
          <w:sz w:val="28"/>
          <w:szCs w:val="28"/>
        </w:rPr>
        <w:tab/>
        <w:t xml:space="preserve">3. Điểm yếu </w:t>
      </w:r>
    </w:p>
    <w:p w14:paraId="472F8BC9"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Số lượng học sinh đạt giải trong cuộc thi khoa học kỹ thuật dành cho học sinh trung học do Sở Giáo dục và Đào tạo Thành phố Hồ Chí Minh tổ chức trong 05 năm qua còn hạn chế và chưa có sản phẩm nghiên cứu khoa học nổi bật.</w:t>
      </w:r>
    </w:p>
    <w:p w14:paraId="061280A1" w14:textId="7777777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b/>
          <w:sz w:val="28"/>
          <w:szCs w:val="28"/>
        </w:rPr>
        <w:tab/>
        <w:t>4. Kế hoạch cải tiến chất lượng</w:t>
      </w:r>
    </w:p>
    <w:p w14:paraId="0EDD5577" w14:textId="30350E85"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B80AC7">
        <w:rPr>
          <w:rFonts w:asciiTheme="majorHAnsi" w:hAnsiTheme="majorHAnsi" w:cstheme="majorHAnsi"/>
          <w:sz w:val="28"/>
          <w:szCs w:val="28"/>
        </w:rPr>
        <w:t>Trong năm học 202</w:t>
      </w:r>
      <w:r w:rsidR="00E80B99" w:rsidRPr="00B80AC7">
        <w:rPr>
          <w:rFonts w:asciiTheme="majorHAnsi" w:hAnsiTheme="majorHAnsi" w:cstheme="majorHAnsi"/>
          <w:sz w:val="28"/>
          <w:szCs w:val="28"/>
        </w:rPr>
        <w:t>3</w:t>
      </w:r>
      <w:r w:rsidRPr="00B80AC7">
        <w:rPr>
          <w:rFonts w:asciiTheme="majorHAnsi" w:hAnsiTheme="majorHAnsi" w:cstheme="majorHAnsi"/>
          <w:sz w:val="28"/>
          <w:szCs w:val="28"/>
        </w:rPr>
        <w:t xml:space="preserve"> - 202</w:t>
      </w:r>
      <w:r w:rsidR="00E80B99" w:rsidRPr="00B80AC7">
        <w:rPr>
          <w:rFonts w:asciiTheme="majorHAnsi" w:hAnsiTheme="majorHAnsi" w:cstheme="majorHAnsi"/>
          <w:sz w:val="28"/>
          <w:szCs w:val="28"/>
        </w:rPr>
        <w:t>4</w:t>
      </w:r>
      <w:r w:rsidRPr="00B80AC7">
        <w:rPr>
          <w:rFonts w:asciiTheme="majorHAnsi" w:hAnsiTheme="majorHAnsi" w:cstheme="majorHAnsi"/>
          <w:sz w:val="28"/>
          <w:szCs w:val="28"/>
        </w:rPr>
        <w:t xml:space="preserve"> và các năm học tiếp theo, Hiệu trưởng nhà trường tiếp tục tạo điều kiện cho giáo viên học tập nâng cao trình độ chuyên môn, nghiệp vụ để</w:t>
      </w:r>
      <w:r w:rsidR="00E21A7C" w:rsidRPr="00B80AC7">
        <w:rPr>
          <w:rFonts w:asciiTheme="majorHAnsi" w:hAnsiTheme="majorHAnsi" w:cstheme="majorHAnsi"/>
          <w:sz w:val="28"/>
          <w:szCs w:val="28"/>
        </w:rPr>
        <w:t xml:space="preserve"> nâng dần tỉ lệ giáo viên</w:t>
      </w:r>
      <w:r w:rsidRPr="00B80AC7">
        <w:rPr>
          <w:rFonts w:asciiTheme="majorHAnsi" w:hAnsiTheme="majorHAnsi" w:cstheme="majorHAnsi"/>
          <w:sz w:val="28"/>
          <w:szCs w:val="28"/>
        </w:rPr>
        <w:t xml:space="preserve"> đạt </w:t>
      </w:r>
      <w:r w:rsidR="00E21A7C" w:rsidRPr="00B80AC7">
        <w:rPr>
          <w:rFonts w:asciiTheme="majorHAnsi" w:hAnsiTheme="majorHAnsi" w:cstheme="majorHAnsi"/>
          <w:sz w:val="28"/>
          <w:szCs w:val="28"/>
        </w:rPr>
        <w:t xml:space="preserve">trên </w:t>
      </w:r>
      <w:r w:rsidRPr="00B80AC7">
        <w:rPr>
          <w:rFonts w:asciiTheme="majorHAnsi" w:hAnsiTheme="majorHAnsi" w:cstheme="majorHAnsi"/>
          <w:sz w:val="28"/>
          <w:szCs w:val="28"/>
        </w:rPr>
        <w:t>chuẩn trình độ</w:t>
      </w:r>
      <w:r w:rsidR="00E21A7C" w:rsidRPr="00B80AC7">
        <w:rPr>
          <w:rFonts w:asciiTheme="majorHAnsi" w:hAnsiTheme="majorHAnsi" w:cstheme="majorHAnsi"/>
          <w:sz w:val="28"/>
          <w:szCs w:val="28"/>
        </w:rPr>
        <w:t>.</w:t>
      </w:r>
      <w:r w:rsidR="00E1063B" w:rsidRPr="00B80AC7">
        <w:rPr>
          <w:rFonts w:asciiTheme="majorHAnsi" w:hAnsiTheme="majorHAnsi" w:cstheme="majorHAnsi"/>
          <w:sz w:val="28"/>
          <w:szCs w:val="28"/>
        </w:rPr>
        <w:t xml:space="preserve"> Đề ra chế độ đãi ngộ trong khen thưởng cao khi học sinh có thành tích trong cuộc thi khoa học kỹ thuật cấp thành phố, nhằm kích thích tinh thần phong trào của học sinh trong cuộc thi này.</w:t>
      </w:r>
    </w:p>
    <w:p w14:paraId="5C2479D0" w14:textId="64D15957" w:rsidR="00611771" w:rsidRPr="00180107" w:rsidRDefault="007D7368" w:rsidP="00B548B9">
      <w:pPr>
        <w:spacing w:before="120" w:after="120" w:line="360" w:lineRule="auto"/>
        <w:jc w:val="both"/>
        <w:rPr>
          <w:rFonts w:asciiTheme="majorHAnsi" w:hAnsiTheme="majorHAnsi" w:cstheme="majorHAnsi"/>
          <w:sz w:val="28"/>
          <w:szCs w:val="28"/>
        </w:rPr>
      </w:pPr>
      <w:r w:rsidRPr="00180107">
        <w:rPr>
          <w:rFonts w:asciiTheme="majorHAnsi" w:hAnsiTheme="majorHAnsi" w:cstheme="majorHAnsi"/>
          <w:b/>
          <w:sz w:val="28"/>
          <w:szCs w:val="28"/>
        </w:rPr>
        <w:lastRenderedPageBreak/>
        <w:tab/>
        <w:t>5. Tự đánh giá:</w:t>
      </w:r>
      <w:r w:rsidRPr="00180107">
        <w:rPr>
          <w:rFonts w:asciiTheme="majorHAnsi" w:hAnsiTheme="majorHAnsi" w:cstheme="majorHAnsi"/>
          <w:sz w:val="28"/>
          <w:szCs w:val="28"/>
        </w:rPr>
        <w:t xml:space="preserve"> đạt Mức </w:t>
      </w:r>
      <w:r w:rsidR="00C16B63">
        <w:rPr>
          <w:rFonts w:asciiTheme="majorHAnsi" w:hAnsiTheme="majorHAnsi" w:cstheme="majorHAnsi"/>
          <w:sz w:val="28"/>
          <w:szCs w:val="28"/>
        </w:rPr>
        <w:t>2</w:t>
      </w:r>
      <w:r w:rsidRPr="00180107">
        <w:rPr>
          <w:rFonts w:asciiTheme="majorHAnsi" w:hAnsiTheme="majorHAnsi" w:cstheme="majorHAnsi"/>
          <w:sz w:val="28"/>
          <w:szCs w:val="28"/>
        </w:rPr>
        <w:t xml:space="preserve">. </w:t>
      </w:r>
    </w:p>
    <w:p w14:paraId="7E621A9E" w14:textId="77777777" w:rsidR="00611771" w:rsidRPr="00180107" w:rsidRDefault="007D7368" w:rsidP="00B548B9">
      <w:pPr>
        <w:spacing w:before="120" w:after="120" w:line="360" w:lineRule="auto"/>
        <w:jc w:val="both"/>
        <w:rPr>
          <w:rFonts w:asciiTheme="majorHAnsi" w:hAnsiTheme="majorHAnsi" w:cstheme="majorHAnsi"/>
          <w:b/>
          <w:sz w:val="28"/>
          <w:szCs w:val="28"/>
        </w:rPr>
      </w:pPr>
      <w:bookmarkStart w:id="31" w:name="_heading=h.49x2ik5" w:colFirst="0" w:colLast="0"/>
      <w:bookmarkEnd w:id="31"/>
      <w:r w:rsidRPr="00180107">
        <w:rPr>
          <w:rFonts w:asciiTheme="majorHAnsi" w:hAnsiTheme="majorHAnsi" w:cstheme="majorHAnsi"/>
          <w:b/>
          <w:sz w:val="28"/>
          <w:szCs w:val="28"/>
        </w:rPr>
        <w:tab/>
      </w:r>
      <w:r w:rsidRPr="00180107">
        <w:rPr>
          <w:rFonts w:asciiTheme="majorHAnsi" w:eastAsia="Times New Roman" w:hAnsiTheme="majorHAnsi" w:cstheme="majorHAnsi"/>
          <w:b/>
          <w:sz w:val="28"/>
          <w:szCs w:val="28"/>
        </w:rPr>
        <w:t>Tiêu chí 2.3: Đối với nhân viên</w:t>
      </w:r>
    </w:p>
    <w:p w14:paraId="7DC550CF" w14:textId="77777777" w:rsidR="00485AD0" w:rsidRDefault="007D7368" w:rsidP="00485AD0">
      <w:pPr>
        <w:spacing w:before="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1:</w:t>
      </w:r>
      <w:r w:rsidRPr="00180107">
        <w:rPr>
          <w:rFonts w:asciiTheme="majorHAnsi" w:hAnsiTheme="majorHAnsi" w:cstheme="majorHAnsi"/>
          <w:i/>
          <w:sz w:val="28"/>
          <w:szCs w:val="28"/>
        </w:rPr>
        <w:t xml:space="preserve"> </w:t>
      </w:r>
    </w:p>
    <w:p w14:paraId="715175D5" w14:textId="5D227186" w:rsidR="00485AD0" w:rsidRPr="00485AD0" w:rsidRDefault="007D7368" w:rsidP="00485AD0">
      <w:pPr>
        <w:pStyle w:val="ListParagraph"/>
        <w:numPr>
          <w:ilvl w:val="0"/>
          <w:numId w:val="6"/>
        </w:numPr>
        <w:tabs>
          <w:tab w:val="left" w:pos="1080"/>
        </w:tabs>
        <w:spacing w:before="120" w:line="360" w:lineRule="auto"/>
        <w:ind w:left="0" w:firstLine="720"/>
        <w:jc w:val="both"/>
        <w:rPr>
          <w:rFonts w:asciiTheme="majorHAnsi" w:hAnsiTheme="majorHAnsi" w:cstheme="majorHAnsi"/>
          <w:i/>
          <w:sz w:val="28"/>
          <w:szCs w:val="28"/>
        </w:rPr>
      </w:pPr>
      <w:r w:rsidRPr="00485AD0">
        <w:rPr>
          <w:rFonts w:asciiTheme="majorHAnsi" w:hAnsiTheme="majorHAnsi" w:cstheme="majorHAnsi"/>
          <w:i/>
          <w:sz w:val="28"/>
          <w:szCs w:val="28"/>
        </w:rPr>
        <w:t>Có nhân viên hoặc giáo viên kiêm nhiệm để đảm nhiệm các nhiệm vụ do hiệu trưởng phân công;</w:t>
      </w:r>
    </w:p>
    <w:p w14:paraId="30BCBAA9" w14:textId="77777777" w:rsidR="00485AD0" w:rsidRDefault="007D7368" w:rsidP="00485AD0">
      <w:pPr>
        <w:pStyle w:val="ListParagraph"/>
        <w:numPr>
          <w:ilvl w:val="0"/>
          <w:numId w:val="6"/>
        </w:numPr>
        <w:tabs>
          <w:tab w:val="left" w:pos="1080"/>
        </w:tabs>
        <w:spacing w:before="120" w:line="360" w:lineRule="auto"/>
        <w:ind w:left="0" w:firstLine="720"/>
        <w:jc w:val="both"/>
        <w:rPr>
          <w:rFonts w:asciiTheme="majorHAnsi" w:hAnsiTheme="majorHAnsi" w:cstheme="majorHAnsi"/>
          <w:i/>
          <w:sz w:val="28"/>
          <w:szCs w:val="28"/>
        </w:rPr>
      </w:pPr>
      <w:r w:rsidRPr="00485AD0">
        <w:rPr>
          <w:rFonts w:asciiTheme="majorHAnsi" w:hAnsiTheme="majorHAnsi" w:cstheme="majorHAnsi"/>
          <w:i/>
          <w:sz w:val="28"/>
          <w:szCs w:val="28"/>
        </w:rPr>
        <w:t>Được phân công công việc phù hợp, hợp lý theo năng lực;</w:t>
      </w:r>
    </w:p>
    <w:p w14:paraId="7E7ADB29" w14:textId="77777777" w:rsidR="00485AD0" w:rsidRDefault="007D7368" w:rsidP="00485AD0">
      <w:pPr>
        <w:pStyle w:val="ListParagraph"/>
        <w:numPr>
          <w:ilvl w:val="0"/>
          <w:numId w:val="6"/>
        </w:numPr>
        <w:tabs>
          <w:tab w:val="left" w:pos="1080"/>
        </w:tabs>
        <w:spacing w:before="120" w:line="360" w:lineRule="auto"/>
        <w:ind w:left="0" w:firstLine="720"/>
        <w:jc w:val="both"/>
        <w:rPr>
          <w:rFonts w:asciiTheme="majorHAnsi" w:hAnsiTheme="majorHAnsi" w:cstheme="majorHAnsi"/>
          <w:i/>
          <w:sz w:val="28"/>
          <w:szCs w:val="28"/>
        </w:rPr>
      </w:pPr>
      <w:r w:rsidRPr="00485AD0">
        <w:rPr>
          <w:rFonts w:asciiTheme="majorHAnsi" w:hAnsiTheme="majorHAnsi" w:cstheme="majorHAnsi"/>
          <w:i/>
          <w:sz w:val="28"/>
          <w:szCs w:val="28"/>
        </w:rPr>
        <w:t>Hoàn thành các nhiệm vụ được giao.</w:t>
      </w:r>
    </w:p>
    <w:p w14:paraId="698B0369" w14:textId="41D0B349" w:rsidR="00485AD0" w:rsidRPr="00485AD0" w:rsidRDefault="007D7368" w:rsidP="00485AD0">
      <w:pPr>
        <w:spacing w:before="120" w:line="360" w:lineRule="auto"/>
        <w:ind w:firstLine="720"/>
        <w:jc w:val="both"/>
        <w:rPr>
          <w:rFonts w:asciiTheme="majorHAnsi" w:hAnsiTheme="majorHAnsi" w:cstheme="majorHAnsi"/>
          <w:i/>
          <w:sz w:val="28"/>
          <w:szCs w:val="28"/>
        </w:rPr>
      </w:pPr>
      <w:r w:rsidRPr="00485AD0">
        <w:rPr>
          <w:rFonts w:asciiTheme="majorHAnsi" w:hAnsiTheme="majorHAnsi" w:cstheme="majorHAnsi"/>
          <w:sz w:val="28"/>
          <w:szCs w:val="28"/>
        </w:rPr>
        <w:t>Mức 2:</w:t>
      </w:r>
      <w:r w:rsidRPr="00485AD0">
        <w:rPr>
          <w:rFonts w:asciiTheme="majorHAnsi" w:hAnsiTheme="majorHAnsi" w:cstheme="majorHAnsi"/>
          <w:i/>
          <w:sz w:val="28"/>
          <w:szCs w:val="28"/>
        </w:rPr>
        <w:t xml:space="preserve"> </w:t>
      </w:r>
    </w:p>
    <w:p w14:paraId="23442E11" w14:textId="77777777" w:rsidR="00485AD0" w:rsidRDefault="007D7368" w:rsidP="00485AD0">
      <w:pPr>
        <w:tabs>
          <w:tab w:val="left" w:pos="1080"/>
        </w:tabs>
        <w:spacing w:before="120" w:line="360" w:lineRule="auto"/>
        <w:ind w:firstLine="720"/>
        <w:jc w:val="both"/>
        <w:rPr>
          <w:rFonts w:asciiTheme="majorHAnsi" w:hAnsiTheme="majorHAnsi" w:cstheme="majorHAnsi"/>
          <w:i/>
          <w:sz w:val="28"/>
          <w:szCs w:val="28"/>
        </w:rPr>
      </w:pPr>
      <w:r w:rsidRPr="00485AD0">
        <w:rPr>
          <w:rFonts w:asciiTheme="majorHAnsi" w:hAnsiTheme="majorHAnsi" w:cstheme="majorHAnsi"/>
          <w:i/>
          <w:sz w:val="28"/>
          <w:szCs w:val="28"/>
        </w:rPr>
        <w:t>a) Số lượng và cơ cấu nhân viên đảm bảo theo quy định;</w:t>
      </w:r>
    </w:p>
    <w:p w14:paraId="1D57C8E6" w14:textId="77777777" w:rsidR="00485AD0" w:rsidRDefault="007D7368" w:rsidP="00485AD0">
      <w:pPr>
        <w:tabs>
          <w:tab w:val="left" w:pos="1080"/>
        </w:tabs>
        <w:spacing w:before="120" w:line="360" w:lineRule="auto"/>
        <w:ind w:firstLine="720"/>
        <w:jc w:val="both"/>
        <w:rPr>
          <w:rFonts w:asciiTheme="majorHAnsi" w:hAnsiTheme="majorHAnsi" w:cstheme="majorHAnsi"/>
          <w:i/>
          <w:sz w:val="28"/>
          <w:szCs w:val="28"/>
        </w:rPr>
      </w:pPr>
      <w:r w:rsidRPr="00485AD0">
        <w:rPr>
          <w:rFonts w:asciiTheme="majorHAnsi" w:hAnsiTheme="majorHAnsi" w:cstheme="majorHAnsi"/>
          <w:i/>
          <w:sz w:val="28"/>
          <w:szCs w:val="28"/>
        </w:rPr>
        <w:t>b) Trong 05 năm liên tiếp tính đến thời điểm đánh giá, không có nhân viên bị kỷ luật từ hình thức cảnh cáo trở lên.</w:t>
      </w:r>
    </w:p>
    <w:p w14:paraId="4D6FDACB" w14:textId="32F2C754" w:rsidR="00485AD0" w:rsidRDefault="007D7368" w:rsidP="00485AD0">
      <w:pPr>
        <w:tabs>
          <w:tab w:val="left" w:pos="1080"/>
        </w:tabs>
        <w:spacing w:before="120" w:line="360" w:lineRule="auto"/>
        <w:ind w:firstLine="720"/>
        <w:jc w:val="both"/>
        <w:rPr>
          <w:rFonts w:asciiTheme="majorHAnsi" w:hAnsiTheme="majorHAnsi" w:cstheme="majorHAnsi"/>
          <w:sz w:val="28"/>
          <w:szCs w:val="28"/>
        </w:rPr>
      </w:pPr>
      <w:r w:rsidRPr="00485AD0">
        <w:rPr>
          <w:rFonts w:asciiTheme="majorHAnsi" w:hAnsiTheme="majorHAnsi" w:cstheme="majorHAnsi"/>
          <w:sz w:val="28"/>
          <w:szCs w:val="28"/>
        </w:rPr>
        <w:t>Mức 3:</w:t>
      </w:r>
    </w:p>
    <w:p w14:paraId="58463C06" w14:textId="77777777" w:rsidR="00485AD0" w:rsidRDefault="007D7368" w:rsidP="00485AD0">
      <w:pPr>
        <w:tabs>
          <w:tab w:val="left" w:pos="1080"/>
        </w:tabs>
        <w:spacing w:before="120" w:line="360" w:lineRule="auto"/>
        <w:ind w:firstLine="720"/>
        <w:jc w:val="both"/>
        <w:rPr>
          <w:rFonts w:asciiTheme="majorHAnsi" w:hAnsiTheme="majorHAnsi" w:cstheme="majorHAnsi"/>
          <w:i/>
          <w:sz w:val="28"/>
          <w:szCs w:val="28"/>
        </w:rPr>
      </w:pPr>
      <w:r w:rsidRPr="00485AD0">
        <w:rPr>
          <w:rFonts w:asciiTheme="majorHAnsi" w:hAnsiTheme="majorHAnsi" w:cstheme="majorHAnsi"/>
          <w:i/>
          <w:sz w:val="28"/>
          <w:szCs w:val="28"/>
        </w:rPr>
        <w:t>a) Có trình độ đào tạo đáp ứng được vị trí việc làm;</w:t>
      </w:r>
    </w:p>
    <w:p w14:paraId="1ACB4ECE" w14:textId="68956932" w:rsidR="00611771" w:rsidRPr="00180107" w:rsidRDefault="007D7368" w:rsidP="00485AD0">
      <w:pPr>
        <w:tabs>
          <w:tab w:val="left" w:pos="1080"/>
        </w:tabs>
        <w:spacing w:before="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Hằng năm, được tham gia đầy đủ các khóa, lớp tập huấn, bồi dưỡng</w:t>
      </w:r>
      <w:r w:rsidR="00485AD0">
        <w:rPr>
          <w:rFonts w:asciiTheme="majorHAnsi" w:hAnsiTheme="majorHAnsi" w:cstheme="majorHAnsi"/>
          <w:i/>
          <w:sz w:val="28"/>
          <w:szCs w:val="28"/>
        </w:rPr>
        <w:t xml:space="preserve"> </w:t>
      </w:r>
      <w:r w:rsidRPr="00180107">
        <w:rPr>
          <w:rFonts w:asciiTheme="majorHAnsi" w:hAnsiTheme="majorHAnsi" w:cstheme="majorHAnsi"/>
          <w:i/>
          <w:sz w:val="28"/>
          <w:szCs w:val="28"/>
        </w:rPr>
        <w:t>chuyên môn, nghiệp vụ theo vị trí việc làm.</w:t>
      </w:r>
    </w:p>
    <w:p w14:paraId="049AEE9C"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 xml:space="preserve">1. Mô tả hiện trạng </w:t>
      </w:r>
    </w:p>
    <w:p w14:paraId="5755B059" w14:textId="77777777" w:rsidR="004632BC" w:rsidRPr="00180107" w:rsidRDefault="007D7368" w:rsidP="00FA6544">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1:</w:t>
      </w:r>
    </w:p>
    <w:p w14:paraId="46C08BDF" w14:textId="714C7A23" w:rsidR="00611771" w:rsidRPr="00A44C1D" w:rsidRDefault="007D7368" w:rsidP="00FA6544">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Căn cứ Thông tư liên tịch số 16/2017/TT-BGDĐT ngày 12 tháng 7 năm 2017 của Bộ Giáo dục và Đào tạo về việc Hướng dẫn danh mục khung vị trí việc làm và định mức số lượng người làm việc</w:t>
      </w:r>
      <w:r w:rsidR="001942ED">
        <w:rPr>
          <w:rFonts w:asciiTheme="majorHAnsi" w:hAnsiTheme="majorHAnsi" w:cstheme="majorHAnsi"/>
          <w:sz w:val="28"/>
          <w:szCs w:val="28"/>
        </w:rPr>
        <w:t xml:space="preserve">, </w:t>
      </w:r>
      <w:r w:rsidR="00226321">
        <w:rPr>
          <w:rFonts w:asciiTheme="majorHAnsi" w:hAnsiTheme="majorHAnsi" w:cstheme="majorHAnsi"/>
          <w:sz w:val="28"/>
          <w:szCs w:val="28"/>
        </w:rPr>
        <w:t>thì n</w:t>
      </w:r>
      <w:r w:rsidR="00226321" w:rsidRPr="00226321">
        <w:rPr>
          <w:rFonts w:asciiTheme="majorHAnsi" w:hAnsiTheme="majorHAnsi" w:cstheme="majorHAnsi"/>
          <w:sz w:val="28"/>
          <w:szCs w:val="28"/>
        </w:rPr>
        <w:t>hà trường hiện có 06 nhân viên, đủ số người làm việc theo vị trí việc làm để đảm nhiệm các nhiệm vụ, cụ thể gồm: 01 nhân viên</w:t>
      </w:r>
      <w:r w:rsidR="00A44C1D">
        <w:rPr>
          <w:rFonts w:asciiTheme="majorHAnsi" w:hAnsiTheme="majorHAnsi" w:cstheme="majorHAnsi"/>
          <w:sz w:val="28"/>
          <w:szCs w:val="28"/>
        </w:rPr>
        <w:t xml:space="preserve"> </w:t>
      </w:r>
      <w:r w:rsidR="00226321" w:rsidRPr="00226321">
        <w:rPr>
          <w:rFonts w:asciiTheme="majorHAnsi" w:hAnsiTheme="majorHAnsi" w:cstheme="majorHAnsi"/>
          <w:sz w:val="28"/>
          <w:szCs w:val="28"/>
        </w:rPr>
        <w:t xml:space="preserve">kế toán; 01 nhân viên y tế; 01 nhân viên thư viện, </w:t>
      </w:r>
      <w:r w:rsidR="00226321">
        <w:rPr>
          <w:rFonts w:asciiTheme="majorHAnsi" w:hAnsiTheme="majorHAnsi" w:cstheme="majorHAnsi"/>
          <w:sz w:val="28"/>
          <w:szCs w:val="28"/>
        </w:rPr>
        <w:t>01 nhân viên văn thư</w:t>
      </w:r>
      <w:r w:rsidR="00A44C1D">
        <w:rPr>
          <w:rFonts w:asciiTheme="majorHAnsi" w:hAnsiTheme="majorHAnsi" w:cstheme="majorHAnsi"/>
          <w:sz w:val="28"/>
          <w:szCs w:val="28"/>
        </w:rPr>
        <w:t>. Có giáo viên kiêm nhiệm công tác thiết bị, thực hành thí nghiệm, phụ trách công nghệ thông tin</w:t>
      </w:r>
      <w:r w:rsidR="00226321" w:rsidRPr="00226321">
        <w:rPr>
          <w:rFonts w:asciiTheme="majorHAnsi" w:hAnsiTheme="majorHAnsi" w:cstheme="majorHAnsi"/>
          <w:sz w:val="28"/>
          <w:szCs w:val="28"/>
        </w:rPr>
        <w:t>. Ngoài ra, trường còn có 02 nhân viên bảo vệ và 0</w:t>
      </w:r>
      <w:r w:rsidR="00226321">
        <w:rPr>
          <w:rFonts w:asciiTheme="majorHAnsi" w:hAnsiTheme="majorHAnsi" w:cstheme="majorHAnsi"/>
          <w:sz w:val="28"/>
          <w:szCs w:val="28"/>
        </w:rPr>
        <w:t>3</w:t>
      </w:r>
      <w:r w:rsidR="00226321" w:rsidRPr="00226321">
        <w:rPr>
          <w:rFonts w:asciiTheme="majorHAnsi" w:hAnsiTheme="majorHAnsi" w:cstheme="majorHAnsi"/>
          <w:sz w:val="28"/>
          <w:szCs w:val="28"/>
        </w:rPr>
        <w:t xml:space="preserve"> nhân viên phục vụ được hợp đồng theo theo Nghị định số </w:t>
      </w:r>
      <w:r w:rsidR="00226321">
        <w:rPr>
          <w:rFonts w:asciiTheme="majorHAnsi" w:hAnsiTheme="majorHAnsi" w:cstheme="majorHAnsi"/>
          <w:sz w:val="28"/>
          <w:szCs w:val="28"/>
        </w:rPr>
        <w:t>111</w:t>
      </w:r>
      <w:r w:rsidR="00226321" w:rsidRPr="00B80AC7">
        <w:rPr>
          <w:rFonts w:asciiTheme="majorHAnsi" w:hAnsiTheme="majorHAnsi" w:cstheme="majorHAnsi"/>
          <w:color w:val="000000" w:themeColor="text1"/>
          <w:sz w:val="28"/>
          <w:szCs w:val="28"/>
        </w:rPr>
        <w:t>/NĐHN-BNV </w:t>
      </w:r>
      <w:r w:rsidR="00226321" w:rsidRPr="00226321">
        <w:rPr>
          <w:rFonts w:asciiTheme="majorHAnsi" w:hAnsiTheme="majorHAnsi" w:cstheme="majorHAnsi"/>
          <w:sz w:val="28"/>
          <w:szCs w:val="28"/>
        </w:rPr>
        <w:t xml:space="preserve">ngày 21 tháng </w:t>
      </w:r>
      <w:r w:rsidR="00226321" w:rsidRPr="00A44C1D">
        <w:rPr>
          <w:rFonts w:asciiTheme="majorHAnsi" w:hAnsiTheme="majorHAnsi" w:cstheme="majorHAnsi"/>
          <w:sz w:val="28"/>
          <w:szCs w:val="28"/>
        </w:rPr>
        <w:t>5 năm 2019 của Chính phủ</w:t>
      </w:r>
      <w:r w:rsidR="00A44C1D" w:rsidRPr="00A44C1D">
        <w:rPr>
          <w:rFonts w:asciiTheme="majorHAnsi" w:hAnsiTheme="majorHAnsi" w:cstheme="majorHAnsi"/>
          <w:sz w:val="28"/>
          <w:szCs w:val="28"/>
        </w:rPr>
        <w:t xml:space="preserve"> </w:t>
      </w:r>
      <w:r w:rsidR="00A44C1D" w:rsidRPr="00A44C1D">
        <w:rPr>
          <w:sz w:val="28"/>
          <w:szCs w:val="28"/>
          <w:shd w:val="clear" w:color="auto" w:fill="FFFFFF"/>
        </w:rPr>
        <w:t>[H2-2.3-01]; [H2-2.3-02].</w:t>
      </w:r>
    </w:p>
    <w:p w14:paraId="63C2C280"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lastRenderedPageBreak/>
        <w:t>b) Các nhân viên trong nhà trường được phân công công việc phù hợp với vị trí việc làm và năng lực của nhân viên [H1-1.7-02].</w:t>
      </w:r>
    </w:p>
    <w:p w14:paraId="41AC9632"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 Tất cả các nhân viên phối hợp hoạt động tốt, đảm bảo đầy đủ các hoạt động hành chánh trong nhà trường và đều được đánh giá hoàn thành tốt nhiệm vụ được giao [H1-1.7-05].</w:t>
      </w:r>
    </w:p>
    <w:p w14:paraId="6BC58397" w14:textId="77777777" w:rsidR="004632BC" w:rsidRPr="00180107" w:rsidRDefault="007D7368" w:rsidP="004632BC">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2:</w:t>
      </w:r>
    </w:p>
    <w:p w14:paraId="150AD302" w14:textId="7E4AAAFB" w:rsidR="00611771" w:rsidRPr="00180107" w:rsidRDefault="007D7368" w:rsidP="004632BC">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a) Nhà trường có </w:t>
      </w:r>
      <w:r w:rsidR="00B27420">
        <w:rPr>
          <w:rFonts w:asciiTheme="majorHAnsi" w:hAnsiTheme="majorHAnsi" w:cstheme="majorHAnsi"/>
          <w:sz w:val="28"/>
          <w:szCs w:val="28"/>
        </w:rPr>
        <w:t>0</w:t>
      </w:r>
      <w:r w:rsidRPr="00180107">
        <w:rPr>
          <w:rFonts w:asciiTheme="majorHAnsi" w:hAnsiTheme="majorHAnsi" w:cstheme="majorHAnsi"/>
          <w:sz w:val="28"/>
          <w:szCs w:val="28"/>
        </w:rPr>
        <w:t xml:space="preserve">4 nhân viên và được cơ cấu theo khung vị trí việc làm theo quy định Thông tư 16/2017/TT-BGDĐT ngày 12 tháng 7 năm 2017 của Bộ Giáo dục và Đào tạo hướng dẫn danh mục khung vị trí việc làm và định mức số lượng người làm việc. Tuy nhiên, trường chưa có nhân viên biên chế phụ </w:t>
      </w:r>
      <w:r w:rsidR="00B928DD" w:rsidRPr="00180107">
        <w:rPr>
          <w:rFonts w:asciiTheme="majorHAnsi" w:hAnsiTheme="majorHAnsi" w:cstheme="majorHAnsi"/>
          <w:sz w:val="28"/>
          <w:szCs w:val="28"/>
        </w:rPr>
        <w:t>trách thiết bị</w:t>
      </w:r>
      <w:r w:rsidR="00700DE7" w:rsidRPr="00180107">
        <w:rPr>
          <w:rFonts w:asciiTheme="majorHAnsi" w:hAnsiTheme="majorHAnsi" w:cstheme="majorHAnsi"/>
          <w:sz w:val="28"/>
          <w:szCs w:val="28"/>
        </w:rPr>
        <w:t xml:space="preserve"> và nhân viên công nghệ thông tin.</w:t>
      </w:r>
      <w:r w:rsidR="00485AD0">
        <w:rPr>
          <w:rFonts w:asciiTheme="majorHAnsi" w:hAnsiTheme="majorHAnsi" w:cstheme="majorHAnsi"/>
          <w:sz w:val="28"/>
          <w:szCs w:val="28"/>
        </w:rPr>
        <w:t xml:space="preserve"> </w:t>
      </w:r>
      <w:r w:rsidRPr="00180107">
        <w:rPr>
          <w:rFonts w:asciiTheme="majorHAnsi" w:hAnsiTheme="majorHAnsi" w:cstheme="majorHAnsi"/>
          <w:sz w:val="28"/>
          <w:szCs w:val="28"/>
        </w:rPr>
        <w:t>[H1-1.7-02].</w:t>
      </w:r>
    </w:p>
    <w:p w14:paraId="5B4DBB35"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b) Trong 05 năm liên tiếp tính đến thời điểm đánh giá, không có nhân viên </w:t>
      </w:r>
    </w:p>
    <w:p w14:paraId="7A9C7924" w14:textId="1DF67918" w:rsidR="00A3507F" w:rsidRDefault="007D7368" w:rsidP="00A44C1D">
      <w:pPr>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t>bị kỉ luật [H1-1.7-05].</w:t>
      </w:r>
    </w:p>
    <w:p w14:paraId="3A09DBCB" w14:textId="76D8EA2B" w:rsidR="004632BC" w:rsidRPr="00180107" w:rsidRDefault="007D7368" w:rsidP="002C3787">
      <w:pPr>
        <w:spacing w:before="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p>
    <w:p w14:paraId="217AA983" w14:textId="44C81D94" w:rsidR="00611771" w:rsidRPr="00180107" w:rsidRDefault="007D7368" w:rsidP="004632BC">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 xml:space="preserve">a) Trình độ đào tạo của các nhân viên đáp ứng được vị trí việc làm: nhân viên kế toán có bằng </w:t>
      </w:r>
      <w:r w:rsidR="00546C29" w:rsidRPr="00180107">
        <w:rPr>
          <w:rFonts w:asciiTheme="majorHAnsi" w:hAnsiTheme="majorHAnsi" w:cstheme="majorHAnsi"/>
          <w:sz w:val="28"/>
          <w:szCs w:val="28"/>
        </w:rPr>
        <w:t>Đại học</w:t>
      </w:r>
      <w:r w:rsidRPr="00180107">
        <w:rPr>
          <w:rFonts w:asciiTheme="majorHAnsi" w:hAnsiTheme="majorHAnsi" w:cstheme="majorHAnsi"/>
          <w:sz w:val="28"/>
          <w:szCs w:val="28"/>
        </w:rPr>
        <w:t xml:space="preserve"> kế toán; nhân viên y tế có bằng Trung cấp y sĩ; nhân viên văn thư bằng </w:t>
      </w:r>
      <w:r w:rsidR="00B27420">
        <w:rPr>
          <w:rFonts w:asciiTheme="majorHAnsi" w:hAnsiTheme="majorHAnsi" w:cstheme="majorHAnsi"/>
          <w:sz w:val="28"/>
          <w:szCs w:val="28"/>
        </w:rPr>
        <w:t>Trung cấp</w:t>
      </w:r>
      <w:r w:rsidRPr="00180107">
        <w:rPr>
          <w:rFonts w:asciiTheme="majorHAnsi" w:hAnsiTheme="majorHAnsi" w:cstheme="majorHAnsi"/>
          <w:sz w:val="28"/>
          <w:szCs w:val="28"/>
        </w:rPr>
        <w:t xml:space="preserve"> Văn thư Lưu trữ</w:t>
      </w:r>
      <w:r w:rsidR="003E7325">
        <w:rPr>
          <w:rFonts w:asciiTheme="majorHAnsi" w:hAnsiTheme="majorHAnsi" w:cstheme="majorHAnsi"/>
          <w:sz w:val="28"/>
          <w:szCs w:val="28"/>
        </w:rPr>
        <w:t xml:space="preserve"> và Cử nhân Đại học chuyên ngành khác</w:t>
      </w:r>
      <w:r w:rsidRPr="00180107">
        <w:rPr>
          <w:rFonts w:asciiTheme="majorHAnsi" w:hAnsiTheme="majorHAnsi" w:cstheme="majorHAnsi"/>
          <w:sz w:val="28"/>
          <w:szCs w:val="28"/>
        </w:rPr>
        <w:t xml:space="preserve">; nhân viên thư viện có </w:t>
      </w:r>
      <w:r w:rsidR="00250CEB" w:rsidRPr="00180107">
        <w:rPr>
          <w:rFonts w:asciiTheme="majorHAnsi" w:hAnsiTheme="majorHAnsi" w:cstheme="majorHAnsi"/>
          <w:sz w:val="28"/>
          <w:szCs w:val="28"/>
        </w:rPr>
        <w:t xml:space="preserve">chứng nhận </w:t>
      </w:r>
      <w:r w:rsidR="00491C3F">
        <w:rPr>
          <w:rFonts w:asciiTheme="majorHAnsi" w:hAnsiTheme="majorHAnsi" w:cstheme="majorHAnsi"/>
          <w:sz w:val="28"/>
          <w:szCs w:val="28"/>
        </w:rPr>
        <w:t>N</w:t>
      </w:r>
      <w:r w:rsidR="00250CEB" w:rsidRPr="00180107">
        <w:rPr>
          <w:rFonts w:asciiTheme="majorHAnsi" w:hAnsiTheme="majorHAnsi" w:cstheme="majorHAnsi"/>
          <w:sz w:val="28"/>
          <w:szCs w:val="28"/>
        </w:rPr>
        <w:t xml:space="preserve">ghiệp vụ </w:t>
      </w:r>
      <w:r w:rsidR="00491C3F">
        <w:rPr>
          <w:rFonts w:asciiTheme="majorHAnsi" w:hAnsiTheme="majorHAnsi" w:cstheme="majorHAnsi"/>
          <w:sz w:val="28"/>
          <w:szCs w:val="28"/>
        </w:rPr>
        <w:t>T</w:t>
      </w:r>
      <w:r w:rsidR="00250CEB" w:rsidRPr="00180107">
        <w:rPr>
          <w:rFonts w:asciiTheme="majorHAnsi" w:hAnsiTheme="majorHAnsi" w:cstheme="majorHAnsi"/>
          <w:sz w:val="28"/>
          <w:szCs w:val="28"/>
        </w:rPr>
        <w:t xml:space="preserve">hư viện. </w:t>
      </w:r>
      <w:r w:rsidRPr="00180107">
        <w:rPr>
          <w:rFonts w:asciiTheme="majorHAnsi" w:hAnsiTheme="majorHAnsi" w:cstheme="majorHAnsi"/>
          <w:sz w:val="28"/>
          <w:szCs w:val="28"/>
        </w:rPr>
        <w:t>[H2-2.3-01]; [H2-2.3-02].</w:t>
      </w:r>
      <w:r w:rsidRPr="00180107">
        <w:rPr>
          <w:rFonts w:asciiTheme="majorHAnsi" w:hAnsiTheme="majorHAnsi" w:cstheme="majorHAnsi"/>
          <w:b/>
          <w:sz w:val="28"/>
          <w:szCs w:val="28"/>
        </w:rPr>
        <w:t xml:space="preserve"> </w:t>
      </w:r>
    </w:p>
    <w:p w14:paraId="79C5C5C0" w14:textId="3B2FABB2"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b) Hằng năm, các nhân viên được cử tham gia đầy đủ các khóa, lớp tập huấn, bồi dưỡng chuyên môn, nghiệp vụ do Phòng Giáo dục và Đào tạo, Phòng Tài chính - Kế hoạch quận, Phòng Nội vụ Quận 12 tổ chức... (lớp bồi dưỡng chính trị pháp luật hè, lớp tập huấn về công tác văn thư lưu trữ, lớp bồi dưỡng về công tác tài chính…) [H2-2.3-02]; [H1-1.7-02]. </w:t>
      </w:r>
    </w:p>
    <w:p w14:paraId="33405BAD"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4709B851" w14:textId="1390423F"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lastRenderedPageBreak/>
        <w:t>Đa số nhân viên có trình độ đào tạo đúng chuyên ngành đáp ứng nhu cầu công việc, không vi phạm kỷ luật, hoàn thành tốt các nhiệm vụ được giao. Nhân viên tổ Văn phòng được đảm bảo các quyền theo chế độ, chính sách hiện hành.</w:t>
      </w:r>
    </w:p>
    <w:p w14:paraId="5AF0C54E"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Nhân viên nhà trường tham dự đầy đủ các lớp tập huấn, bồi dưỡng chuyên môn nghiệp vụ theo vị trí được phân công do cấp trên tổ chức.</w:t>
      </w:r>
    </w:p>
    <w:p w14:paraId="61CE1EEB" w14:textId="7777777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b/>
          <w:sz w:val="28"/>
          <w:szCs w:val="28"/>
        </w:rPr>
        <w:tab/>
        <w:t>3. Điểm yếu</w:t>
      </w:r>
    </w:p>
    <w:p w14:paraId="3B85188E"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 xml:space="preserve">Trường chưa có nhân viên biên chế phụ trách </w:t>
      </w:r>
      <w:r w:rsidR="00BD6AE8" w:rsidRPr="00180107">
        <w:rPr>
          <w:rFonts w:asciiTheme="majorHAnsi" w:hAnsiTheme="majorHAnsi" w:cstheme="majorHAnsi"/>
          <w:sz w:val="28"/>
          <w:szCs w:val="28"/>
        </w:rPr>
        <w:t>thiết bị và nhân viên công nghệ thông tin.</w:t>
      </w:r>
    </w:p>
    <w:p w14:paraId="7C0BCABC" w14:textId="77777777" w:rsidR="00611771" w:rsidRPr="00180107" w:rsidRDefault="007D7368" w:rsidP="00B548B9">
      <w:pPr>
        <w:spacing w:before="120" w:after="120" w:line="360" w:lineRule="auto"/>
        <w:ind w:firstLine="709"/>
        <w:jc w:val="both"/>
        <w:rPr>
          <w:rFonts w:asciiTheme="majorHAnsi" w:hAnsiTheme="majorHAnsi" w:cstheme="majorHAnsi"/>
          <w:b/>
          <w:sz w:val="28"/>
          <w:szCs w:val="28"/>
        </w:rPr>
      </w:pPr>
      <w:r w:rsidRPr="00180107">
        <w:rPr>
          <w:rFonts w:asciiTheme="majorHAnsi" w:hAnsiTheme="majorHAnsi" w:cstheme="majorHAnsi"/>
          <w:b/>
          <w:sz w:val="28"/>
          <w:szCs w:val="28"/>
        </w:rPr>
        <w:t xml:space="preserve">4. Kế hoạch cải tiến chất lượng </w:t>
      </w:r>
      <w:r w:rsidRPr="00180107">
        <w:rPr>
          <w:rFonts w:asciiTheme="majorHAnsi" w:hAnsiTheme="majorHAnsi" w:cstheme="majorHAnsi"/>
          <w:b/>
          <w:sz w:val="28"/>
          <w:szCs w:val="28"/>
        </w:rPr>
        <w:tab/>
      </w:r>
    </w:p>
    <w:p w14:paraId="6B6D959D" w14:textId="5D23DBDF" w:rsidR="00611771" w:rsidRPr="00180107" w:rsidRDefault="007D7368" w:rsidP="00A231AB">
      <w:pPr>
        <w:tabs>
          <w:tab w:val="left" w:pos="1080"/>
        </w:tabs>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Trong năm học 202</w:t>
      </w:r>
      <w:r w:rsidR="00BD6AE8"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BD6AE8" w:rsidRPr="00180107">
        <w:rPr>
          <w:rFonts w:asciiTheme="majorHAnsi" w:hAnsiTheme="majorHAnsi" w:cstheme="majorHAnsi"/>
          <w:sz w:val="28"/>
          <w:szCs w:val="28"/>
        </w:rPr>
        <w:t>4</w:t>
      </w:r>
      <w:r w:rsidRPr="00180107">
        <w:rPr>
          <w:rFonts w:asciiTheme="majorHAnsi" w:hAnsiTheme="majorHAnsi" w:cstheme="majorHAnsi"/>
          <w:sz w:val="28"/>
          <w:szCs w:val="28"/>
        </w:rPr>
        <w:t>, Hiệu trưởng lập kế hoạch tuyển dụng 0</w:t>
      </w:r>
      <w:r w:rsidR="00BD6AE8" w:rsidRPr="00180107">
        <w:rPr>
          <w:rFonts w:asciiTheme="majorHAnsi" w:hAnsiTheme="majorHAnsi" w:cstheme="majorHAnsi"/>
          <w:sz w:val="28"/>
          <w:szCs w:val="28"/>
        </w:rPr>
        <w:t>2</w:t>
      </w:r>
      <w:r w:rsidRPr="00180107">
        <w:rPr>
          <w:rFonts w:asciiTheme="majorHAnsi" w:hAnsiTheme="majorHAnsi" w:cstheme="majorHAnsi"/>
          <w:sz w:val="28"/>
          <w:szCs w:val="28"/>
        </w:rPr>
        <w:t xml:space="preserve"> vị trí nhân viên </w:t>
      </w:r>
      <w:r w:rsidR="0027246A" w:rsidRPr="00180107">
        <w:rPr>
          <w:rFonts w:asciiTheme="majorHAnsi" w:hAnsiTheme="majorHAnsi" w:cstheme="majorHAnsi"/>
          <w:sz w:val="28"/>
          <w:szCs w:val="28"/>
        </w:rPr>
        <w:t xml:space="preserve">biên chế phụ trách thiết bị và nhân viên công nghệ thông tin </w:t>
      </w:r>
      <w:r w:rsidRPr="00180107">
        <w:rPr>
          <w:rFonts w:asciiTheme="majorHAnsi" w:hAnsiTheme="majorHAnsi" w:cstheme="majorHAnsi"/>
          <w:sz w:val="28"/>
          <w:szCs w:val="28"/>
        </w:rPr>
        <w:t>theo kế hoạch của Hội đồng tuyển dụng Quận 12 để đảm bảo số luợng và cơ cấu theo quy định.</w:t>
      </w:r>
      <w:r w:rsidR="005F615B">
        <w:rPr>
          <w:rFonts w:asciiTheme="majorHAnsi" w:hAnsiTheme="majorHAnsi" w:cstheme="majorHAnsi"/>
          <w:sz w:val="28"/>
          <w:szCs w:val="28"/>
        </w:rPr>
        <w:t xml:space="preserve"> Nhà trường tạo điều kiện để cán bộ, giáo viên, nhân viên tham gia đầy đủ các lớp tập huấn, bồi dưỡng nâng cao trình độ chuyên môn nghiệp vụ.</w:t>
      </w:r>
    </w:p>
    <w:p w14:paraId="6611AA09" w14:textId="75B5D5E5" w:rsidR="00611771" w:rsidRPr="00180107" w:rsidRDefault="007D7368" w:rsidP="00B548B9">
      <w:pPr>
        <w:spacing w:before="120" w:after="120" w:line="360" w:lineRule="auto"/>
        <w:jc w:val="both"/>
        <w:rPr>
          <w:rFonts w:asciiTheme="majorHAnsi" w:hAnsiTheme="majorHAnsi" w:cstheme="majorHAnsi"/>
          <w:sz w:val="28"/>
          <w:szCs w:val="28"/>
        </w:rPr>
      </w:pPr>
      <w:bookmarkStart w:id="32" w:name="_heading=h.2p2csry" w:colFirst="0" w:colLast="0"/>
      <w:bookmarkEnd w:id="32"/>
      <w:r w:rsidRPr="00180107">
        <w:rPr>
          <w:rFonts w:asciiTheme="majorHAnsi" w:hAnsiTheme="majorHAnsi" w:cstheme="majorHAnsi"/>
          <w:b/>
          <w:sz w:val="28"/>
          <w:szCs w:val="28"/>
        </w:rPr>
        <w:t xml:space="preserve">          5. Tự đánh giá:</w:t>
      </w:r>
      <w:r w:rsidRPr="00180107">
        <w:rPr>
          <w:rFonts w:asciiTheme="majorHAnsi" w:hAnsiTheme="majorHAnsi" w:cstheme="majorHAnsi"/>
          <w:sz w:val="28"/>
          <w:szCs w:val="28"/>
        </w:rPr>
        <w:t xml:space="preserve"> đạt Mức </w:t>
      </w:r>
      <w:r w:rsidR="002F3FB0">
        <w:rPr>
          <w:rFonts w:asciiTheme="majorHAnsi" w:hAnsiTheme="majorHAnsi" w:cstheme="majorHAnsi"/>
          <w:sz w:val="28"/>
          <w:szCs w:val="28"/>
        </w:rPr>
        <w:t>1</w:t>
      </w:r>
      <w:r w:rsidRPr="00180107">
        <w:rPr>
          <w:rFonts w:asciiTheme="majorHAnsi" w:hAnsiTheme="majorHAnsi" w:cstheme="majorHAnsi"/>
          <w:sz w:val="28"/>
          <w:szCs w:val="28"/>
        </w:rPr>
        <w:t xml:space="preserve">. </w:t>
      </w:r>
    </w:p>
    <w:p w14:paraId="4EB4FACD" w14:textId="7777777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sz w:val="28"/>
          <w:szCs w:val="28"/>
        </w:rPr>
        <w:tab/>
      </w:r>
      <w:r w:rsidRPr="00180107">
        <w:rPr>
          <w:rFonts w:asciiTheme="majorHAnsi" w:eastAsia="Times New Roman" w:hAnsiTheme="majorHAnsi" w:cstheme="majorHAnsi"/>
          <w:b/>
          <w:sz w:val="28"/>
          <w:szCs w:val="28"/>
        </w:rPr>
        <w:t>Tiêu chí 2.4: Đối với học sinh</w:t>
      </w:r>
    </w:p>
    <w:p w14:paraId="44508A7E" w14:textId="77777777" w:rsidR="00485AD0" w:rsidRDefault="007D7368" w:rsidP="00485AD0">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1:</w:t>
      </w:r>
      <w:r w:rsidRPr="00180107">
        <w:rPr>
          <w:rFonts w:asciiTheme="majorHAnsi" w:hAnsiTheme="majorHAnsi" w:cstheme="majorHAnsi"/>
          <w:i/>
          <w:sz w:val="28"/>
          <w:szCs w:val="28"/>
        </w:rPr>
        <w:t xml:space="preserve"> </w:t>
      </w:r>
    </w:p>
    <w:p w14:paraId="29B6C09C" w14:textId="77777777" w:rsidR="00485AD0" w:rsidRDefault="007D7368" w:rsidP="00485AD0">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a) Đảm bảo về tuổi học sinh theo quy định;</w:t>
      </w:r>
    </w:p>
    <w:p w14:paraId="478EE3D4" w14:textId="77777777" w:rsidR="00485AD0" w:rsidRDefault="007D7368" w:rsidP="00485AD0">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Thực hiện các nhiệm vụ theo quy định;</w:t>
      </w:r>
    </w:p>
    <w:p w14:paraId="173432E1" w14:textId="77777777" w:rsidR="00DF4EC8" w:rsidRDefault="007D7368" w:rsidP="00485AD0">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c) Được đảm bảo các quyền theo quy định.</w:t>
      </w:r>
    </w:p>
    <w:p w14:paraId="56E2FAFC" w14:textId="4890A865" w:rsidR="00485AD0" w:rsidRDefault="007D7368" w:rsidP="00485AD0">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2:</w:t>
      </w:r>
      <w:r w:rsidRPr="00180107">
        <w:rPr>
          <w:rFonts w:asciiTheme="majorHAnsi" w:hAnsiTheme="majorHAnsi" w:cstheme="majorHAnsi"/>
          <w:i/>
          <w:sz w:val="28"/>
          <w:szCs w:val="28"/>
        </w:rPr>
        <w:t xml:space="preserve"> </w:t>
      </w:r>
    </w:p>
    <w:p w14:paraId="258219E3" w14:textId="77777777" w:rsidR="00485AD0" w:rsidRDefault="007D7368" w:rsidP="00485AD0">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Học sinh vi phạm các hành vi không được làm được phát hiện kịp thời, được áp dụng các biện pháp giáo dục phù hợp và có chuyển biến tích cực.</w:t>
      </w:r>
      <w:r w:rsidRPr="00180107">
        <w:rPr>
          <w:rFonts w:asciiTheme="majorHAnsi" w:hAnsiTheme="majorHAnsi" w:cstheme="majorHAnsi"/>
          <w:i/>
          <w:sz w:val="28"/>
          <w:szCs w:val="28"/>
        </w:rPr>
        <w:br/>
      </w:r>
      <w:r w:rsidRPr="00180107">
        <w:rPr>
          <w:rFonts w:asciiTheme="majorHAnsi" w:hAnsiTheme="majorHAnsi" w:cstheme="majorHAnsi"/>
          <w:i/>
          <w:sz w:val="28"/>
          <w:szCs w:val="28"/>
        </w:rPr>
        <w:tab/>
      </w:r>
      <w:r w:rsidRPr="00180107">
        <w:rPr>
          <w:rFonts w:asciiTheme="majorHAnsi" w:hAnsiTheme="majorHAnsi" w:cstheme="majorHAnsi"/>
          <w:sz w:val="28"/>
          <w:szCs w:val="28"/>
        </w:rPr>
        <w:t>Mức 3:</w:t>
      </w:r>
      <w:r w:rsidRPr="00180107">
        <w:rPr>
          <w:rFonts w:asciiTheme="majorHAnsi" w:hAnsiTheme="majorHAnsi" w:cstheme="majorHAnsi"/>
          <w:i/>
          <w:sz w:val="28"/>
          <w:szCs w:val="28"/>
        </w:rPr>
        <w:t xml:space="preserve"> </w:t>
      </w:r>
    </w:p>
    <w:p w14:paraId="10067B05" w14:textId="0B27F33C" w:rsidR="00611771" w:rsidRPr="00180107" w:rsidRDefault="007D7368" w:rsidP="00485AD0">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Học sinh có thành tích trong học tập, rèn luyện có ảnh hưởng tích cực đến các hoạt động của lớp và nhà trường.</w:t>
      </w:r>
    </w:p>
    <w:p w14:paraId="63AA1B8C"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lastRenderedPageBreak/>
        <w:t xml:space="preserve">1. Mô tả hiện trạng </w:t>
      </w:r>
    </w:p>
    <w:p w14:paraId="0FEFB48F" w14:textId="77777777" w:rsidR="00250CEB" w:rsidRPr="00180107" w:rsidRDefault="00250CEB"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1:</w:t>
      </w:r>
    </w:p>
    <w:p w14:paraId="79EE9E99"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Nhà trường thực hiện tuyển sinh theo kế hoạch tuyển sinh của Ủy ban nhân dân Quận 12 và phân tuyến của Phòng Giáo dục và Đào tạo, thực hiện nghiêm túc độ tuổi tuyển sinh lớp 6 từ 11 tuổi đến 13 tuổi [H1-1.2-03].</w:t>
      </w:r>
    </w:p>
    <w:p w14:paraId="52474CD1" w14:textId="46EAFB7A"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Học sinh của nhà trường đã thực hiện các nhiệm vụ của học sinh như: kính trọng thầy cô, nhân viên; đoàn kết giúp đỡ nhau trong học tập; thực hiện tốt nội quy nhà trường, quy định pháp luật; thực hiện nhiệm vụ học tập và rèn luyện theo chương trình, kế hoạch giáo dục của nhà trường; tham gia các hoạt động của trường, lớp, tập thể, hoạt động Đội; bảo quản tài sản nhà trường, giữ gìn vệ sinh môi trường, tài sản nhà trường. Tuy nhiên, vẫn còn xảy ra tình trạng một số ít học sinh vi phạm nề</w:t>
      </w:r>
      <w:r w:rsidR="00194724">
        <w:rPr>
          <w:rFonts w:asciiTheme="majorHAnsi" w:hAnsiTheme="majorHAnsi" w:cstheme="majorHAnsi"/>
          <w:sz w:val="28"/>
          <w:szCs w:val="28"/>
        </w:rPr>
        <w:t>n</w:t>
      </w:r>
      <w:r w:rsidRPr="00180107">
        <w:rPr>
          <w:rFonts w:asciiTheme="majorHAnsi" w:hAnsiTheme="majorHAnsi" w:cstheme="majorHAnsi"/>
          <w:sz w:val="28"/>
          <w:szCs w:val="28"/>
        </w:rPr>
        <w:t xml:space="preserve"> nếp, kỷ luật nhà trường [H1-1.5-02].</w:t>
      </w:r>
    </w:p>
    <w:p w14:paraId="145AC3DF" w14:textId="7A44F656"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c) Học sinh nhà trường được đảm bảo các quyền theo quy định Điều lệ trường trung học và các quy định khác (Luật </w:t>
      </w:r>
      <w:r w:rsidR="00A01EE2">
        <w:rPr>
          <w:rFonts w:asciiTheme="majorHAnsi" w:hAnsiTheme="majorHAnsi" w:cstheme="majorHAnsi"/>
          <w:sz w:val="28"/>
          <w:szCs w:val="28"/>
        </w:rPr>
        <w:t>T</w:t>
      </w:r>
      <w:r w:rsidRPr="00180107">
        <w:rPr>
          <w:rFonts w:asciiTheme="majorHAnsi" w:hAnsiTheme="majorHAnsi" w:cstheme="majorHAnsi"/>
          <w:sz w:val="28"/>
          <w:szCs w:val="28"/>
        </w:rPr>
        <w:t>rẻ em): đảm bảo bình đẳng trong hưởng thụ giáo dục toàn diện, đảm bảo về điều kiện thời gian, cơ sở vật chất, vệ sinh, an toàn tại lớp học.</w:t>
      </w:r>
    </w:p>
    <w:p w14:paraId="79190299"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Học sinh được tôn trọng, bảo vệ, đối xử bình đẳng, dân chủ, được hưởng</w:t>
      </w:r>
    </w:p>
    <w:p w14:paraId="4F859773" w14:textId="77777777" w:rsidR="00611771" w:rsidRPr="00180107" w:rsidRDefault="007D7368" w:rsidP="00B548B9">
      <w:pPr>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t>chế độ và chính sách đối với gia đình thuộc diện xóa đói giảm nghèo, chính sách gia đình thương binh và bệnh binh, chính sách dân tộc [H2-2.4-01].</w:t>
      </w:r>
    </w:p>
    <w:p w14:paraId="530FF7F5"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2:</w:t>
      </w:r>
    </w:p>
    <w:p w14:paraId="26A86266" w14:textId="2EDAAF9F"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Học sinh vi phạm các hành vi không được làm như: nói tục, xả rác, trang phục không đúng quy định… được phát hiện kịp thời, giáo viên chủ nhiệm lớp thực hiện công tác tư vấn cho học sinh nhận thức hành vi sai trái và phối hợp với cha mẹ học sinh để cùng điều chỉnh hành vi của học sinh. Tuy nhiên, vẫn còn một vài học sinh chưa có ý thức tự giác trong việc thực hiện nội quy [H1-1.5-02].</w:t>
      </w:r>
    </w:p>
    <w:p w14:paraId="24D3A837" w14:textId="77777777" w:rsidR="00C54B73" w:rsidRPr="00180107" w:rsidRDefault="00C54B73"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p>
    <w:p w14:paraId="66E9128E" w14:textId="77777777" w:rsidR="00C54B73" w:rsidRPr="00180107" w:rsidRDefault="00C54B73" w:rsidP="00B548B9">
      <w:pPr>
        <w:pBdr>
          <w:top w:val="nil"/>
          <w:left w:val="nil"/>
          <w:bottom w:val="nil"/>
          <w:right w:val="nil"/>
          <w:between w:val="nil"/>
        </w:pBdr>
        <w:spacing w:before="120" w:after="120" w:line="360" w:lineRule="auto"/>
        <w:ind w:firstLine="720"/>
        <w:jc w:val="both"/>
        <w:rPr>
          <w:rFonts w:eastAsia="Times New Roman"/>
          <w:sz w:val="28"/>
          <w:szCs w:val="28"/>
        </w:rPr>
      </w:pPr>
      <w:r w:rsidRPr="00180107">
        <w:rPr>
          <w:rFonts w:eastAsia="Times New Roman"/>
          <w:sz w:val="28"/>
          <w:szCs w:val="28"/>
        </w:rPr>
        <w:lastRenderedPageBreak/>
        <w:t xml:space="preserve">Học sinh có thành tích trong học tập, rèn luyện luôn tham gia tích cực các hoạt động của lớp và nhà trường. </w:t>
      </w:r>
    </w:p>
    <w:p w14:paraId="1679C3DB" w14:textId="5FB0820C" w:rsidR="00C54B73" w:rsidRPr="00180107" w:rsidRDefault="00B050AD" w:rsidP="00B548B9">
      <w:pPr>
        <w:pBdr>
          <w:top w:val="nil"/>
          <w:left w:val="nil"/>
          <w:bottom w:val="nil"/>
          <w:right w:val="nil"/>
          <w:between w:val="nil"/>
        </w:pBdr>
        <w:spacing w:before="120" w:after="120" w:line="360" w:lineRule="auto"/>
        <w:ind w:firstLine="720"/>
        <w:jc w:val="both"/>
        <w:rPr>
          <w:sz w:val="28"/>
          <w:szCs w:val="28"/>
        </w:rPr>
      </w:pPr>
      <w:r w:rsidRPr="00180107">
        <w:rPr>
          <w:rFonts w:eastAsia="Times New Roman"/>
          <w:sz w:val="28"/>
          <w:szCs w:val="28"/>
        </w:rPr>
        <w:t>Tuy nhiên</w:t>
      </w:r>
      <w:r w:rsidR="00C54B73" w:rsidRPr="00180107">
        <w:rPr>
          <w:rFonts w:eastAsia="Times New Roman"/>
          <w:sz w:val="28"/>
          <w:szCs w:val="28"/>
        </w:rPr>
        <w:t xml:space="preserve">, </w:t>
      </w:r>
      <w:r w:rsidRPr="00180107">
        <w:rPr>
          <w:rFonts w:eastAsia="Times New Roman"/>
          <w:sz w:val="28"/>
          <w:szCs w:val="28"/>
        </w:rPr>
        <w:t xml:space="preserve">số lượng </w:t>
      </w:r>
      <w:r w:rsidR="00C54B73" w:rsidRPr="00180107">
        <w:rPr>
          <w:rFonts w:eastAsia="Times New Roman"/>
          <w:sz w:val="28"/>
          <w:szCs w:val="28"/>
        </w:rPr>
        <w:t>học sinh đạt các giải cao trong các kỳ thi học sinh giỏi cấp quận, cấp thành phố</w:t>
      </w:r>
      <w:r w:rsidRPr="00180107">
        <w:rPr>
          <w:rFonts w:eastAsia="Times New Roman"/>
          <w:sz w:val="28"/>
          <w:szCs w:val="28"/>
        </w:rPr>
        <w:t xml:space="preserve"> chưa cao</w:t>
      </w:r>
      <w:r w:rsidRPr="00180107">
        <w:rPr>
          <w:sz w:val="28"/>
          <w:szCs w:val="28"/>
        </w:rPr>
        <w:t xml:space="preserve"> </w:t>
      </w:r>
      <w:r w:rsidR="00C54B73" w:rsidRPr="00180107">
        <w:rPr>
          <w:sz w:val="28"/>
          <w:szCs w:val="28"/>
        </w:rPr>
        <w:t>[H1-1.2-02]; [H1-1.5-03].</w:t>
      </w:r>
    </w:p>
    <w:p w14:paraId="585B5C1C"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43E976D0"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 xml:space="preserve">Học sinh nhà trường có độ tuổi đúng quy định; chăm ngoan, lễ phép, đoàn kết, đạt nhiều thành tích trong học tập và các phong trào; được đảm bảo các quyền </w:t>
      </w:r>
      <w:r w:rsidRPr="00C00499">
        <w:rPr>
          <w:rFonts w:asciiTheme="majorHAnsi" w:hAnsiTheme="majorHAnsi" w:cstheme="majorHAnsi"/>
          <w:sz w:val="28"/>
          <w:szCs w:val="28"/>
        </w:rPr>
        <w:t>t</w:t>
      </w:r>
      <w:r w:rsidRPr="00180107">
        <w:rPr>
          <w:rFonts w:asciiTheme="majorHAnsi" w:hAnsiTheme="majorHAnsi" w:cstheme="majorHAnsi"/>
          <w:sz w:val="28"/>
          <w:szCs w:val="28"/>
        </w:rPr>
        <w:t>heo quy định.</w:t>
      </w:r>
    </w:p>
    <w:p w14:paraId="6E7FDED4" w14:textId="7777777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b/>
          <w:sz w:val="28"/>
          <w:szCs w:val="28"/>
        </w:rPr>
        <w:tab/>
        <w:t>3. Điểm yếu</w:t>
      </w:r>
    </w:p>
    <w:p w14:paraId="3A945FFB" w14:textId="3FBE63BE"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Trường vẫn còn học sinh chưa có ý thức tự giác trong việc thực hiện nội</w:t>
      </w:r>
      <w:r w:rsidRPr="00180107">
        <w:rPr>
          <w:rFonts w:asciiTheme="majorHAnsi" w:hAnsiTheme="majorHAnsi" w:cstheme="majorHAnsi"/>
          <w:b/>
          <w:sz w:val="28"/>
          <w:szCs w:val="28"/>
        </w:rPr>
        <w:t xml:space="preserve"> </w:t>
      </w:r>
      <w:r w:rsidRPr="00180107">
        <w:rPr>
          <w:rFonts w:asciiTheme="majorHAnsi" w:hAnsiTheme="majorHAnsi" w:cstheme="majorHAnsi"/>
          <w:sz w:val="28"/>
          <w:szCs w:val="28"/>
        </w:rPr>
        <w:t>quy, vẫn còn học sinh vi phạm nề</w:t>
      </w:r>
      <w:r w:rsidR="00194724">
        <w:rPr>
          <w:rFonts w:asciiTheme="majorHAnsi" w:hAnsiTheme="majorHAnsi" w:cstheme="majorHAnsi"/>
          <w:sz w:val="28"/>
          <w:szCs w:val="28"/>
        </w:rPr>
        <w:t>n</w:t>
      </w:r>
      <w:r w:rsidRPr="00180107">
        <w:rPr>
          <w:rFonts w:asciiTheme="majorHAnsi" w:hAnsiTheme="majorHAnsi" w:cstheme="majorHAnsi"/>
          <w:sz w:val="28"/>
          <w:szCs w:val="28"/>
        </w:rPr>
        <w:t xml:space="preserve"> nếp, kỷ luật nhà trường.</w:t>
      </w:r>
    </w:p>
    <w:p w14:paraId="6932E87D" w14:textId="0E97363B" w:rsidR="000F56C6" w:rsidRPr="00180107" w:rsidRDefault="00A67527" w:rsidP="00B548B9">
      <w:pPr>
        <w:spacing w:before="120" w:after="120" w:line="360" w:lineRule="auto"/>
        <w:ind w:firstLine="720"/>
        <w:jc w:val="both"/>
        <w:rPr>
          <w:rFonts w:asciiTheme="majorHAnsi" w:hAnsiTheme="majorHAnsi" w:cstheme="majorHAnsi"/>
          <w:sz w:val="28"/>
          <w:szCs w:val="28"/>
        </w:rPr>
      </w:pPr>
      <w:r>
        <w:rPr>
          <w:rFonts w:asciiTheme="majorHAnsi" w:hAnsiTheme="majorHAnsi" w:cstheme="majorHAnsi"/>
          <w:sz w:val="28"/>
          <w:szCs w:val="28"/>
        </w:rPr>
        <w:t>Số lượng h</w:t>
      </w:r>
      <w:r w:rsidR="000F56C6" w:rsidRPr="00180107">
        <w:rPr>
          <w:rFonts w:asciiTheme="majorHAnsi" w:hAnsiTheme="majorHAnsi" w:cstheme="majorHAnsi"/>
          <w:sz w:val="28"/>
          <w:szCs w:val="28"/>
        </w:rPr>
        <w:t>ọc sinh đạt các giải cao trong các kì thi Học sinh giỏi cấp Quận, cấp Thành phố còn</w:t>
      </w:r>
      <w:r w:rsidR="00702EC6" w:rsidRPr="00180107">
        <w:rPr>
          <w:rFonts w:asciiTheme="majorHAnsi" w:hAnsiTheme="majorHAnsi" w:cstheme="majorHAnsi"/>
          <w:sz w:val="28"/>
          <w:szCs w:val="28"/>
        </w:rPr>
        <w:t xml:space="preserve"> hạn chế.</w:t>
      </w:r>
    </w:p>
    <w:p w14:paraId="610DE81D" w14:textId="7777777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b/>
          <w:sz w:val="28"/>
          <w:szCs w:val="28"/>
        </w:rPr>
        <w:tab/>
        <w:t>4. Kế hoạch cải tiến chất lượng</w:t>
      </w:r>
    </w:p>
    <w:p w14:paraId="6D8E7F2B" w14:textId="0605437F"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Trong năm học 202</w:t>
      </w:r>
      <w:r w:rsidR="00BC67E7"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BC67E7" w:rsidRPr="00180107">
        <w:rPr>
          <w:rFonts w:asciiTheme="majorHAnsi" w:hAnsiTheme="majorHAnsi" w:cstheme="majorHAnsi"/>
          <w:sz w:val="28"/>
          <w:szCs w:val="28"/>
        </w:rPr>
        <w:t>4</w:t>
      </w:r>
      <w:r w:rsidRPr="00180107">
        <w:rPr>
          <w:rFonts w:asciiTheme="majorHAnsi" w:hAnsiTheme="majorHAnsi" w:cstheme="majorHAnsi"/>
          <w:sz w:val="28"/>
          <w:szCs w:val="28"/>
        </w:rPr>
        <w:t>, Hiệu trưởng chỉ đạo các bộ phận, đoàn thể tiếp tục tăng cường tuyên truyền giáo dục đạo đức, lối sống cho học sinh, thực hiện nhiều chuyên đề về “Giáo dục kĩ năng sống” với nhiều hình thức phong phú nhằm giảm số lượng học sinh vi phạm nề</w:t>
      </w:r>
      <w:r w:rsidR="00194724">
        <w:rPr>
          <w:rFonts w:asciiTheme="majorHAnsi" w:hAnsiTheme="majorHAnsi" w:cstheme="majorHAnsi"/>
          <w:sz w:val="28"/>
          <w:szCs w:val="28"/>
        </w:rPr>
        <w:t>n</w:t>
      </w:r>
      <w:r w:rsidRPr="00180107">
        <w:rPr>
          <w:rFonts w:asciiTheme="majorHAnsi" w:hAnsiTheme="majorHAnsi" w:cstheme="majorHAnsi"/>
          <w:sz w:val="28"/>
          <w:szCs w:val="28"/>
        </w:rPr>
        <w:t xml:space="preserve"> nếp, nội quy học sinh. </w:t>
      </w:r>
    </w:p>
    <w:p w14:paraId="0EB17E46" w14:textId="77777777" w:rsidR="00702EC6" w:rsidRPr="00180107" w:rsidRDefault="00702EC6" w:rsidP="00E22CFE">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Có kế hoạch </w:t>
      </w:r>
      <w:r w:rsidR="00182AEA" w:rsidRPr="00180107">
        <w:rPr>
          <w:rFonts w:asciiTheme="majorHAnsi" w:hAnsiTheme="majorHAnsi" w:cstheme="majorHAnsi"/>
          <w:sz w:val="28"/>
          <w:szCs w:val="28"/>
        </w:rPr>
        <w:t>phân công giáo viên bồi dưỡng Học sinh giỏi từ đầu năm học cho các học sinh khối 8, 9.</w:t>
      </w:r>
    </w:p>
    <w:p w14:paraId="4A45FB67" w14:textId="118E63F6"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Hiệu trưởng tiếp tục thực hiện tốt các chính sách đối với học sinh đảm bảo các quyền theo quy định của Thông tư số 32/2020/TT-BGDĐT ngày 15 tháng 9 năm 2020 của Bộ Giáo dục và Đào tạo ban hành Điều lệ trường trung học cơ sở, trung học phổ thông và trường phổ thông có nhiều cấp học.</w:t>
      </w:r>
      <w:r w:rsidRPr="00180107">
        <w:rPr>
          <w:rFonts w:asciiTheme="majorHAnsi" w:hAnsiTheme="majorHAnsi" w:cstheme="majorHAnsi"/>
          <w:b/>
          <w:sz w:val="28"/>
          <w:szCs w:val="28"/>
        </w:rPr>
        <w:tab/>
      </w:r>
      <w:r w:rsidRPr="00180107">
        <w:rPr>
          <w:rFonts w:asciiTheme="majorHAnsi" w:hAnsiTheme="majorHAnsi" w:cstheme="majorHAnsi"/>
          <w:b/>
          <w:sz w:val="28"/>
          <w:szCs w:val="28"/>
        </w:rPr>
        <w:tab/>
      </w:r>
    </w:p>
    <w:p w14:paraId="79CA6C31"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b/>
          <w:sz w:val="28"/>
          <w:szCs w:val="28"/>
        </w:rPr>
        <w:t>5. Tự đánh giá:</w:t>
      </w:r>
      <w:r w:rsidRPr="00180107">
        <w:rPr>
          <w:rFonts w:asciiTheme="majorHAnsi" w:hAnsiTheme="majorHAnsi" w:cstheme="majorHAnsi"/>
          <w:sz w:val="28"/>
          <w:szCs w:val="28"/>
        </w:rPr>
        <w:t xml:space="preserve"> đạt Mức </w:t>
      </w:r>
      <w:r w:rsidR="00BC67E7" w:rsidRPr="00180107">
        <w:rPr>
          <w:rFonts w:asciiTheme="majorHAnsi" w:hAnsiTheme="majorHAnsi" w:cstheme="majorHAnsi"/>
          <w:sz w:val="28"/>
          <w:szCs w:val="28"/>
        </w:rPr>
        <w:t>2</w:t>
      </w:r>
      <w:r w:rsidRPr="00180107">
        <w:rPr>
          <w:rFonts w:asciiTheme="majorHAnsi" w:hAnsiTheme="majorHAnsi" w:cstheme="majorHAnsi"/>
          <w:sz w:val="28"/>
          <w:szCs w:val="28"/>
        </w:rPr>
        <w:t xml:space="preserve">.  </w:t>
      </w:r>
    </w:p>
    <w:p w14:paraId="65A58278"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33" w:name="_heading=h.147n2zr" w:colFirst="0" w:colLast="0"/>
      <w:bookmarkEnd w:id="33"/>
      <w:r w:rsidRPr="00180107">
        <w:rPr>
          <w:rFonts w:asciiTheme="majorHAnsi" w:eastAsia="Times New Roman" w:hAnsiTheme="majorHAnsi" w:cstheme="majorHAnsi"/>
          <w:b/>
          <w:sz w:val="28"/>
          <w:szCs w:val="28"/>
        </w:rPr>
        <w:t>Kết luận về Tiêu chuẩn 2</w:t>
      </w:r>
    </w:p>
    <w:p w14:paraId="198B1A60" w14:textId="77777777" w:rsidR="00611771" w:rsidRPr="00180107" w:rsidRDefault="007D7368" w:rsidP="00B548B9">
      <w:pPr>
        <w:spacing w:before="120" w:after="120" w:line="360" w:lineRule="auto"/>
        <w:ind w:firstLine="709"/>
        <w:jc w:val="both"/>
        <w:rPr>
          <w:rFonts w:asciiTheme="majorHAnsi" w:hAnsiTheme="majorHAnsi" w:cstheme="majorHAnsi"/>
          <w:b/>
          <w:sz w:val="28"/>
          <w:szCs w:val="28"/>
        </w:rPr>
      </w:pPr>
      <w:r w:rsidRPr="00180107">
        <w:rPr>
          <w:rFonts w:asciiTheme="majorHAnsi" w:hAnsiTheme="majorHAnsi" w:cstheme="majorHAnsi"/>
          <w:b/>
          <w:sz w:val="28"/>
          <w:szCs w:val="28"/>
        </w:rPr>
        <w:lastRenderedPageBreak/>
        <w:t>Điểm mạnh nổi bật</w:t>
      </w:r>
    </w:p>
    <w:p w14:paraId="087F941E" w14:textId="77777777"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Cán bộ quản lý nhà trường đạt yêu cầu về trình độ chuyên môn và lý luận chính trị (trong đó Hiệu trưởng</w:t>
      </w:r>
      <w:r w:rsidR="00903C61" w:rsidRPr="00180107">
        <w:rPr>
          <w:rFonts w:asciiTheme="majorHAnsi" w:hAnsiTheme="majorHAnsi" w:cstheme="majorHAnsi"/>
          <w:sz w:val="28"/>
          <w:szCs w:val="28"/>
        </w:rPr>
        <w:t xml:space="preserve"> và Phó hiệu trưởng</w:t>
      </w:r>
      <w:r w:rsidRPr="00180107">
        <w:rPr>
          <w:rFonts w:asciiTheme="majorHAnsi" w:hAnsiTheme="majorHAnsi" w:cstheme="majorHAnsi"/>
          <w:sz w:val="28"/>
          <w:szCs w:val="28"/>
        </w:rPr>
        <w:t xml:space="preserve"> đã có bằng Thạc sĩ quản lý giáo dục và bằng Trung cấp chính trị), hằng năm cán bộ quản lý được đánh giá, xếp loại ở mức tốt theo chuẩn hiệu trưởng.</w:t>
      </w:r>
    </w:p>
    <w:p w14:paraId="21620211" w14:textId="123851A9"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Tỷ lệ giáo viên trên chuẩn trình độ đào tạo được duy trì ổn định và tăng </w:t>
      </w:r>
      <w:r w:rsidR="00DF4EC8">
        <w:rPr>
          <w:rFonts w:asciiTheme="majorHAnsi" w:hAnsiTheme="majorHAnsi" w:cstheme="majorHAnsi"/>
          <w:sz w:val="28"/>
          <w:szCs w:val="28"/>
        </w:rPr>
        <w:t>d</w:t>
      </w:r>
      <w:r w:rsidRPr="00180107">
        <w:rPr>
          <w:rFonts w:asciiTheme="majorHAnsi" w:hAnsiTheme="majorHAnsi" w:cstheme="majorHAnsi"/>
          <w:sz w:val="28"/>
          <w:szCs w:val="28"/>
        </w:rPr>
        <w:t>ần.</w:t>
      </w:r>
    </w:p>
    <w:p w14:paraId="47F5FE5F"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100% giáo viên của trường đạt chuẩn nghề nghiệp giáo viên ở mức khá.</w:t>
      </w:r>
    </w:p>
    <w:p w14:paraId="432C6531"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Nhà trường không có giáo viên và nhân viên bị kỷ luật.</w:t>
      </w:r>
    </w:p>
    <w:p w14:paraId="1932EB1C"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Tất cả học sinh của nhà trường đảm bảo về độ tuổi học theo quy định, 100% học sinh được đảm bảo các quyền theo quy định của Điều lệ trường trung học, Luật trẻ em và các quyền khác theo quy định của pháp luật. Thành tích học tập và rèn luyện của học sinh toàn trường được giữ vững và nâng lên.</w:t>
      </w:r>
    </w:p>
    <w:p w14:paraId="517250A3"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Điểm yếu cơ bản</w:t>
      </w:r>
    </w:p>
    <w:p w14:paraId="298C5149" w14:textId="77777777" w:rsidR="00C15D93"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Hiện tại nhà trường chưa có nhân viên biên chế phụ trách </w:t>
      </w:r>
      <w:r w:rsidR="00277296" w:rsidRPr="00180107">
        <w:rPr>
          <w:rFonts w:asciiTheme="majorHAnsi" w:hAnsiTheme="majorHAnsi" w:cstheme="majorHAnsi"/>
          <w:sz w:val="28"/>
          <w:szCs w:val="28"/>
        </w:rPr>
        <w:t>thiết bị và nhân viên công nghệ thông tin.</w:t>
      </w:r>
      <w:r w:rsidR="007B7E61" w:rsidRPr="00180107">
        <w:rPr>
          <w:rFonts w:asciiTheme="majorHAnsi" w:hAnsiTheme="majorHAnsi" w:cstheme="majorHAnsi"/>
          <w:sz w:val="28"/>
          <w:szCs w:val="28"/>
        </w:rPr>
        <w:t xml:space="preserve"> </w:t>
      </w:r>
    </w:p>
    <w:p w14:paraId="07172FB8" w14:textId="77777777" w:rsidR="00C15D93" w:rsidRPr="00180107" w:rsidRDefault="00C15D93" w:rsidP="002C3787">
      <w:pPr>
        <w:tabs>
          <w:tab w:val="left" w:pos="1440"/>
        </w:tabs>
        <w:spacing w:before="120" w:after="120" w:line="360" w:lineRule="auto"/>
        <w:ind w:firstLine="1080"/>
        <w:jc w:val="both"/>
        <w:rPr>
          <w:rFonts w:asciiTheme="majorHAnsi" w:hAnsiTheme="majorHAnsi" w:cstheme="majorHAnsi"/>
          <w:sz w:val="28"/>
          <w:szCs w:val="28"/>
        </w:rPr>
      </w:pPr>
      <w:r w:rsidRPr="00180107">
        <w:rPr>
          <w:rFonts w:asciiTheme="majorHAnsi" w:hAnsiTheme="majorHAnsi" w:cstheme="majorHAnsi"/>
          <w:sz w:val="28"/>
          <w:szCs w:val="28"/>
        </w:rPr>
        <w:t xml:space="preserve">- Số lượng tiêu chí đạt yêu cầu: 04/04 </w:t>
      </w:r>
    </w:p>
    <w:p w14:paraId="1F8E634A" w14:textId="77777777" w:rsidR="00611771" w:rsidRPr="00180107" w:rsidRDefault="00C15D93" w:rsidP="002C3787">
      <w:pPr>
        <w:tabs>
          <w:tab w:val="left" w:pos="1440"/>
        </w:tabs>
        <w:spacing w:before="120" w:after="120" w:line="360" w:lineRule="auto"/>
        <w:ind w:firstLine="1080"/>
        <w:jc w:val="both"/>
        <w:rPr>
          <w:rFonts w:asciiTheme="majorHAnsi" w:hAnsiTheme="majorHAnsi" w:cstheme="majorHAnsi"/>
          <w:sz w:val="28"/>
          <w:szCs w:val="28"/>
        </w:rPr>
      </w:pPr>
      <w:r w:rsidRPr="00180107">
        <w:rPr>
          <w:rFonts w:asciiTheme="majorHAnsi" w:hAnsiTheme="majorHAnsi" w:cstheme="majorHAnsi"/>
          <w:sz w:val="28"/>
          <w:szCs w:val="28"/>
        </w:rPr>
        <w:t xml:space="preserve">- Số lượng tiêu chí không đạt yêu cầu: 00/04 </w:t>
      </w:r>
    </w:p>
    <w:p w14:paraId="3D4D3BB7" w14:textId="77777777" w:rsidR="00611771" w:rsidRPr="00180107" w:rsidRDefault="007D7368" w:rsidP="00B548B9">
      <w:pPr>
        <w:spacing w:before="120" w:after="120" w:line="360" w:lineRule="auto"/>
        <w:ind w:firstLine="720"/>
        <w:jc w:val="both"/>
        <w:rPr>
          <w:rFonts w:asciiTheme="majorHAnsi" w:eastAsia="Times New Roman" w:hAnsiTheme="majorHAnsi" w:cstheme="majorHAnsi"/>
          <w:b/>
          <w:sz w:val="28"/>
          <w:szCs w:val="28"/>
        </w:rPr>
      </w:pPr>
      <w:bookmarkStart w:id="34" w:name="_heading=h.3o7alnk" w:colFirst="0" w:colLast="0"/>
      <w:bookmarkEnd w:id="34"/>
      <w:r w:rsidRPr="00180107">
        <w:rPr>
          <w:rFonts w:asciiTheme="majorHAnsi" w:eastAsia="Times New Roman" w:hAnsiTheme="majorHAnsi" w:cstheme="majorHAnsi"/>
          <w:b/>
          <w:sz w:val="28"/>
          <w:szCs w:val="28"/>
        </w:rPr>
        <w:t>Tiêu chuẩn 3: Cơ sở vật chất và trang thiết bị dạy học</w:t>
      </w:r>
    </w:p>
    <w:p w14:paraId="56F8B52B"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35" w:name="_heading=h.23ckvvd" w:colFirst="0" w:colLast="0"/>
      <w:bookmarkEnd w:id="35"/>
      <w:r w:rsidRPr="00180107">
        <w:rPr>
          <w:rFonts w:asciiTheme="majorHAnsi" w:eastAsia="Times New Roman" w:hAnsiTheme="majorHAnsi" w:cstheme="majorHAnsi"/>
          <w:b/>
          <w:sz w:val="28"/>
          <w:szCs w:val="28"/>
        </w:rPr>
        <w:t>Mở đầu:</w:t>
      </w:r>
    </w:p>
    <w:p w14:paraId="1E4B1CB9" w14:textId="621C4D2C"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Trường có khuôn viên xanh, sạch, đẹp, an toàn để tổ chức các hoạt động giáo dục. Sân chơi, bãi tập có đủ thiết bị đảm bảo an toàn để luyện tập </w:t>
      </w:r>
      <w:r w:rsidR="00B659F1">
        <w:rPr>
          <w:rFonts w:asciiTheme="majorHAnsi" w:hAnsiTheme="majorHAnsi" w:cstheme="majorHAnsi"/>
          <w:sz w:val="28"/>
          <w:szCs w:val="28"/>
        </w:rPr>
        <w:t>thể dục, thể thao</w:t>
      </w:r>
      <w:r w:rsidRPr="00180107">
        <w:rPr>
          <w:rFonts w:asciiTheme="majorHAnsi" w:hAnsiTheme="majorHAnsi" w:cstheme="majorHAnsi"/>
          <w:sz w:val="28"/>
          <w:szCs w:val="28"/>
        </w:rPr>
        <w:t>. Có đủ phòng học đáp ứng yêu cầu việc dạy học 02 buổi/ngày (25/</w:t>
      </w:r>
      <w:r w:rsidR="00277296" w:rsidRPr="00180107">
        <w:rPr>
          <w:rFonts w:asciiTheme="majorHAnsi" w:hAnsiTheme="majorHAnsi" w:cstheme="majorHAnsi"/>
          <w:sz w:val="28"/>
          <w:szCs w:val="28"/>
        </w:rPr>
        <w:t>25</w:t>
      </w:r>
      <w:r w:rsidRPr="00180107">
        <w:rPr>
          <w:rFonts w:asciiTheme="majorHAnsi" w:hAnsiTheme="majorHAnsi" w:cstheme="majorHAnsi"/>
          <w:sz w:val="28"/>
          <w:szCs w:val="28"/>
        </w:rPr>
        <w:t xml:space="preserve"> lớp tổ chức dạy 2 buổi/ngày); phòng học bộ môn và các phòng chức năng theo quy định. Khu để xe của trường được bố trí hợp lý, an toàn, trật tự. Trường có khu vệ sinh riêng cho nam, nữ, giáo viên, nhân viên, học sinh đảm bảo không ô nhiễm </w:t>
      </w:r>
      <w:r w:rsidRPr="00180107">
        <w:rPr>
          <w:rFonts w:asciiTheme="majorHAnsi" w:hAnsiTheme="majorHAnsi" w:cstheme="majorHAnsi"/>
          <w:sz w:val="28"/>
          <w:szCs w:val="28"/>
        </w:rPr>
        <w:lastRenderedPageBreak/>
        <w:t>môi trường</w:t>
      </w:r>
      <w:r w:rsidR="000C7A37">
        <w:rPr>
          <w:rFonts w:asciiTheme="majorHAnsi" w:hAnsiTheme="majorHAnsi" w:cstheme="majorHAnsi"/>
          <w:sz w:val="28"/>
          <w:szCs w:val="28"/>
        </w:rPr>
        <w:t>. Trường</w:t>
      </w:r>
      <w:r w:rsidRPr="00180107">
        <w:rPr>
          <w:rFonts w:asciiTheme="majorHAnsi" w:hAnsiTheme="majorHAnsi" w:cstheme="majorHAnsi"/>
          <w:sz w:val="28"/>
          <w:szCs w:val="28"/>
        </w:rPr>
        <w:t xml:space="preserve"> có đủ thiết bị văn phòng và các thiết bị khác phục vụ tốt các hoạt động của nhà trường.</w:t>
      </w:r>
    </w:p>
    <w:p w14:paraId="4299A07A"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Cơ sở vật chất và trang thiết bị nhà trường đáp ứng tốt cho hoạt động dạy học, sinh hoạt của giáo viên và học sinh theo quy định chung. Hằng năm, trường đều thực hiện việc sửa chữa cơ sở vật chất, bổ sung trang thiết bị dạy học nhằm đáp ứng yêu cầu đổi mới phương pháp dạy học và nâng cao hiệu quả công tác.</w:t>
      </w:r>
    </w:p>
    <w:p w14:paraId="1AAE35CC"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eastAsia="Times New Roman" w:hAnsiTheme="majorHAnsi" w:cstheme="majorHAnsi"/>
          <w:b/>
          <w:sz w:val="28"/>
          <w:szCs w:val="28"/>
        </w:rPr>
        <w:t>Tiêu chí 3.1: Khuôn viên, khu sân chơi, bãi tập</w:t>
      </w:r>
    </w:p>
    <w:p w14:paraId="2BDCBD0A" w14:textId="77777777" w:rsidR="00DF4EC8" w:rsidRDefault="007D7368" w:rsidP="00DF4EC8">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1:</w:t>
      </w:r>
      <w:r w:rsidRPr="00180107">
        <w:rPr>
          <w:rFonts w:asciiTheme="majorHAnsi" w:hAnsiTheme="majorHAnsi" w:cstheme="majorHAnsi"/>
          <w:i/>
          <w:sz w:val="28"/>
          <w:szCs w:val="28"/>
        </w:rPr>
        <w:t xml:space="preserve"> </w:t>
      </w:r>
    </w:p>
    <w:p w14:paraId="6BE327CE" w14:textId="4E4CFF79" w:rsidR="00DF4EC8" w:rsidRDefault="007D7368" w:rsidP="00DF4EC8">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a) Khuôn viên đảm bảo xanh, sạch, đẹp, an toàn để tổ chức các hoạt động giáo dục;</w:t>
      </w:r>
    </w:p>
    <w:p w14:paraId="6FB5CEDC" w14:textId="77777777" w:rsidR="00DF4EC8" w:rsidRDefault="007D7368" w:rsidP="00DF4EC8">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Có cổng trường, biển tên trường và tường hoặc rào bao quanh;</w:t>
      </w:r>
      <w:r w:rsidRPr="00180107">
        <w:rPr>
          <w:rFonts w:asciiTheme="majorHAnsi" w:hAnsiTheme="majorHAnsi" w:cstheme="majorHAnsi"/>
          <w:i/>
          <w:sz w:val="28"/>
          <w:szCs w:val="28"/>
        </w:rPr>
        <w:br/>
      </w:r>
      <w:r w:rsidRPr="00180107">
        <w:rPr>
          <w:rFonts w:asciiTheme="majorHAnsi" w:hAnsiTheme="majorHAnsi" w:cstheme="majorHAnsi"/>
          <w:i/>
          <w:sz w:val="28"/>
          <w:szCs w:val="28"/>
        </w:rPr>
        <w:tab/>
        <w:t>c) Khu sân chơi, bãi tập có đủ thiết bị tối thiểu, đảm bảo an toàn để luyện tập thể dục, thể thao và các hoạt động giáo dục của nhà trường.</w:t>
      </w:r>
    </w:p>
    <w:p w14:paraId="6C0D0D84" w14:textId="6CA627C0" w:rsidR="00DF4EC8" w:rsidRDefault="007D7368" w:rsidP="00DF4EC8">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2:</w:t>
      </w:r>
      <w:r w:rsidRPr="00180107">
        <w:rPr>
          <w:rFonts w:asciiTheme="majorHAnsi" w:hAnsiTheme="majorHAnsi" w:cstheme="majorHAnsi"/>
          <w:i/>
          <w:sz w:val="28"/>
          <w:szCs w:val="28"/>
        </w:rPr>
        <w:t xml:space="preserve"> </w:t>
      </w:r>
    </w:p>
    <w:p w14:paraId="2F3DE23F" w14:textId="224FD78D" w:rsidR="00DF4EC8" w:rsidRDefault="007D7368" w:rsidP="00DF4EC8">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Khu sân chơi, bãi tập đáp ứng yêu cầu tổ chức các hoạt động giáo dục.</w:t>
      </w:r>
      <w:r w:rsidRPr="00180107">
        <w:rPr>
          <w:rFonts w:asciiTheme="majorHAnsi" w:hAnsiTheme="majorHAnsi" w:cstheme="majorHAnsi"/>
          <w:i/>
          <w:sz w:val="28"/>
          <w:szCs w:val="28"/>
        </w:rPr>
        <w:br/>
      </w:r>
      <w:r w:rsidRPr="00180107">
        <w:rPr>
          <w:rFonts w:asciiTheme="majorHAnsi" w:hAnsiTheme="majorHAnsi" w:cstheme="majorHAnsi"/>
          <w:i/>
          <w:sz w:val="28"/>
          <w:szCs w:val="28"/>
        </w:rPr>
        <w:tab/>
      </w:r>
      <w:r w:rsidRPr="00180107">
        <w:rPr>
          <w:rFonts w:asciiTheme="majorHAnsi" w:hAnsiTheme="majorHAnsi" w:cstheme="majorHAnsi"/>
          <w:sz w:val="28"/>
          <w:szCs w:val="28"/>
        </w:rPr>
        <w:t>Mức 3:</w:t>
      </w:r>
      <w:r w:rsidRPr="00180107">
        <w:rPr>
          <w:rFonts w:asciiTheme="majorHAnsi" w:hAnsiTheme="majorHAnsi" w:cstheme="majorHAnsi"/>
          <w:i/>
          <w:sz w:val="28"/>
          <w:szCs w:val="28"/>
        </w:rPr>
        <w:t xml:space="preserve"> </w:t>
      </w:r>
    </w:p>
    <w:p w14:paraId="2852A5E8" w14:textId="741D4793" w:rsidR="00611771" w:rsidRPr="00180107" w:rsidRDefault="007D7368" w:rsidP="00DF4EC8">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i/>
          <w:sz w:val="28"/>
          <w:szCs w:val="28"/>
        </w:rPr>
        <w:t>Các trường nội thành, nội thị có diện tích ít nhất 8m</w:t>
      </w:r>
      <w:r w:rsidRPr="00180107">
        <w:rPr>
          <w:rFonts w:asciiTheme="majorHAnsi" w:hAnsiTheme="majorHAnsi" w:cstheme="majorHAnsi"/>
          <w:i/>
          <w:sz w:val="28"/>
          <w:szCs w:val="28"/>
          <w:vertAlign w:val="superscript"/>
        </w:rPr>
        <w:t>2</w:t>
      </w:r>
      <w:r w:rsidRPr="00180107">
        <w:rPr>
          <w:rFonts w:asciiTheme="majorHAnsi" w:hAnsiTheme="majorHAnsi" w:cstheme="majorHAnsi"/>
          <w:i/>
          <w:sz w:val="28"/>
          <w:szCs w:val="28"/>
        </w:rPr>
        <w:t>/học sinh; các trường khu vực nông thôn có diện tích ít nhất 10m</w:t>
      </w:r>
      <w:r w:rsidRPr="00180107">
        <w:rPr>
          <w:rFonts w:asciiTheme="majorHAnsi" w:hAnsiTheme="majorHAnsi" w:cstheme="majorHAnsi"/>
          <w:i/>
          <w:sz w:val="28"/>
          <w:szCs w:val="28"/>
          <w:vertAlign w:val="superscript"/>
        </w:rPr>
        <w:t>2</w:t>
      </w:r>
      <w:r w:rsidRPr="00180107">
        <w:rPr>
          <w:rFonts w:asciiTheme="majorHAnsi" w:hAnsiTheme="majorHAnsi" w:cstheme="majorHAnsi"/>
          <w:i/>
          <w:sz w:val="28"/>
          <w:szCs w:val="28"/>
        </w:rPr>
        <w:t>/học sinh; đối với trường trung học được thành lập sau năm 2001 đảm bảo có diện tích mặt bằng theo quy định. Khu sân chơi, bãi tập có diện tích ít nhất bằng 25% tổng diện tích sử dụng của trường.</w:t>
      </w:r>
    </w:p>
    <w:p w14:paraId="05B3841C" w14:textId="2A14DD24"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1. Mô tả hiện trạng</w:t>
      </w:r>
    </w:p>
    <w:p w14:paraId="2EB066D5" w14:textId="77777777" w:rsidR="009F02A4" w:rsidRPr="00180107" w:rsidRDefault="007D7368" w:rsidP="009F02A4">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1:</w:t>
      </w:r>
    </w:p>
    <w:p w14:paraId="473EC4FA" w14:textId="67F6D329" w:rsidR="00DF4EC8" w:rsidRDefault="007D7368" w:rsidP="009F02A4">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a) </w:t>
      </w:r>
      <w:r w:rsidRPr="00180107">
        <w:rPr>
          <w:rFonts w:asciiTheme="majorHAnsi" w:hAnsiTheme="majorHAnsi" w:cstheme="majorHAnsi"/>
          <w:sz w:val="28"/>
          <w:szCs w:val="28"/>
          <w:highlight w:val="white"/>
        </w:rPr>
        <w:t>Tổng diện tích sử dụng của nhà trường là 7</w:t>
      </w:r>
      <w:r w:rsidR="00E559B3" w:rsidRPr="00180107">
        <w:rPr>
          <w:rFonts w:asciiTheme="majorHAnsi" w:hAnsiTheme="majorHAnsi" w:cstheme="majorHAnsi"/>
          <w:sz w:val="28"/>
          <w:szCs w:val="28"/>
          <w:highlight w:val="white"/>
        </w:rPr>
        <w:t>500</w:t>
      </w:r>
      <w:r w:rsidR="009F02A4" w:rsidRPr="00180107">
        <w:rPr>
          <w:rFonts w:asciiTheme="majorHAnsi" w:hAnsiTheme="majorHAnsi" w:cstheme="majorHAnsi"/>
          <w:sz w:val="28"/>
          <w:szCs w:val="28"/>
        </w:rPr>
        <w:t xml:space="preserve"> </w:t>
      </w:r>
      <w:r w:rsidRPr="00180107">
        <w:rPr>
          <w:rFonts w:asciiTheme="majorHAnsi" w:hAnsiTheme="majorHAnsi" w:cstheme="majorHAnsi"/>
          <w:sz w:val="28"/>
          <w:szCs w:val="28"/>
        </w:rPr>
        <w:t>m</w:t>
      </w:r>
      <w:r w:rsidRPr="00180107">
        <w:rPr>
          <w:rFonts w:asciiTheme="majorHAnsi" w:hAnsiTheme="majorHAnsi" w:cstheme="majorHAnsi"/>
          <w:sz w:val="28"/>
          <w:szCs w:val="28"/>
          <w:vertAlign w:val="superscript"/>
        </w:rPr>
        <w:t>2</w:t>
      </w:r>
      <w:r w:rsidRPr="00180107">
        <w:rPr>
          <w:rFonts w:asciiTheme="majorHAnsi" w:hAnsiTheme="majorHAnsi" w:cstheme="majorHAnsi"/>
          <w:sz w:val="28"/>
          <w:szCs w:val="28"/>
        </w:rPr>
        <w:t>/1</w:t>
      </w:r>
      <w:r w:rsidR="00252169" w:rsidRPr="00180107">
        <w:rPr>
          <w:rFonts w:asciiTheme="majorHAnsi" w:hAnsiTheme="majorHAnsi" w:cstheme="majorHAnsi"/>
          <w:sz w:val="28"/>
          <w:szCs w:val="28"/>
        </w:rPr>
        <w:t>297</w:t>
      </w:r>
      <w:r w:rsidRPr="00180107">
        <w:rPr>
          <w:rFonts w:asciiTheme="majorHAnsi" w:hAnsiTheme="majorHAnsi" w:cstheme="majorHAnsi"/>
          <w:sz w:val="28"/>
          <w:szCs w:val="28"/>
        </w:rPr>
        <w:t xml:space="preserve"> họ</w:t>
      </w:r>
      <w:r w:rsidR="002871BF">
        <w:rPr>
          <w:rFonts w:asciiTheme="majorHAnsi" w:hAnsiTheme="majorHAnsi" w:cstheme="majorHAnsi"/>
          <w:sz w:val="28"/>
          <w:szCs w:val="28"/>
        </w:rPr>
        <w:t>c sinh; tỉ lệ</w:t>
      </w:r>
      <w:r w:rsidRPr="00180107">
        <w:rPr>
          <w:rFonts w:asciiTheme="majorHAnsi" w:hAnsiTheme="majorHAnsi" w:cstheme="majorHAnsi"/>
          <w:sz w:val="28"/>
          <w:szCs w:val="28"/>
        </w:rPr>
        <w:t xml:space="preserve"> </w:t>
      </w:r>
      <w:r w:rsidR="00252169" w:rsidRPr="00180107">
        <w:rPr>
          <w:rFonts w:asciiTheme="majorHAnsi" w:hAnsiTheme="majorHAnsi" w:cstheme="majorHAnsi"/>
          <w:sz w:val="28"/>
          <w:szCs w:val="28"/>
        </w:rPr>
        <w:t>5,</w:t>
      </w:r>
      <w:r w:rsidR="001826E6" w:rsidRPr="00180107">
        <w:rPr>
          <w:rFonts w:asciiTheme="majorHAnsi" w:hAnsiTheme="majorHAnsi" w:cstheme="majorHAnsi"/>
          <w:sz w:val="28"/>
          <w:szCs w:val="28"/>
        </w:rPr>
        <w:t xml:space="preserve">78 </w:t>
      </w:r>
      <w:r w:rsidRPr="00180107">
        <w:rPr>
          <w:rFonts w:asciiTheme="majorHAnsi" w:hAnsiTheme="majorHAnsi" w:cstheme="majorHAnsi"/>
          <w:sz w:val="28"/>
          <w:szCs w:val="28"/>
        </w:rPr>
        <w:t>m</w:t>
      </w:r>
      <w:r w:rsidRPr="00180107">
        <w:rPr>
          <w:rFonts w:asciiTheme="majorHAnsi" w:hAnsiTheme="majorHAnsi" w:cstheme="majorHAnsi"/>
          <w:sz w:val="28"/>
          <w:szCs w:val="28"/>
          <w:vertAlign w:val="superscript"/>
        </w:rPr>
        <w:t>2</w:t>
      </w:r>
      <w:r w:rsidRPr="00180107">
        <w:rPr>
          <w:rFonts w:asciiTheme="majorHAnsi" w:hAnsiTheme="majorHAnsi" w:cstheme="majorHAnsi"/>
          <w:sz w:val="28"/>
          <w:szCs w:val="28"/>
        </w:rPr>
        <w:t>/học sinh</w:t>
      </w:r>
      <w:r w:rsidR="002871BF">
        <w:rPr>
          <w:rFonts w:asciiTheme="majorHAnsi" w:hAnsiTheme="majorHAnsi" w:cstheme="majorHAnsi"/>
          <w:sz w:val="28"/>
          <w:szCs w:val="28"/>
        </w:rPr>
        <w:t>, chưa đảm bảo đủ chuẩn theo Thông tư số</w:t>
      </w:r>
      <w:r w:rsidR="002867AE">
        <w:rPr>
          <w:rFonts w:asciiTheme="majorHAnsi" w:hAnsiTheme="majorHAnsi" w:cstheme="majorHAnsi"/>
          <w:sz w:val="28"/>
          <w:szCs w:val="28"/>
        </w:rPr>
        <w:t xml:space="preserve"> </w:t>
      </w:r>
      <w:r w:rsidR="002871BF">
        <w:rPr>
          <w:rFonts w:asciiTheme="majorHAnsi" w:hAnsiTheme="majorHAnsi" w:cstheme="majorHAnsi"/>
          <w:sz w:val="28"/>
          <w:szCs w:val="28"/>
        </w:rPr>
        <w:t>13/2020/TT-BGDĐT ngày 26 tháng 5 nâm 2020 của Bộ Giáo dục và Đào tạo ban hành quy định tiêu chuẩn cơ sở vật chất các trường mầm non, tiểu học, trung học cơ sở, trung học phổ thông và trường phổ thông có nhiều cấp học</w:t>
      </w:r>
      <w:r w:rsidRPr="00180107">
        <w:rPr>
          <w:rFonts w:asciiTheme="majorHAnsi" w:hAnsiTheme="majorHAnsi" w:cstheme="majorHAnsi"/>
          <w:sz w:val="28"/>
          <w:szCs w:val="28"/>
        </w:rPr>
        <w:t xml:space="preserve">. Trường có trồng nhiều cây xanh </w:t>
      </w:r>
      <w:r w:rsidRPr="00180107">
        <w:rPr>
          <w:rFonts w:asciiTheme="majorHAnsi" w:hAnsiTheme="majorHAnsi" w:cstheme="majorHAnsi"/>
          <w:sz w:val="28"/>
          <w:szCs w:val="28"/>
        </w:rPr>
        <w:lastRenderedPageBreak/>
        <w:t xml:space="preserve">trên sân trường; tạo nên cảnh quan môi trường xanh, sạch, đẹp. Sân trường được trang trí các bảng biểu, thông tin, tuyên truyền với nhiều hình ảnh sinh động, thân thiện có tác dụng giáo dục. Tuy nhiên, </w:t>
      </w:r>
      <w:r w:rsidR="005D332A">
        <w:rPr>
          <w:rFonts w:asciiTheme="majorHAnsi" w:hAnsiTheme="majorHAnsi" w:cstheme="majorHAnsi"/>
          <w:sz w:val="28"/>
          <w:szCs w:val="28"/>
        </w:rPr>
        <w:t xml:space="preserve">do </w:t>
      </w:r>
      <w:r w:rsidR="008E097A">
        <w:rPr>
          <w:rFonts w:asciiTheme="majorHAnsi" w:hAnsiTheme="majorHAnsi" w:cstheme="majorHAnsi"/>
          <w:sz w:val="28"/>
          <w:szCs w:val="28"/>
        </w:rPr>
        <w:t xml:space="preserve">được xây dựng mới nên </w:t>
      </w:r>
      <w:r w:rsidRPr="00180107">
        <w:rPr>
          <w:rFonts w:asciiTheme="majorHAnsi" w:hAnsiTheme="majorHAnsi" w:cstheme="majorHAnsi"/>
          <w:sz w:val="28"/>
          <w:szCs w:val="28"/>
        </w:rPr>
        <w:t>số lượng cây xanh chưa nhiều</w:t>
      </w:r>
      <w:r w:rsidR="008E097A">
        <w:rPr>
          <w:rFonts w:asciiTheme="majorHAnsi" w:hAnsiTheme="majorHAnsi" w:cstheme="majorHAnsi"/>
          <w:sz w:val="28"/>
          <w:szCs w:val="28"/>
        </w:rPr>
        <w:t>,</w:t>
      </w:r>
      <w:r w:rsidRPr="00180107">
        <w:rPr>
          <w:rFonts w:asciiTheme="majorHAnsi" w:hAnsiTheme="majorHAnsi" w:cstheme="majorHAnsi"/>
          <w:sz w:val="28"/>
          <w:szCs w:val="28"/>
        </w:rPr>
        <w:t xml:space="preserve"> tán cây xanh chưa đủ tạo bóng mát ở bãi tập thể dục thể thao của học sinh. Chính vì thế để tạo bóng mát cho học sinh nhà trường đã thiết kế mái </w:t>
      </w:r>
      <w:r w:rsidR="00030ACA" w:rsidRPr="00180107">
        <w:rPr>
          <w:rFonts w:asciiTheme="majorHAnsi" w:hAnsiTheme="majorHAnsi" w:cstheme="majorHAnsi"/>
          <w:sz w:val="28"/>
          <w:szCs w:val="28"/>
        </w:rPr>
        <w:t>che</w:t>
      </w:r>
      <w:r w:rsidRPr="00180107">
        <w:rPr>
          <w:rFonts w:asciiTheme="majorHAnsi" w:hAnsiTheme="majorHAnsi" w:cstheme="majorHAnsi"/>
          <w:sz w:val="28"/>
          <w:szCs w:val="28"/>
        </w:rPr>
        <w:t xml:space="preserve"> di động ở sân trường giúp cho học sinh có sân thoáng mát để vui chơi và tham gia các hoạt động trải nghiệm tập thể</w:t>
      </w:r>
      <w:r w:rsidR="00DF4EC8">
        <w:rPr>
          <w:rFonts w:asciiTheme="majorHAnsi" w:hAnsiTheme="majorHAnsi" w:cstheme="majorHAnsi"/>
          <w:sz w:val="28"/>
          <w:szCs w:val="28"/>
        </w:rPr>
        <w:t xml:space="preserve"> </w:t>
      </w:r>
      <w:r w:rsidR="00DF4EC8" w:rsidRPr="00180107">
        <w:rPr>
          <w:rFonts w:asciiTheme="majorHAnsi" w:hAnsiTheme="majorHAnsi" w:cstheme="majorHAnsi"/>
          <w:sz w:val="28"/>
          <w:szCs w:val="28"/>
        </w:rPr>
        <w:t>[H3-3.1-01]; [H3-3.1-02].</w:t>
      </w:r>
    </w:p>
    <w:p w14:paraId="712C0149" w14:textId="7167A8B8" w:rsidR="00611771" w:rsidRPr="00180107" w:rsidRDefault="007D7368" w:rsidP="00DF4EC8">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 b) Nhà trường có khuôn viên riêng biệt, cổng chính có biển tên trường được đặt ở vị trí phù hợp, kiên cố; xung quanh trường có hệ thống tường rào được thiết kế an toàn, tạo điều kiện tốt cho công tác dạy và học của toàn thể cán bộ, giáo viên, nhân viên và học sinh trường [H3-3.1-02].</w:t>
      </w:r>
    </w:p>
    <w:p w14:paraId="403A3166" w14:textId="7472038E"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 Khu sân chơi, bãi tập của nhà trường có sân trước, sân sau</w:t>
      </w:r>
      <w:r w:rsidR="00745248">
        <w:rPr>
          <w:rFonts w:asciiTheme="majorHAnsi" w:hAnsiTheme="majorHAnsi" w:cstheme="majorHAnsi"/>
          <w:sz w:val="28"/>
          <w:szCs w:val="28"/>
        </w:rPr>
        <w:t>,</w:t>
      </w:r>
      <w:r w:rsidRPr="009D23F4">
        <w:rPr>
          <w:rFonts w:asciiTheme="majorHAnsi" w:hAnsiTheme="majorHAnsi" w:cstheme="majorHAnsi"/>
          <w:color w:val="FF0000"/>
          <w:sz w:val="28"/>
          <w:szCs w:val="28"/>
        </w:rPr>
        <w:t xml:space="preserve"> </w:t>
      </w:r>
      <w:r w:rsidRPr="00180107">
        <w:rPr>
          <w:rFonts w:asciiTheme="majorHAnsi" w:hAnsiTheme="majorHAnsi" w:cstheme="majorHAnsi"/>
          <w:sz w:val="28"/>
          <w:szCs w:val="28"/>
        </w:rPr>
        <w:t>có thiết bị phục vụ học tập thể dục thể thao của học sinh cùng các hoạt động giáo dục của nhà trường [H1-1.6-02]; [H3-3.1-03].</w:t>
      </w:r>
    </w:p>
    <w:p w14:paraId="453A5A7A" w14:textId="77777777" w:rsidR="0093305A" w:rsidRPr="00180107" w:rsidRDefault="007D7368" w:rsidP="0093305A">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2:</w:t>
      </w:r>
    </w:p>
    <w:p w14:paraId="4B91C942" w14:textId="37B317F1" w:rsidR="00A3507F" w:rsidRDefault="007D7368" w:rsidP="003800ED">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Khu sân chơi, bãi tập bao gồm sân trường, cây xanh, đường nội bộ với diện tích </w:t>
      </w:r>
      <w:r w:rsidR="00E6523B" w:rsidRPr="00180107">
        <w:rPr>
          <w:rFonts w:asciiTheme="majorHAnsi" w:hAnsiTheme="majorHAnsi" w:cstheme="majorHAnsi"/>
          <w:sz w:val="28"/>
          <w:szCs w:val="28"/>
        </w:rPr>
        <w:t>1300</w:t>
      </w:r>
      <w:r w:rsidR="0093305A" w:rsidRPr="00180107">
        <w:rPr>
          <w:rFonts w:asciiTheme="majorHAnsi" w:hAnsiTheme="majorHAnsi" w:cstheme="majorHAnsi"/>
          <w:sz w:val="28"/>
          <w:szCs w:val="28"/>
        </w:rPr>
        <w:t xml:space="preserve"> </w:t>
      </w:r>
      <w:r w:rsidRPr="00180107">
        <w:rPr>
          <w:rFonts w:asciiTheme="majorHAnsi" w:hAnsiTheme="majorHAnsi" w:cstheme="majorHAnsi"/>
          <w:sz w:val="28"/>
          <w:szCs w:val="28"/>
        </w:rPr>
        <w:t>m</w:t>
      </w:r>
      <w:r w:rsidRPr="00180107">
        <w:rPr>
          <w:rFonts w:asciiTheme="majorHAnsi" w:hAnsiTheme="majorHAnsi" w:cstheme="majorHAnsi"/>
          <w:sz w:val="28"/>
          <w:szCs w:val="28"/>
          <w:vertAlign w:val="superscript"/>
        </w:rPr>
        <w:t>2</w:t>
      </w:r>
      <w:r w:rsidRPr="00180107">
        <w:rPr>
          <w:rFonts w:asciiTheme="majorHAnsi" w:hAnsiTheme="majorHAnsi" w:cstheme="majorHAnsi"/>
          <w:sz w:val="28"/>
          <w:szCs w:val="28"/>
        </w:rPr>
        <w:t>/1</w:t>
      </w:r>
      <w:r w:rsidR="001826E6" w:rsidRPr="00180107">
        <w:rPr>
          <w:rFonts w:asciiTheme="majorHAnsi" w:hAnsiTheme="majorHAnsi" w:cstheme="majorHAnsi"/>
          <w:sz w:val="28"/>
          <w:szCs w:val="28"/>
        </w:rPr>
        <w:t>297</w:t>
      </w:r>
      <w:r w:rsidRPr="00180107">
        <w:rPr>
          <w:rFonts w:asciiTheme="majorHAnsi" w:hAnsiTheme="majorHAnsi" w:cstheme="majorHAnsi"/>
          <w:sz w:val="28"/>
          <w:szCs w:val="28"/>
        </w:rPr>
        <w:t xml:space="preserve"> học sinh; đạt </w:t>
      </w:r>
      <w:r w:rsidR="00AB2B06" w:rsidRPr="00180107">
        <w:rPr>
          <w:rFonts w:asciiTheme="majorHAnsi" w:hAnsiTheme="majorHAnsi" w:cstheme="majorHAnsi"/>
          <w:sz w:val="28"/>
          <w:szCs w:val="28"/>
        </w:rPr>
        <w:t>1</w:t>
      </w:r>
      <w:r w:rsidRPr="00180107">
        <w:rPr>
          <w:rFonts w:asciiTheme="majorHAnsi" w:hAnsiTheme="majorHAnsi" w:cstheme="majorHAnsi"/>
          <w:sz w:val="28"/>
          <w:szCs w:val="28"/>
        </w:rPr>
        <w:t>,</w:t>
      </w:r>
      <w:r w:rsidR="001826E6" w:rsidRPr="00180107">
        <w:rPr>
          <w:rFonts w:asciiTheme="majorHAnsi" w:hAnsiTheme="majorHAnsi" w:cstheme="majorHAnsi"/>
          <w:sz w:val="28"/>
          <w:szCs w:val="28"/>
        </w:rPr>
        <w:t xml:space="preserve">00 </w:t>
      </w:r>
      <w:r w:rsidRPr="00180107">
        <w:rPr>
          <w:rFonts w:asciiTheme="majorHAnsi" w:hAnsiTheme="majorHAnsi" w:cstheme="majorHAnsi"/>
          <w:sz w:val="28"/>
          <w:szCs w:val="28"/>
        </w:rPr>
        <w:t>m</w:t>
      </w:r>
      <w:r w:rsidRPr="00180107">
        <w:rPr>
          <w:rFonts w:asciiTheme="majorHAnsi" w:hAnsiTheme="majorHAnsi" w:cstheme="majorHAnsi"/>
          <w:sz w:val="28"/>
          <w:szCs w:val="28"/>
          <w:vertAlign w:val="superscript"/>
        </w:rPr>
        <w:t>2</w:t>
      </w:r>
      <w:r w:rsidRPr="00180107">
        <w:rPr>
          <w:rFonts w:asciiTheme="majorHAnsi" w:hAnsiTheme="majorHAnsi" w:cstheme="majorHAnsi"/>
          <w:sz w:val="28"/>
          <w:szCs w:val="28"/>
        </w:rPr>
        <w:t>/học sinh chưa đáp ứng các yêu cầu tổ chức các hoạt động giáo dục cho học sinh toàn trường</w:t>
      </w:r>
      <w:r w:rsidR="00DF4EC8">
        <w:rPr>
          <w:rFonts w:asciiTheme="majorHAnsi" w:hAnsiTheme="majorHAnsi" w:cstheme="majorHAnsi"/>
          <w:sz w:val="28"/>
          <w:szCs w:val="28"/>
        </w:rPr>
        <w:t xml:space="preserve"> </w:t>
      </w:r>
      <w:r w:rsidR="00DF4EC8" w:rsidRPr="00180107">
        <w:rPr>
          <w:rFonts w:asciiTheme="majorHAnsi" w:hAnsiTheme="majorHAnsi" w:cstheme="majorHAnsi"/>
          <w:sz w:val="28"/>
          <w:szCs w:val="28"/>
        </w:rPr>
        <w:t xml:space="preserve">[H3-3.1-03]. </w:t>
      </w:r>
    </w:p>
    <w:p w14:paraId="150EAD55" w14:textId="7E3B7F5B"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p>
    <w:p w14:paraId="6F1C4575" w14:textId="1E9D99D4" w:rsidR="00611771" w:rsidRPr="00180107" w:rsidRDefault="0081139E" w:rsidP="00B548B9">
      <w:pPr>
        <w:spacing w:before="120" w:after="120" w:line="360"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Hiện tại trường đạt được diện tích </w:t>
      </w:r>
      <w:r w:rsidR="00772989" w:rsidRPr="00180107">
        <w:rPr>
          <w:rFonts w:asciiTheme="majorHAnsi" w:hAnsiTheme="majorHAnsi" w:cstheme="majorHAnsi"/>
          <w:sz w:val="28"/>
          <w:szCs w:val="28"/>
        </w:rPr>
        <w:t xml:space="preserve">1300 </w:t>
      </w:r>
      <w:r w:rsidR="007D7368" w:rsidRPr="00180107">
        <w:rPr>
          <w:rFonts w:asciiTheme="majorHAnsi" w:hAnsiTheme="majorHAnsi" w:cstheme="majorHAnsi"/>
          <w:sz w:val="28"/>
          <w:szCs w:val="28"/>
        </w:rPr>
        <w:t>m</w:t>
      </w:r>
      <w:r w:rsidR="007D7368" w:rsidRPr="00180107">
        <w:rPr>
          <w:rFonts w:asciiTheme="majorHAnsi" w:hAnsiTheme="majorHAnsi" w:cstheme="majorHAnsi"/>
          <w:sz w:val="28"/>
          <w:szCs w:val="28"/>
          <w:vertAlign w:val="superscript"/>
        </w:rPr>
        <w:t>2</w:t>
      </w:r>
      <w:r w:rsidR="007D7368" w:rsidRPr="00180107">
        <w:rPr>
          <w:rFonts w:asciiTheme="majorHAnsi" w:hAnsiTheme="majorHAnsi" w:cstheme="majorHAnsi"/>
          <w:sz w:val="28"/>
          <w:szCs w:val="28"/>
        </w:rPr>
        <w:t>/</w:t>
      </w:r>
      <w:r w:rsidR="00DB78E3" w:rsidRPr="00180107">
        <w:rPr>
          <w:rFonts w:asciiTheme="majorHAnsi" w:hAnsiTheme="majorHAnsi" w:cstheme="majorHAnsi"/>
          <w:sz w:val="28"/>
          <w:szCs w:val="28"/>
        </w:rPr>
        <w:t>1</w:t>
      </w:r>
      <w:r w:rsidR="001826E6" w:rsidRPr="00180107">
        <w:rPr>
          <w:rFonts w:asciiTheme="majorHAnsi" w:hAnsiTheme="majorHAnsi" w:cstheme="majorHAnsi"/>
          <w:sz w:val="28"/>
          <w:szCs w:val="28"/>
        </w:rPr>
        <w:t>297</w:t>
      </w:r>
      <w:r w:rsidR="007D7368" w:rsidRPr="00180107">
        <w:rPr>
          <w:rFonts w:asciiTheme="majorHAnsi" w:hAnsiTheme="majorHAnsi" w:cstheme="majorHAnsi"/>
          <w:sz w:val="28"/>
          <w:szCs w:val="28"/>
        </w:rPr>
        <w:t xml:space="preserve"> học sinh; đạt </w:t>
      </w:r>
      <w:r w:rsidR="00772989" w:rsidRPr="00180107">
        <w:rPr>
          <w:rFonts w:asciiTheme="majorHAnsi" w:hAnsiTheme="majorHAnsi" w:cstheme="majorHAnsi"/>
          <w:sz w:val="28"/>
          <w:szCs w:val="28"/>
        </w:rPr>
        <w:t>1</w:t>
      </w:r>
      <w:r w:rsidR="007D7368" w:rsidRPr="00180107">
        <w:rPr>
          <w:rFonts w:asciiTheme="majorHAnsi" w:hAnsiTheme="majorHAnsi" w:cstheme="majorHAnsi"/>
          <w:sz w:val="28"/>
          <w:szCs w:val="28"/>
        </w:rPr>
        <w:t>,</w:t>
      </w:r>
      <w:r w:rsidR="001826E6" w:rsidRPr="00180107">
        <w:rPr>
          <w:rFonts w:asciiTheme="majorHAnsi" w:hAnsiTheme="majorHAnsi" w:cstheme="majorHAnsi"/>
          <w:sz w:val="28"/>
          <w:szCs w:val="28"/>
        </w:rPr>
        <w:t xml:space="preserve">00 </w:t>
      </w:r>
      <w:r w:rsidR="007D7368" w:rsidRPr="00180107">
        <w:rPr>
          <w:rFonts w:asciiTheme="majorHAnsi" w:hAnsiTheme="majorHAnsi" w:cstheme="majorHAnsi"/>
          <w:sz w:val="28"/>
          <w:szCs w:val="28"/>
        </w:rPr>
        <w:t>m</w:t>
      </w:r>
      <w:r w:rsidR="007D7368" w:rsidRPr="00180107">
        <w:rPr>
          <w:rFonts w:asciiTheme="majorHAnsi" w:hAnsiTheme="majorHAnsi" w:cstheme="majorHAnsi"/>
          <w:sz w:val="28"/>
          <w:szCs w:val="28"/>
          <w:vertAlign w:val="superscript"/>
        </w:rPr>
        <w:t>2</w:t>
      </w:r>
      <w:r w:rsidR="007D7368" w:rsidRPr="00180107">
        <w:rPr>
          <w:rFonts w:asciiTheme="majorHAnsi" w:hAnsiTheme="majorHAnsi" w:cstheme="majorHAnsi"/>
          <w:sz w:val="28"/>
          <w:szCs w:val="28"/>
        </w:rPr>
        <w:t>/học sinh theo Thông tư số 13/2020/TT-BGDĐT ngày 26 tháng 5 năm 2020 của Bộ Giáo dục và Đào tạo ban hành quy định tiêu chuẩn cơ sở vật chất các trường mầm non, tiểu học, trung học cơ sở, trung học phổ thông và trường phổ thông có nhiều cấp học nên chưa đảm bảo theo yêu cầu quy định [H3-3.1-03].</w:t>
      </w:r>
    </w:p>
    <w:p w14:paraId="2AA18075"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10C9D229" w14:textId="17A30B0A"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Trường có khuôn viên riêng biệt, đảm bảo tốt về an ninh trật tự,</w:t>
      </w:r>
      <w:r w:rsidR="00131123">
        <w:rPr>
          <w:rFonts w:asciiTheme="majorHAnsi" w:hAnsiTheme="majorHAnsi" w:cstheme="majorHAnsi"/>
          <w:sz w:val="28"/>
          <w:szCs w:val="28"/>
        </w:rPr>
        <w:t xml:space="preserve"> có trang trí cây cảnh và cảnh quan môi trường tốt</w:t>
      </w:r>
      <w:r w:rsidRPr="00180107">
        <w:rPr>
          <w:rFonts w:asciiTheme="majorHAnsi" w:hAnsiTheme="majorHAnsi" w:cstheme="majorHAnsi"/>
          <w:sz w:val="28"/>
          <w:szCs w:val="28"/>
        </w:rPr>
        <w:t>; cổng trường khang trang đúng quy định. Sân trường sạch, thoáng mát, an toàn.</w:t>
      </w:r>
    </w:p>
    <w:p w14:paraId="29903794"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lastRenderedPageBreak/>
        <w:t>3. Điểm yếu</w:t>
      </w:r>
    </w:p>
    <w:p w14:paraId="221E1AE5" w14:textId="77777777" w:rsidR="00625514" w:rsidRPr="00B80AC7" w:rsidRDefault="00625514" w:rsidP="00625514">
      <w:pPr>
        <w:spacing w:before="120" w:after="120" w:line="360" w:lineRule="auto"/>
        <w:ind w:firstLine="720"/>
        <w:jc w:val="both"/>
        <w:rPr>
          <w:rFonts w:asciiTheme="majorHAnsi" w:hAnsiTheme="majorHAnsi" w:cstheme="majorHAnsi"/>
          <w:color w:val="000000" w:themeColor="text1"/>
          <w:sz w:val="28"/>
          <w:szCs w:val="28"/>
        </w:rPr>
      </w:pPr>
      <w:r w:rsidRPr="00B80AC7">
        <w:rPr>
          <w:rFonts w:asciiTheme="majorHAnsi" w:hAnsiTheme="majorHAnsi" w:cstheme="majorHAnsi"/>
          <w:color w:val="000000" w:themeColor="text1"/>
          <w:sz w:val="28"/>
          <w:szCs w:val="28"/>
        </w:rPr>
        <w:t>Cây xanh còn nhỏ nên tán cây xanh chưa đủ tạo bóng mát ở sân chơi và bãi tập thể dục thể thao của học sinh.</w:t>
      </w:r>
    </w:p>
    <w:p w14:paraId="2E81C8D7" w14:textId="77FA867A" w:rsidR="00611771" w:rsidRPr="00180107" w:rsidRDefault="007D7368" w:rsidP="00625514">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b/>
          <w:sz w:val="28"/>
          <w:szCs w:val="28"/>
        </w:rPr>
        <w:t>4. Kế hoạch cải tiến chất lượng</w:t>
      </w:r>
    </w:p>
    <w:p w14:paraId="4402ACAF" w14:textId="77777777" w:rsidR="00611771" w:rsidRPr="00180107" w:rsidRDefault="007D7368" w:rsidP="00B548B9">
      <w:pPr>
        <w:tabs>
          <w:tab w:val="left" w:pos="709"/>
        </w:tabs>
        <w:spacing w:before="120" w:after="120" w:line="360" w:lineRule="auto"/>
        <w:jc w:val="both"/>
        <w:rPr>
          <w:rFonts w:asciiTheme="majorHAnsi" w:hAnsiTheme="majorHAnsi" w:cstheme="majorHAnsi"/>
          <w:b/>
          <w:sz w:val="28"/>
          <w:szCs w:val="28"/>
        </w:rPr>
      </w:pPr>
      <w:r w:rsidRPr="00180107">
        <w:rPr>
          <w:rFonts w:asciiTheme="majorHAnsi" w:hAnsiTheme="majorHAnsi" w:cstheme="majorHAnsi"/>
          <w:sz w:val="28"/>
          <w:szCs w:val="28"/>
        </w:rPr>
        <w:t xml:space="preserve">          Trong học kỳ I năm học 202</w:t>
      </w:r>
      <w:r w:rsidR="00B138E1"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B138E1" w:rsidRPr="00180107">
        <w:rPr>
          <w:rFonts w:asciiTheme="majorHAnsi" w:hAnsiTheme="majorHAnsi" w:cstheme="majorHAnsi"/>
          <w:sz w:val="28"/>
          <w:szCs w:val="28"/>
        </w:rPr>
        <w:t>4</w:t>
      </w:r>
      <w:r w:rsidRPr="00180107">
        <w:rPr>
          <w:rFonts w:asciiTheme="majorHAnsi" w:hAnsiTheme="majorHAnsi" w:cstheme="majorHAnsi"/>
          <w:sz w:val="28"/>
          <w:szCs w:val="28"/>
        </w:rPr>
        <w:t xml:space="preserve"> và các năm học tiếp theo, Hiệu trưởng chỉ đạo</w:t>
      </w:r>
      <w:r w:rsidRPr="00180107">
        <w:rPr>
          <w:rFonts w:asciiTheme="majorHAnsi" w:hAnsiTheme="majorHAnsi" w:cstheme="majorHAnsi"/>
          <w:b/>
          <w:sz w:val="28"/>
          <w:szCs w:val="28"/>
        </w:rPr>
        <w:t xml:space="preserve"> </w:t>
      </w:r>
      <w:r w:rsidRPr="00180107">
        <w:rPr>
          <w:rFonts w:asciiTheme="majorHAnsi" w:hAnsiTheme="majorHAnsi" w:cstheme="majorHAnsi"/>
          <w:sz w:val="28"/>
          <w:szCs w:val="28"/>
        </w:rPr>
        <w:t>Chi đoàn tích cực chăm sóc, tôn tạo thêm mảng xanh trong khuôn viên trường</w:t>
      </w:r>
      <w:r w:rsidRPr="00180107">
        <w:rPr>
          <w:rFonts w:asciiTheme="majorHAnsi" w:hAnsiTheme="majorHAnsi" w:cstheme="majorHAnsi"/>
          <w:b/>
          <w:sz w:val="28"/>
          <w:szCs w:val="28"/>
        </w:rPr>
        <w:t xml:space="preserve"> </w:t>
      </w:r>
      <w:r w:rsidRPr="00180107">
        <w:rPr>
          <w:rFonts w:asciiTheme="majorHAnsi" w:hAnsiTheme="majorHAnsi" w:cstheme="majorHAnsi"/>
          <w:sz w:val="28"/>
          <w:szCs w:val="28"/>
        </w:rPr>
        <w:t>đáp ứng hoạt động giáo dục của nhà trường.</w:t>
      </w:r>
    </w:p>
    <w:p w14:paraId="35A7817A" w14:textId="3A3179C7" w:rsidR="00611771" w:rsidRPr="00180107" w:rsidRDefault="008116DE" w:rsidP="00B548B9">
      <w:pPr>
        <w:spacing w:before="120" w:after="120" w:line="360" w:lineRule="auto"/>
        <w:ind w:firstLine="720"/>
        <w:jc w:val="both"/>
        <w:rPr>
          <w:rFonts w:asciiTheme="majorHAnsi" w:hAnsiTheme="majorHAnsi" w:cstheme="majorHAnsi"/>
          <w:sz w:val="28"/>
          <w:szCs w:val="28"/>
        </w:rPr>
      </w:pPr>
      <w:r>
        <w:rPr>
          <w:rFonts w:asciiTheme="majorHAnsi" w:hAnsiTheme="majorHAnsi" w:cstheme="majorHAnsi"/>
          <w:sz w:val="28"/>
          <w:szCs w:val="28"/>
        </w:rPr>
        <w:t>Hiệu trưởng nhà trường có</w:t>
      </w:r>
      <w:r w:rsidR="007D7368" w:rsidRPr="00180107">
        <w:rPr>
          <w:rFonts w:asciiTheme="majorHAnsi" w:hAnsiTheme="majorHAnsi" w:cstheme="majorHAnsi"/>
          <w:sz w:val="28"/>
          <w:szCs w:val="28"/>
        </w:rPr>
        <w:t xml:space="preserve"> kế hoạch tham mưu các cấp lãnh đạo cải tạo khuôn viên, trang bị thiết bị cho sân chơi, sân tập của học sinh. Đồng thời tham mưu phân tuyến tuyển sinh để kéo giảm sĩ số học sinh.</w:t>
      </w:r>
    </w:p>
    <w:p w14:paraId="761EFF3B" w14:textId="6485F3D5" w:rsidR="00611771" w:rsidRPr="00180107" w:rsidRDefault="007D7368" w:rsidP="002C3787">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b/>
          <w:sz w:val="28"/>
          <w:szCs w:val="28"/>
        </w:rPr>
        <w:t>5. Tự đánh giá:</w:t>
      </w:r>
      <w:r w:rsidRPr="00180107">
        <w:rPr>
          <w:rFonts w:asciiTheme="majorHAnsi" w:hAnsiTheme="majorHAnsi" w:cstheme="majorHAnsi"/>
          <w:sz w:val="28"/>
          <w:szCs w:val="28"/>
        </w:rPr>
        <w:t xml:space="preserve"> đạt Mức </w:t>
      </w:r>
      <w:r w:rsidR="007E674E" w:rsidRPr="00180107">
        <w:rPr>
          <w:rFonts w:asciiTheme="majorHAnsi" w:hAnsiTheme="majorHAnsi" w:cstheme="majorHAnsi"/>
          <w:sz w:val="28"/>
          <w:szCs w:val="28"/>
        </w:rPr>
        <w:t>1</w:t>
      </w:r>
      <w:r w:rsidRPr="00180107">
        <w:rPr>
          <w:rFonts w:asciiTheme="majorHAnsi" w:hAnsiTheme="majorHAnsi" w:cstheme="majorHAnsi"/>
          <w:sz w:val="28"/>
          <w:szCs w:val="28"/>
        </w:rPr>
        <w:t xml:space="preserve">. </w:t>
      </w:r>
    </w:p>
    <w:p w14:paraId="1E327970"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bookmarkStart w:id="36" w:name="_heading=h.ihv636" w:colFirst="0" w:colLast="0"/>
      <w:bookmarkEnd w:id="36"/>
      <w:r w:rsidRPr="00180107">
        <w:rPr>
          <w:rFonts w:asciiTheme="majorHAnsi" w:eastAsia="Times New Roman" w:hAnsiTheme="majorHAnsi" w:cstheme="majorHAnsi"/>
          <w:b/>
          <w:sz w:val="28"/>
          <w:szCs w:val="28"/>
        </w:rPr>
        <w:t>Tiêu chí 3.2: Phòng học, phòng học bộ môn và khối phục vụ học tập</w:t>
      </w:r>
    </w:p>
    <w:p w14:paraId="03F5EA22" w14:textId="77777777" w:rsidR="00DF4EC8" w:rsidRDefault="007D7368" w:rsidP="00DF4EC8">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1:</w:t>
      </w:r>
      <w:r w:rsidRPr="00180107">
        <w:rPr>
          <w:rFonts w:asciiTheme="majorHAnsi" w:hAnsiTheme="majorHAnsi" w:cstheme="majorHAnsi"/>
          <w:i/>
          <w:sz w:val="28"/>
          <w:szCs w:val="28"/>
        </w:rPr>
        <w:t xml:space="preserve"> </w:t>
      </w:r>
    </w:p>
    <w:p w14:paraId="79FF3F87" w14:textId="52DE83BB" w:rsidR="00DF4EC8" w:rsidRDefault="007D7368" w:rsidP="00DF4EC8">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a) Phòng học có đủ bàn ghế phù hợp với tầm vóc học sinh, có bàn ghế của giáo viên, có bảng viết, đủ điều kiện về ánh sáng, thoáng mát; đảm bảo học nhiều nhất là hai ca trong một ngày;</w:t>
      </w:r>
    </w:p>
    <w:p w14:paraId="1911E800" w14:textId="5403A232" w:rsidR="00DF4EC8" w:rsidRDefault="007D7368" w:rsidP="00DF4EC8">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w:t>
      </w:r>
      <w:r w:rsidR="00DF4EC8">
        <w:rPr>
          <w:rFonts w:asciiTheme="majorHAnsi" w:hAnsiTheme="majorHAnsi" w:cstheme="majorHAnsi"/>
          <w:i/>
          <w:sz w:val="28"/>
          <w:szCs w:val="28"/>
        </w:rPr>
        <w:t xml:space="preserve"> </w:t>
      </w:r>
      <w:r w:rsidRPr="00180107">
        <w:rPr>
          <w:rFonts w:asciiTheme="majorHAnsi" w:hAnsiTheme="majorHAnsi" w:cstheme="majorHAnsi"/>
          <w:i/>
          <w:sz w:val="28"/>
          <w:szCs w:val="28"/>
        </w:rPr>
        <w:t>Có đủ phòng học bộ môn theo quy định;</w:t>
      </w:r>
    </w:p>
    <w:p w14:paraId="11EDC4F6" w14:textId="5A8D4899" w:rsidR="00DF4EC8" w:rsidRDefault="007D7368" w:rsidP="00DF4EC8">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i/>
          <w:sz w:val="28"/>
          <w:szCs w:val="28"/>
        </w:rPr>
        <w:t>c) Có phòng hoạt động Đoàn - Đội, thư viện và phòng truyền thống.</w:t>
      </w:r>
      <w:r w:rsidRPr="00180107">
        <w:rPr>
          <w:rFonts w:asciiTheme="majorHAnsi" w:hAnsiTheme="majorHAnsi" w:cstheme="majorHAnsi"/>
          <w:i/>
          <w:sz w:val="28"/>
          <w:szCs w:val="28"/>
        </w:rPr>
        <w:br/>
      </w:r>
      <w:r w:rsidRPr="00180107">
        <w:rPr>
          <w:rFonts w:asciiTheme="majorHAnsi" w:hAnsiTheme="majorHAnsi" w:cstheme="majorHAnsi"/>
          <w:i/>
          <w:sz w:val="28"/>
          <w:szCs w:val="28"/>
        </w:rPr>
        <w:tab/>
      </w:r>
      <w:r w:rsidRPr="00180107">
        <w:rPr>
          <w:rFonts w:asciiTheme="majorHAnsi" w:hAnsiTheme="majorHAnsi" w:cstheme="majorHAnsi"/>
          <w:sz w:val="28"/>
          <w:szCs w:val="28"/>
        </w:rPr>
        <w:t>Mức 2:</w:t>
      </w:r>
    </w:p>
    <w:p w14:paraId="2786CEA0" w14:textId="77777777" w:rsidR="00DF4EC8" w:rsidRDefault="007D7368" w:rsidP="00DF4EC8">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a) Phòng học, phòng học bộ môn được xây dựng đạt tiêu chuẩn theo quy định, đảm bảo điều kiện thuận lợi cho học sinh khuyết tật học hòa nhập;</w:t>
      </w:r>
    </w:p>
    <w:p w14:paraId="56968984" w14:textId="77777777" w:rsidR="00DF4EC8" w:rsidRDefault="007D7368" w:rsidP="00DF4EC8">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Khối phục vụ học tập, đáp ứng yêu cầu các hoạt động của nhà trường và theo quy định.</w:t>
      </w:r>
    </w:p>
    <w:p w14:paraId="3DFCF6D6" w14:textId="77777777" w:rsidR="00DF4EC8" w:rsidRDefault="007D7368" w:rsidP="00DF4EC8">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3:</w:t>
      </w:r>
      <w:r w:rsidRPr="00180107">
        <w:rPr>
          <w:rFonts w:asciiTheme="majorHAnsi" w:hAnsiTheme="majorHAnsi" w:cstheme="majorHAnsi"/>
          <w:i/>
          <w:sz w:val="28"/>
          <w:szCs w:val="28"/>
        </w:rPr>
        <w:t xml:space="preserve"> </w:t>
      </w:r>
    </w:p>
    <w:p w14:paraId="11699309" w14:textId="1E71B535" w:rsidR="00611771" w:rsidRPr="00180107" w:rsidRDefault="007D7368" w:rsidP="00DF4EC8">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lastRenderedPageBreak/>
        <w:t>Các phòng học, phòng học bộ môn có đủ các thiết bị dạy học theo quy định.  Có phòng để tổ chức các hoạt động giáo dục cho học sinh hoàn cảnh đặc biệt (nếu có).</w:t>
      </w:r>
    </w:p>
    <w:p w14:paraId="1A3A6F7A"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 xml:space="preserve">1. Mô tả hiện trạng </w:t>
      </w:r>
    </w:p>
    <w:p w14:paraId="4ED35F6E"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Mức 1:</w:t>
      </w:r>
    </w:p>
    <w:p w14:paraId="1E00DD13" w14:textId="64255D2E" w:rsidR="00611771" w:rsidRPr="00180107" w:rsidRDefault="007D7368" w:rsidP="00DF4EC8">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Nhà trường có 2</w:t>
      </w:r>
      <w:r w:rsidR="00A87F33" w:rsidRPr="00180107">
        <w:rPr>
          <w:rFonts w:asciiTheme="majorHAnsi" w:hAnsiTheme="majorHAnsi" w:cstheme="majorHAnsi"/>
          <w:sz w:val="28"/>
          <w:szCs w:val="28"/>
        </w:rPr>
        <w:t>5</w:t>
      </w:r>
      <w:r w:rsidRPr="00180107">
        <w:rPr>
          <w:rFonts w:asciiTheme="majorHAnsi" w:hAnsiTheme="majorHAnsi" w:cstheme="majorHAnsi"/>
          <w:sz w:val="28"/>
          <w:szCs w:val="28"/>
        </w:rPr>
        <w:t xml:space="preserve"> phòng học, mỗi phòng có </w:t>
      </w:r>
      <w:r w:rsidR="00A87F33" w:rsidRPr="00180107">
        <w:rPr>
          <w:rFonts w:asciiTheme="majorHAnsi" w:hAnsiTheme="majorHAnsi" w:cstheme="majorHAnsi"/>
          <w:sz w:val="28"/>
          <w:szCs w:val="28"/>
        </w:rPr>
        <w:t xml:space="preserve">từ </w:t>
      </w:r>
      <w:r w:rsidRPr="00180107">
        <w:rPr>
          <w:rFonts w:asciiTheme="majorHAnsi" w:hAnsiTheme="majorHAnsi" w:cstheme="majorHAnsi"/>
          <w:sz w:val="28"/>
          <w:szCs w:val="28"/>
        </w:rPr>
        <w:t>2</w:t>
      </w:r>
      <w:r w:rsidR="00383421" w:rsidRPr="00180107">
        <w:rPr>
          <w:rFonts w:asciiTheme="majorHAnsi" w:hAnsiTheme="majorHAnsi" w:cstheme="majorHAnsi"/>
          <w:sz w:val="28"/>
          <w:szCs w:val="28"/>
        </w:rPr>
        <w:t>2</w:t>
      </w:r>
      <w:r w:rsidRPr="00180107">
        <w:rPr>
          <w:rFonts w:asciiTheme="majorHAnsi" w:hAnsiTheme="majorHAnsi" w:cstheme="majorHAnsi"/>
          <w:sz w:val="28"/>
          <w:szCs w:val="28"/>
        </w:rPr>
        <w:t xml:space="preserve"> bộ</w:t>
      </w:r>
      <w:r w:rsidR="00A87F33" w:rsidRPr="00180107">
        <w:rPr>
          <w:rFonts w:asciiTheme="majorHAnsi" w:hAnsiTheme="majorHAnsi" w:cstheme="majorHAnsi"/>
          <w:sz w:val="28"/>
          <w:szCs w:val="28"/>
        </w:rPr>
        <w:t xml:space="preserve"> đến 2</w:t>
      </w:r>
      <w:r w:rsidR="00837DA5" w:rsidRPr="00180107">
        <w:rPr>
          <w:rFonts w:asciiTheme="majorHAnsi" w:hAnsiTheme="majorHAnsi" w:cstheme="majorHAnsi"/>
          <w:sz w:val="28"/>
          <w:szCs w:val="28"/>
        </w:rPr>
        <w:t>8</w:t>
      </w:r>
      <w:r w:rsidR="00A87F33" w:rsidRPr="00180107">
        <w:rPr>
          <w:rFonts w:asciiTheme="majorHAnsi" w:hAnsiTheme="majorHAnsi" w:cstheme="majorHAnsi"/>
          <w:sz w:val="28"/>
          <w:szCs w:val="28"/>
        </w:rPr>
        <w:t xml:space="preserve"> bộ</w:t>
      </w:r>
      <w:r w:rsidRPr="00180107">
        <w:rPr>
          <w:rFonts w:asciiTheme="majorHAnsi" w:hAnsiTheme="majorHAnsi" w:cstheme="majorHAnsi"/>
          <w:sz w:val="28"/>
          <w:szCs w:val="28"/>
        </w:rPr>
        <w:t xml:space="preserve"> bàn ghế</w:t>
      </w:r>
      <w:r w:rsidR="0065248F">
        <w:rPr>
          <w:rFonts w:asciiTheme="majorHAnsi" w:hAnsiTheme="majorHAnsi" w:cstheme="majorHAnsi"/>
          <w:sz w:val="28"/>
          <w:szCs w:val="28"/>
        </w:rPr>
        <w:t>,</w:t>
      </w:r>
      <w:r w:rsidRPr="00180107">
        <w:rPr>
          <w:rFonts w:asciiTheme="majorHAnsi" w:hAnsiTheme="majorHAnsi" w:cstheme="majorHAnsi"/>
          <w:sz w:val="28"/>
          <w:szCs w:val="28"/>
        </w:rPr>
        <w:t xml:space="preserve"> phù hợp với tầm vóc học sinh. Bàn ghế được bố trí ngay ngắn, đảm bảo khoảng cách giữa bàn và bảng phù hợp với đa số học sinh.</w:t>
      </w:r>
      <w:r w:rsidRPr="00180107">
        <w:rPr>
          <w:rFonts w:asciiTheme="majorHAnsi" w:hAnsiTheme="majorHAnsi" w:cstheme="majorHAnsi"/>
          <w:b/>
          <w:sz w:val="28"/>
          <w:szCs w:val="28"/>
        </w:rPr>
        <w:t xml:space="preserve"> </w:t>
      </w:r>
      <w:r w:rsidRPr="00180107">
        <w:rPr>
          <w:rFonts w:asciiTheme="majorHAnsi" w:hAnsiTheme="majorHAnsi" w:cstheme="majorHAnsi"/>
          <w:sz w:val="28"/>
          <w:szCs w:val="28"/>
        </w:rPr>
        <w:t>Bàn ghế của giáo viên tại khối phòng học được trang bị và bố trí đồng bộ, mỗi phòng học được trang bị bảng viết có khay phấn, hệ thống đèn, quạt được trang bị đầy đủ, đúng quy chuẩn, đủ điều kiện về ánh sáng, thoáng mát đảm bảo học hai buổi/ngày [H3-3.1-02]; [H3-3.2-01].</w:t>
      </w:r>
    </w:p>
    <w:p w14:paraId="222DDAC6" w14:textId="2B941670" w:rsidR="00611771" w:rsidRPr="00B80AC7" w:rsidRDefault="007D7368" w:rsidP="00B548B9">
      <w:pPr>
        <w:spacing w:before="120" w:after="120" w:line="360" w:lineRule="auto"/>
        <w:ind w:firstLine="720"/>
        <w:jc w:val="both"/>
        <w:rPr>
          <w:rFonts w:asciiTheme="majorHAnsi" w:hAnsiTheme="majorHAnsi" w:cstheme="majorHAnsi"/>
          <w:color w:val="000000" w:themeColor="text1"/>
          <w:sz w:val="28"/>
          <w:szCs w:val="28"/>
        </w:rPr>
      </w:pPr>
      <w:r w:rsidRPr="00B80AC7">
        <w:rPr>
          <w:rFonts w:asciiTheme="majorHAnsi" w:hAnsiTheme="majorHAnsi" w:cstheme="majorHAnsi"/>
          <w:color w:val="000000" w:themeColor="text1"/>
          <w:sz w:val="28"/>
          <w:szCs w:val="28"/>
        </w:rPr>
        <w:t>b) Trường có 0</w:t>
      </w:r>
      <w:r w:rsidR="00A87F33" w:rsidRPr="00B80AC7">
        <w:rPr>
          <w:rFonts w:asciiTheme="majorHAnsi" w:hAnsiTheme="majorHAnsi" w:cstheme="majorHAnsi"/>
          <w:color w:val="000000" w:themeColor="text1"/>
          <w:sz w:val="28"/>
          <w:szCs w:val="28"/>
        </w:rPr>
        <w:t>6</w:t>
      </w:r>
      <w:r w:rsidRPr="00B80AC7">
        <w:rPr>
          <w:rFonts w:asciiTheme="majorHAnsi" w:hAnsiTheme="majorHAnsi" w:cstheme="majorHAnsi"/>
          <w:color w:val="000000" w:themeColor="text1"/>
          <w:sz w:val="28"/>
          <w:szCs w:val="28"/>
        </w:rPr>
        <w:t xml:space="preserve"> phòng học bộ môn theo quy định: 0</w:t>
      </w:r>
      <w:r w:rsidR="006465E1" w:rsidRPr="00B80AC7">
        <w:rPr>
          <w:rFonts w:asciiTheme="majorHAnsi" w:hAnsiTheme="majorHAnsi" w:cstheme="majorHAnsi"/>
          <w:color w:val="000000" w:themeColor="text1"/>
          <w:sz w:val="28"/>
          <w:szCs w:val="28"/>
        </w:rPr>
        <w:t>1</w:t>
      </w:r>
      <w:r w:rsidRPr="00B80AC7">
        <w:rPr>
          <w:rFonts w:asciiTheme="majorHAnsi" w:hAnsiTheme="majorHAnsi" w:cstheme="majorHAnsi"/>
          <w:color w:val="000000" w:themeColor="text1"/>
          <w:sz w:val="28"/>
          <w:szCs w:val="28"/>
        </w:rPr>
        <w:t xml:space="preserve"> phòng</w:t>
      </w:r>
      <w:r w:rsidR="006465E1" w:rsidRPr="00B80AC7">
        <w:rPr>
          <w:rFonts w:asciiTheme="majorHAnsi" w:hAnsiTheme="majorHAnsi" w:cstheme="majorHAnsi"/>
          <w:color w:val="000000" w:themeColor="text1"/>
          <w:sz w:val="28"/>
          <w:szCs w:val="28"/>
        </w:rPr>
        <w:t xml:space="preserve"> học bộ môn Vật lý, 01 phòng học bộ môn Hóa học, 01 phòng học bộ môn Sinh học</w:t>
      </w:r>
      <w:r w:rsidRPr="00B80AC7">
        <w:rPr>
          <w:rFonts w:asciiTheme="majorHAnsi" w:hAnsiTheme="majorHAnsi" w:cstheme="majorHAnsi"/>
          <w:color w:val="000000" w:themeColor="text1"/>
          <w:sz w:val="28"/>
          <w:szCs w:val="28"/>
        </w:rPr>
        <w:t xml:space="preserve"> (dùng cho học sinh khối 6,7 học bộ môn </w:t>
      </w:r>
      <w:r w:rsidR="003C1154" w:rsidRPr="00B80AC7">
        <w:rPr>
          <w:rFonts w:asciiTheme="majorHAnsi" w:hAnsiTheme="majorHAnsi" w:cstheme="majorHAnsi"/>
          <w:color w:val="000000" w:themeColor="text1"/>
          <w:sz w:val="28"/>
          <w:szCs w:val="28"/>
        </w:rPr>
        <w:t>K</w:t>
      </w:r>
      <w:r w:rsidRPr="00B80AC7">
        <w:rPr>
          <w:rFonts w:asciiTheme="majorHAnsi" w:hAnsiTheme="majorHAnsi" w:cstheme="majorHAnsi"/>
          <w:color w:val="000000" w:themeColor="text1"/>
          <w:sz w:val="28"/>
          <w:szCs w:val="28"/>
        </w:rPr>
        <w:t>hoa học</w:t>
      </w:r>
      <w:r w:rsidR="003C1154" w:rsidRPr="00B80AC7">
        <w:rPr>
          <w:rFonts w:asciiTheme="majorHAnsi" w:hAnsiTheme="majorHAnsi" w:cstheme="majorHAnsi"/>
          <w:color w:val="000000" w:themeColor="text1"/>
          <w:sz w:val="28"/>
          <w:szCs w:val="28"/>
        </w:rPr>
        <w:t xml:space="preserve"> -</w:t>
      </w:r>
      <w:r w:rsidRPr="00B80AC7">
        <w:rPr>
          <w:rFonts w:asciiTheme="majorHAnsi" w:hAnsiTheme="majorHAnsi" w:cstheme="majorHAnsi"/>
          <w:color w:val="000000" w:themeColor="text1"/>
          <w:sz w:val="28"/>
          <w:szCs w:val="28"/>
        </w:rPr>
        <w:t xml:space="preserve"> </w:t>
      </w:r>
      <w:r w:rsidR="003C1154" w:rsidRPr="00B80AC7">
        <w:rPr>
          <w:rFonts w:asciiTheme="majorHAnsi" w:hAnsiTheme="majorHAnsi" w:cstheme="majorHAnsi"/>
          <w:color w:val="000000" w:themeColor="text1"/>
          <w:sz w:val="28"/>
          <w:szCs w:val="28"/>
        </w:rPr>
        <w:t>T</w:t>
      </w:r>
      <w:r w:rsidRPr="00B80AC7">
        <w:rPr>
          <w:rFonts w:asciiTheme="majorHAnsi" w:hAnsiTheme="majorHAnsi" w:cstheme="majorHAnsi"/>
          <w:color w:val="000000" w:themeColor="text1"/>
          <w:sz w:val="28"/>
          <w:szCs w:val="28"/>
        </w:rPr>
        <w:t>ự nhiên và dùng cho học sinh khối 8,</w:t>
      </w:r>
      <w:r w:rsidR="003C1154" w:rsidRPr="00B80AC7">
        <w:rPr>
          <w:rFonts w:asciiTheme="majorHAnsi" w:hAnsiTheme="majorHAnsi" w:cstheme="majorHAnsi"/>
          <w:color w:val="000000" w:themeColor="text1"/>
          <w:sz w:val="28"/>
          <w:szCs w:val="28"/>
        </w:rPr>
        <w:t xml:space="preserve"> </w:t>
      </w:r>
      <w:r w:rsidRPr="00B80AC7">
        <w:rPr>
          <w:rFonts w:asciiTheme="majorHAnsi" w:hAnsiTheme="majorHAnsi" w:cstheme="majorHAnsi"/>
          <w:color w:val="000000" w:themeColor="text1"/>
          <w:sz w:val="28"/>
          <w:szCs w:val="28"/>
        </w:rPr>
        <w:t xml:space="preserve">9 học bộ môn Vật lý, Hóa học, Sinh học), 01 phòng </w:t>
      </w:r>
      <w:r w:rsidR="006465E1" w:rsidRPr="00B80AC7">
        <w:rPr>
          <w:rFonts w:asciiTheme="majorHAnsi" w:hAnsiTheme="majorHAnsi" w:cstheme="majorHAnsi"/>
          <w:color w:val="000000" w:themeColor="text1"/>
          <w:sz w:val="28"/>
          <w:szCs w:val="28"/>
        </w:rPr>
        <w:t xml:space="preserve">học bộ môn </w:t>
      </w:r>
      <w:r w:rsidRPr="00B80AC7">
        <w:rPr>
          <w:rFonts w:asciiTheme="majorHAnsi" w:hAnsiTheme="majorHAnsi" w:cstheme="majorHAnsi"/>
          <w:color w:val="000000" w:themeColor="text1"/>
          <w:sz w:val="28"/>
          <w:szCs w:val="28"/>
        </w:rPr>
        <w:t xml:space="preserve">Công nghệ, 02 phòng </w:t>
      </w:r>
      <w:r w:rsidR="006465E1" w:rsidRPr="00B80AC7">
        <w:rPr>
          <w:rFonts w:asciiTheme="majorHAnsi" w:hAnsiTheme="majorHAnsi" w:cstheme="majorHAnsi"/>
          <w:color w:val="000000" w:themeColor="text1"/>
          <w:sz w:val="28"/>
          <w:szCs w:val="28"/>
        </w:rPr>
        <w:t xml:space="preserve">học bộ môn </w:t>
      </w:r>
      <w:r w:rsidRPr="00B80AC7">
        <w:rPr>
          <w:rFonts w:asciiTheme="majorHAnsi" w:hAnsiTheme="majorHAnsi" w:cstheme="majorHAnsi"/>
          <w:color w:val="000000" w:themeColor="text1"/>
          <w:sz w:val="28"/>
          <w:szCs w:val="28"/>
        </w:rPr>
        <w:t xml:space="preserve">Tin học. Mỗi phòng học bộ môn đều được trang bị đầy đủ thiết bị dạy học tối thiểu theo quy định; mỗi phòng học Tin học có </w:t>
      </w:r>
      <w:r w:rsidR="00140603" w:rsidRPr="00B80AC7">
        <w:rPr>
          <w:rFonts w:asciiTheme="majorHAnsi" w:hAnsiTheme="majorHAnsi" w:cstheme="majorHAnsi"/>
          <w:color w:val="000000" w:themeColor="text1"/>
          <w:sz w:val="28"/>
          <w:szCs w:val="28"/>
        </w:rPr>
        <w:t>54</w:t>
      </w:r>
      <w:r w:rsidRPr="00B80AC7">
        <w:rPr>
          <w:rFonts w:asciiTheme="majorHAnsi" w:hAnsiTheme="majorHAnsi" w:cstheme="majorHAnsi"/>
          <w:color w:val="000000" w:themeColor="text1"/>
          <w:sz w:val="28"/>
          <w:szCs w:val="28"/>
        </w:rPr>
        <w:t xml:space="preserve"> máy tính được kết nối </w:t>
      </w:r>
      <w:r w:rsidR="003E366F" w:rsidRPr="00B80AC7">
        <w:rPr>
          <w:rFonts w:asciiTheme="majorHAnsi" w:hAnsiTheme="majorHAnsi" w:cstheme="majorHAnsi"/>
          <w:color w:val="000000" w:themeColor="text1"/>
          <w:sz w:val="28"/>
          <w:szCs w:val="28"/>
        </w:rPr>
        <w:t>I</w:t>
      </w:r>
      <w:r w:rsidRPr="00B80AC7">
        <w:rPr>
          <w:rFonts w:asciiTheme="majorHAnsi" w:hAnsiTheme="majorHAnsi" w:cstheme="majorHAnsi"/>
          <w:color w:val="000000" w:themeColor="text1"/>
          <w:sz w:val="28"/>
          <w:szCs w:val="28"/>
        </w:rPr>
        <w:t>nternet đảm bảo chất lượng và được trang bị hệ thống máy điều hòa nhằm phục vụ tốt nhất cho việc học bộ môn của học sinh [H3-3.2-01].</w:t>
      </w:r>
    </w:p>
    <w:p w14:paraId="542EB299" w14:textId="0B41679B"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 Trường có 01 phòng hoạt động Đoàn - Đội; 01 phòng thư viện; 01 phòng truyền thống [H3-3.1-03].</w:t>
      </w:r>
    </w:p>
    <w:p w14:paraId="1E867B2A"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2:</w:t>
      </w:r>
    </w:p>
    <w:p w14:paraId="282FBD18"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Phòng học, phòng học bộ môn được xây dựng đạt tiêu chuẩn theo quy định. Nhà trường trang bị đầy đủ các thiết bị nghe, nhìn, có đầy đủ ánh sáng, thoáng mát, bàn ghế đúng quy cách. Phòng học có 02 lối ra vào đảm bảo an toàn cho học sinh, đáp ứng đủ điều kiện cho hoạt động học tập của học sinh hòa nhập khuyết tật [H3-3.1-03]; [H3-3.2-01].</w:t>
      </w:r>
    </w:p>
    <w:p w14:paraId="4A761C75" w14:textId="73F1CC31"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lastRenderedPageBreak/>
        <w:t>b) Khối phục vụ học tập, đáp ứng yêu cầu các hoạt động của nhà trường và theo quy định. Các phòng thực hành Vật lý, Hóa học, Sinh học, Công nghệ, phòng Tin học</w:t>
      </w:r>
      <w:r w:rsidR="00AF43D8" w:rsidRPr="00180107">
        <w:rPr>
          <w:rFonts w:asciiTheme="majorHAnsi" w:hAnsiTheme="majorHAnsi" w:cstheme="majorHAnsi"/>
          <w:sz w:val="28"/>
          <w:szCs w:val="28"/>
        </w:rPr>
        <w:t xml:space="preserve"> </w:t>
      </w:r>
      <w:r w:rsidRPr="00180107">
        <w:rPr>
          <w:rFonts w:asciiTheme="majorHAnsi" w:hAnsiTheme="majorHAnsi" w:cstheme="majorHAnsi"/>
          <w:sz w:val="28"/>
          <w:szCs w:val="28"/>
        </w:rPr>
        <w:t>đều có diện tích</w:t>
      </w:r>
      <w:r w:rsidR="00193DFD" w:rsidRPr="00180107">
        <w:rPr>
          <w:rFonts w:asciiTheme="majorHAnsi" w:hAnsiTheme="majorHAnsi" w:cstheme="majorHAnsi"/>
          <w:sz w:val="28"/>
          <w:szCs w:val="28"/>
        </w:rPr>
        <w:t xml:space="preserve"> từ </w:t>
      </w:r>
      <w:r w:rsidR="00BC363E" w:rsidRPr="00180107">
        <w:rPr>
          <w:rFonts w:asciiTheme="majorHAnsi" w:hAnsiTheme="majorHAnsi" w:cstheme="majorHAnsi"/>
          <w:sz w:val="28"/>
          <w:szCs w:val="28"/>
        </w:rPr>
        <w:t>102 m</w:t>
      </w:r>
      <w:r w:rsidR="00BC363E" w:rsidRPr="00180107">
        <w:rPr>
          <w:rFonts w:asciiTheme="majorHAnsi" w:hAnsiTheme="majorHAnsi" w:cstheme="majorHAnsi"/>
          <w:sz w:val="28"/>
          <w:szCs w:val="28"/>
          <w:vertAlign w:val="superscript"/>
        </w:rPr>
        <w:t>2</w:t>
      </w:r>
      <w:r w:rsidR="00BC363E" w:rsidRPr="00180107">
        <w:rPr>
          <w:rFonts w:asciiTheme="majorHAnsi" w:hAnsiTheme="majorHAnsi" w:cstheme="majorHAnsi"/>
          <w:sz w:val="28"/>
          <w:szCs w:val="28"/>
        </w:rPr>
        <w:t xml:space="preserve"> đến</w:t>
      </w:r>
      <w:r w:rsidR="001A3064" w:rsidRPr="00180107">
        <w:rPr>
          <w:rFonts w:asciiTheme="majorHAnsi" w:hAnsiTheme="majorHAnsi" w:cstheme="majorHAnsi"/>
          <w:sz w:val="28"/>
          <w:szCs w:val="28"/>
        </w:rPr>
        <w:t xml:space="preserve"> 118 </w:t>
      </w:r>
      <w:r w:rsidRPr="00180107">
        <w:rPr>
          <w:rFonts w:asciiTheme="majorHAnsi" w:hAnsiTheme="majorHAnsi" w:cstheme="majorHAnsi"/>
          <w:sz w:val="28"/>
          <w:szCs w:val="28"/>
        </w:rPr>
        <w:t>m</w:t>
      </w:r>
      <w:r w:rsidRPr="00180107">
        <w:rPr>
          <w:rFonts w:asciiTheme="majorHAnsi" w:hAnsiTheme="majorHAnsi" w:cstheme="majorHAnsi"/>
          <w:sz w:val="28"/>
          <w:szCs w:val="28"/>
          <w:vertAlign w:val="superscript"/>
        </w:rPr>
        <w:t>2</w:t>
      </w:r>
      <w:r w:rsidRPr="00180107">
        <w:rPr>
          <w:rFonts w:asciiTheme="majorHAnsi" w:hAnsiTheme="majorHAnsi" w:cstheme="majorHAnsi"/>
          <w:sz w:val="28"/>
          <w:szCs w:val="28"/>
        </w:rPr>
        <w:t>. Kích thước phòng học bộ môn được xây dựng đúng quy định 67,</w:t>
      </w:r>
      <w:r w:rsidR="0014159F" w:rsidRPr="00180107">
        <w:rPr>
          <w:rFonts w:asciiTheme="majorHAnsi" w:hAnsiTheme="majorHAnsi" w:cstheme="majorHAnsi"/>
          <w:sz w:val="28"/>
          <w:szCs w:val="28"/>
        </w:rPr>
        <w:t>7</w:t>
      </w:r>
      <w:r w:rsidR="001419AF" w:rsidRPr="00180107">
        <w:rPr>
          <w:rFonts w:asciiTheme="majorHAnsi" w:hAnsiTheme="majorHAnsi" w:cstheme="majorHAnsi"/>
          <w:sz w:val="28"/>
          <w:szCs w:val="28"/>
        </w:rPr>
        <w:t xml:space="preserve"> </w:t>
      </w:r>
      <w:r w:rsidRPr="00180107">
        <w:rPr>
          <w:rFonts w:asciiTheme="majorHAnsi" w:hAnsiTheme="majorHAnsi" w:cstheme="majorHAnsi"/>
          <w:sz w:val="28"/>
          <w:szCs w:val="28"/>
        </w:rPr>
        <w:t>m</w:t>
      </w:r>
      <w:r w:rsidRPr="00180107">
        <w:rPr>
          <w:rFonts w:asciiTheme="majorHAnsi" w:hAnsiTheme="majorHAnsi" w:cstheme="majorHAnsi"/>
          <w:sz w:val="28"/>
          <w:szCs w:val="28"/>
          <w:vertAlign w:val="superscript"/>
        </w:rPr>
        <w:t>2</w:t>
      </w:r>
      <w:r w:rsidRPr="00180107">
        <w:rPr>
          <w:rFonts w:asciiTheme="majorHAnsi" w:hAnsiTheme="majorHAnsi" w:cstheme="majorHAnsi"/>
          <w:sz w:val="28"/>
          <w:szCs w:val="28"/>
        </w:rPr>
        <w:t>. Nền và sàn nhà phòng học bộ môn được thiết kế đảm bảo dễ làm vệ sinh [H3-3.2-01].</w:t>
      </w:r>
    </w:p>
    <w:p w14:paraId="302E8D12"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p>
    <w:p w14:paraId="6E1DC820" w14:textId="6936E74F" w:rsidR="006B29C7" w:rsidRPr="00180107" w:rsidRDefault="007D7368" w:rsidP="006B29C7">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Các phòng học được trang bị đầy đủ bàn ghế học sinh; đảm bảo kích thước,</w:t>
      </w:r>
      <w:r w:rsidR="006B29C7" w:rsidRPr="006B29C7">
        <w:rPr>
          <w:rFonts w:asciiTheme="majorHAnsi" w:hAnsiTheme="majorHAnsi" w:cstheme="majorHAnsi"/>
          <w:sz w:val="28"/>
          <w:szCs w:val="28"/>
        </w:rPr>
        <w:t xml:space="preserve"> </w:t>
      </w:r>
      <w:r w:rsidR="006B29C7" w:rsidRPr="00180107">
        <w:rPr>
          <w:rFonts w:asciiTheme="majorHAnsi" w:hAnsiTheme="majorHAnsi" w:cstheme="majorHAnsi"/>
          <w:sz w:val="28"/>
          <w:szCs w:val="28"/>
        </w:rPr>
        <w:t>vật</w:t>
      </w:r>
      <w:r w:rsidR="002C3787">
        <w:rPr>
          <w:rFonts w:asciiTheme="majorHAnsi" w:hAnsiTheme="majorHAnsi" w:cstheme="majorHAnsi"/>
          <w:sz w:val="28"/>
          <w:szCs w:val="28"/>
        </w:rPr>
        <w:t xml:space="preserve"> </w:t>
      </w:r>
      <w:r w:rsidR="006B29C7" w:rsidRPr="00180107">
        <w:rPr>
          <w:rFonts w:asciiTheme="majorHAnsi" w:hAnsiTheme="majorHAnsi" w:cstheme="majorHAnsi"/>
          <w:sz w:val="28"/>
          <w:szCs w:val="28"/>
        </w:rPr>
        <w:t xml:space="preserve">liệu, màu sắc, kết cấu, kiểu dáng theo đúng quy định của </w:t>
      </w:r>
      <w:r w:rsidR="00013C4D">
        <w:rPr>
          <w:rFonts w:asciiTheme="majorHAnsi" w:hAnsiTheme="majorHAnsi" w:cstheme="majorHAnsi"/>
          <w:sz w:val="28"/>
          <w:szCs w:val="28"/>
        </w:rPr>
        <w:t>Thông tư 3/2020/TT-</w:t>
      </w:r>
      <w:r w:rsidR="00013C4D" w:rsidRPr="00013C4D">
        <w:rPr>
          <w:rFonts w:asciiTheme="majorHAnsi" w:hAnsiTheme="majorHAnsi" w:cstheme="majorHAnsi"/>
          <w:sz w:val="28"/>
          <w:szCs w:val="28"/>
        </w:rPr>
        <w:t xml:space="preserve"> </w:t>
      </w:r>
      <w:r w:rsidR="00013C4D" w:rsidRPr="00180107">
        <w:rPr>
          <w:rFonts w:asciiTheme="majorHAnsi" w:hAnsiTheme="majorHAnsi" w:cstheme="majorHAnsi"/>
          <w:sz w:val="28"/>
          <w:szCs w:val="28"/>
        </w:rPr>
        <w:t>BGDĐT</w:t>
      </w:r>
      <w:r w:rsidR="00013C4D">
        <w:rPr>
          <w:rFonts w:asciiTheme="majorHAnsi" w:hAnsiTheme="majorHAnsi" w:cstheme="majorHAnsi"/>
          <w:sz w:val="28"/>
          <w:szCs w:val="28"/>
        </w:rPr>
        <w:t xml:space="preserve"> ngày </w:t>
      </w:r>
      <w:r w:rsidR="00013C4D" w:rsidRPr="00180107">
        <w:rPr>
          <w:rFonts w:asciiTheme="majorHAnsi" w:hAnsiTheme="majorHAnsi" w:cstheme="majorHAnsi"/>
          <w:sz w:val="28"/>
          <w:szCs w:val="28"/>
        </w:rPr>
        <w:t>26 tháng 5 năm 2020 của Bộ Giáo dục và Đào tạo ban hành quy định tiêu chuẩn cơ sở vật chất các trường mầm non</w:t>
      </w:r>
      <w:r w:rsidR="00013C4D">
        <w:rPr>
          <w:rFonts w:asciiTheme="majorHAnsi" w:hAnsiTheme="majorHAnsi" w:cstheme="majorHAnsi"/>
          <w:sz w:val="28"/>
          <w:szCs w:val="28"/>
        </w:rPr>
        <w:t>,</w:t>
      </w:r>
      <w:r w:rsidR="00013C4D" w:rsidRPr="00013C4D">
        <w:rPr>
          <w:rFonts w:asciiTheme="majorHAnsi" w:hAnsiTheme="majorHAnsi" w:cstheme="majorHAnsi"/>
          <w:sz w:val="28"/>
          <w:szCs w:val="28"/>
        </w:rPr>
        <w:t xml:space="preserve"> </w:t>
      </w:r>
      <w:r w:rsidR="00013C4D" w:rsidRPr="00180107">
        <w:rPr>
          <w:rFonts w:asciiTheme="majorHAnsi" w:hAnsiTheme="majorHAnsi" w:cstheme="majorHAnsi"/>
          <w:sz w:val="28"/>
          <w:szCs w:val="28"/>
        </w:rPr>
        <w:t>tiểu học, trung học cơ sở, trung học phổ thông và trường phổ thông có nhiều cấp học</w:t>
      </w:r>
      <w:r w:rsidR="00013C4D">
        <w:rPr>
          <w:rFonts w:asciiTheme="majorHAnsi" w:hAnsiTheme="majorHAnsi" w:cstheme="majorHAnsi"/>
          <w:sz w:val="28"/>
          <w:szCs w:val="28"/>
        </w:rPr>
        <w:t xml:space="preserve">. </w:t>
      </w:r>
      <w:r w:rsidR="006B29C7" w:rsidRPr="00180107">
        <w:rPr>
          <w:rFonts w:asciiTheme="majorHAnsi" w:hAnsiTheme="majorHAnsi" w:cstheme="majorHAnsi"/>
          <w:sz w:val="28"/>
          <w:szCs w:val="28"/>
        </w:rPr>
        <w:t xml:space="preserve">Mỗi phòng học có 01 bộ bàn ghế giáo viên; 02 bảng từ; đủ điều kiện về ánh sáng, thoáng mát; đảm bảo học nhiều nhất là hai ca trong một ngày, phòng học bộ môn có đủ các thiết bị dạy học theo quy định (dụng cụ thực hành thí nghiệm, đàn...). Nhà trường hiện có 02 phòng học Tin học; mỗi phòng có 54 máy tính, đảm bảo chất lượng, có trang bị hệ thống máy điều hòa và kết nối </w:t>
      </w:r>
      <w:r w:rsidR="006B29C7">
        <w:rPr>
          <w:rFonts w:asciiTheme="majorHAnsi" w:hAnsiTheme="majorHAnsi" w:cstheme="majorHAnsi"/>
          <w:sz w:val="28"/>
          <w:szCs w:val="28"/>
        </w:rPr>
        <w:t>I</w:t>
      </w:r>
      <w:r w:rsidR="006B29C7" w:rsidRPr="00180107">
        <w:rPr>
          <w:rFonts w:asciiTheme="majorHAnsi" w:hAnsiTheme="majorHAnsi" w:cstheme="majorHAnsi"/>
          <w:sz w:val="28"/>
          <w:szCs w:val="28"/>
        </w:rPr>
        <w:t>nternet. Các phòng thực hành thí nghiệm đầy đủ dụng cụ thiết bị phục vụ cho việc thực hành. Nhà trường chưa có phòng tư vấn để tổ chức tư vấn cho học sinh, chưa có phòng riêng biệt để tổ chức các hoạt động giáo dục cho học sinh khuyết tật hòa nhập [H3-3.2-01]; [H3-3.1-03].</w:t>
      </w:r>
    </w:p>
    <w:p w14:paraId="22743FD4" w14:textId="2236039E" w:rsidR="00611771" w:rsidRPr="00180107" w:rsidRDefault="007D7368" w:rsidP="00B548B9">
      <w:pPr>
        <w:spacing w:before="120" w:after="120" w:line="360" w:lineRule="auto"/>
        <w:ind w:firstLine="709"/>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60C16FDF"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Nhà trường có đủ phòng học đảm bảo cho việc dạy học 02 buổi/ngày cho tất cả học sinh. Phòng học, phòng học bộ môn được xây dựng đạt tiêu chuẩn theo quy định, có đủ các trang thiết bị dạy học đáp ứng yêu cầu cho các hoạt động của nhà trường.</w:t>
      </w:r>
    </w:p>
    <w:p w14:paraId="3E90BF9A" w14:textId="77777777" w:rsidR="00F43F08"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b/>
          <w:sz w:val="28"/>
          <w:szCs w:val="28"/>
        </w:rPr>
        <w:t>3. Điểm yếu</w:t>
      </w:r>
    </w:p>
    <w:p w14:paraId="7203EB10" w14:textId="166868FF" w:rsidR="00575BBF" w:rsidRPr="00180107" w:rsidRDefault="007D7368" w:rsidP="00B548B9">
      <w:pPr>
        <w:widowControl w:val="0"/>
        <w:spacing w:before="120" w:after="120" w:line="360" w:lineRule="auto"/>
        <w:ind w:right="-32" w:firstLine="709"/>
        <w:jc w:val="both"/>
        <w:rPr>
          <w:rFonts w:asciiTheme="majorHAnsi" w:hAnsiTheme="majorHAnsi" w:cstheme="majorHAnsi"/>
          <w:sz w:val="28"/>
          <w:szCs w:val="28"/>
        </w:rPr>
      </w:pPr>
      <w:r w:rsidRPr="00180107">
        <w:rPr>
          <w:rFonts w:asciiTheme="majorHAnsi" w:hAnsiTheme="majorHAnsi" w:cstheme="majorHAnsi"/>
          <w:sz w:val="28"/>
          <w:szCs w:val="28"/>
        </w:rPr>
        <w:t xml:space="preserve">Chưa có phòng riêng biệt để </w:t>
      </w:r>
      <w:r w:rsidR="00575BBF" w:rsidRPr="00180107">
        <w:rPr>
          <w:rFonts w:asciiTheme="majorHAnsi" w:hAnsiTheme="majorHAnsi" w:cstheme="majorHAnsi"/>
          <w:sz w:val="28"/>
          <w:szCs w:val="28"/>
        </w:rPr>
        <w:t xml:space="preserve">tổ chức </w:t>
      </w:r>
      <w:r w:rsidR="00814985" w:rsidRPr="00180107">
        <w:rPr>
          <w:rFonts w:asciiTheme="majorHAnsi" w:hAnsiTheme="majorHAnsi" w:cstheme="majorHAnsi"/>
          <w:sz w:val="28"/>
          <w:szCs w:val="28"/>
        </w:rPr>
        <w:t>tư vấn tâm lý cho học sinh</w:t>
      </w:r>
      <w:r w:rsidR="00575BBF" w:rsidRPr="00180107">
        <w:rPr>
          <w:rFonts w:asciiTheme="majorHAnsi" w:hAnsiTheme="majorHAnsi" w:cstheme="majorHAnsi"/>
          <w:sz w:val="28"/>
          <w:szCs w:val="28"/>
        </w:rPr>
        <w:t>.</w:t>
      </w:r>
    </w:p>
    <w:p w14:paraId="1B5DAC4B"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b/>
          <w:sz w:val="28"/>
          <w:szCs w:val="28"/>
        </w:rPr>
        <w:t xml:space="preserve">4. Kế hoạch cải tiến chất lượng </w:t>
      </w:r>
      <w:r w:rsidRPr="00180107">
        <w:rPr>
          <w:rFonts w:asciiTheme="majorHAnsi" w:hAnsiTheme="majorHAnsi" w:cstheme="majorHAnsi"/>
          <w:b/>
          <w:sz w:val="28"/>
          <w:szCs w:val="28"/>
        </w:rPr>
        <w:tab/>
      </w:r>
    </w:p>
    <w:p w14:paraId="73A766E0"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sz w:val="28"/>
          <w:szCs w:val="28"/>
        </w:rPr>
      </w:pPr>
      <w:r w:rsidRPr="00180107">
        <w:rPr>
          <w:rFonts w:asciiTheme="majorHAnsi" w:hAnsiTheme="majorHAnsi" w:cstheme="majorHAnsi"/>
          <w:sz w:val="28"/>
          <w:szCs w:val="28"/>
        </w:rPr>
        <w:t>Từ học kỳ I năm học 202</w:t>
      </w:r>
      <w:r w:rsidR="001F37B2"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1F37B2" w:rsidRPr="00180107">
        <w:rPr>
          <w:rFonts w:asciiTheme="majorHAnsi" w:hAnsiTheme="majorHAnsi" w:cstheme="majorHAnsi"/>
          <w:sz w:val="28"/>
          <w:szCs w:val="28"/>
        </w:rPr>
        <w:t>4</w:t>
      </w:r>
      <w:r w:rsidRPr="00180107">
        <w:rPr>
          <w:rFonts w:asciiTheme="majorHAnsi" w:hAnsiTheme="majorHAnsi" w:cstheme="majorHAnsi"/>
          <w:sz w:val="28"/>
          <w:szCs w:val="28"/>
        </w:rPr>
        <w:t xml:space="preserve">, Hiệu trưởng tăng cường tuyên truyền, </w:t>
      </w:r>
      <w:r w:rsidRPr="00180107">
        <w:rPr>
          <w:rFonts w:asciiTheme="majorHAnsi" w:hAnsiTheme="majorHAnsi" w:cstheme="majorHAnsi"/>
          <w:sz w:val="28"/>
          <w:szCs w:val="28"/>
        </w:rPr>
        <w:lastRenderedPageBreak/>
        <w:t xml:space="preserve">giáo dục nâng cao ý thức </w:t>
      </w:r>
      <w:r w:rsidR="001F37B2" w:rsidRPr="00180107">
        <w:rPr>
          <w:rFonts w:asciiTheme="majorHAnsi" w:hAnsiTheme="majorHAnsi" w:cstheme="majorHAnsi"/>
          <w:sz w:val="28"/>
          <w:szCs w:val="28"/>
        </w:rPr>
        <w:t>cho</w:t>
      </w:r>
      <w:r w:rsidRPr="00180107">
        <w:rPr>
          <w:rFonts w:asciiTheme="majorHAnsi" w:hAnsiTheme="majorHAnsi" w:cstheme="majorHAnsi"/>
          <w:sz w:val="28"/>
          <w:szCs w:val="28"/>
        </w:rPr>
        <w:t xml:space="preserve"> cán bộ, giáo viên, nhân viên và học sinh trong việc tiết kiệm, giữ gìn, bảo quản cơ sở vật chất.</w:t>
      </w:r>
    </w:p>
    <w:p w14:paraId="782290F7" w14:textId="77777777" w:rsidR="00611771" w:rsidRPr="00180107" w:rsidRDefault="007D7368" w:rsidP="00B548B9">
      <w:pPr>
        <w:spacing w:before="60" w:after="6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Hiệu trưởng thực hiện tham mưu đề xuất cấp trên đầu tư xây dựng hoặc cải tạo phòng hỗ trợ</w:t>
      </w:r>
      <w:r w:rsidR="00571155" w:rsidRPr="00180107">
        <w:rPr>
          <w:rFonts w:asciiTheme="majorHAnsi" w:hAnsiTheme="majorHAnsi" w:cstheme="majorHAnsi"/>
          <w:sz w:val="28"/>
          <w:szCs w:val="28"/>
        </w:rPr>
        <w:t xml:space="preserve"> tư vấn tâm lý cho học sinh.</w:t>
      </w:r>
    </w:p>
    <w:p w14:paraId="61203BA8" w14:textId="1EB7DE30"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b/>
          <w:sz w:val="28"/>
          <w:szCs w:val="28"/>
        </w:rPr>
        <w:t>5.</w:t>
      </w:r>
      <w:r w:rsidRPr="00180107">
        <w:rPr>
          <w:rFonts w:asciiTheme="majorHAnsi" w:hAnsiTheme="majorHAnsi" w:cstheme="majorHAnsi"/>
          <w:sz w:val="28"/>
          <w:szCs w:val="28"/>
        </w:rPr>
        <w:t xml:space="preserve"> </w:t>
      </w:r>
      <w:r w:rsidRPr="00180107">
        <w:rPr>
          <w:rFonts w:asciiTheme="majorHAnsi" w:hAnsiTheme="majorHAnsi" w:cstheme="majorHAnsi"/>
          <w:b/>
          <w:sz w:val="28"/>
          <w:szCs w:val="28"/>
        </w:rPr>
        <w:t xml:space="preserve">Tự đánh giá: </w:t>
      </w:r>
      <w:r w:rsidRPr="00180107">
        <w:rPr>
          <w:rFonts w:asciiTheme="majorHAnsi" w:hAnsiTheme="majorHAnsi" w:cstheme="majorHAnsi"/>
          <w:sz w:val="28"/>
          <w:szCs w:val="28"/>
        </w:rPr>
        <w:t xml:space="preserve">đạt Mức </w:t>
      </w:r>
      <w:r w:rsidR="00D92FE2" w:rsidRPr="00180107">
        <w:rPr>
          <w:rFonts w:asciiTheme="majorHAnsi" w:hAnsiTheme="majorHAnsi" w:cstheme="majorHAnsi"/>
          <w:sz w:val="28"/>
          <w:szCs w:val="28"/>
        </w:rPr>
        <w:t>2</w:t>
      </w:r>
      <w:r w:rsidRPr="00180107">
        <w:rPr>
          <w:rFonts w:asciiTheme="majorHAnsi" w:hAnsiTheme="majorHAnsi" w:cstheme="majorHAnsi"/>
          <w:sz w:val="28"/>
          <w:szCs w:val="28"/>
        </w:rPr>
        <w:t xml:space="preserve">. </w:t>
      </w:r>
    </w:p>
    <w:p w14:paraId="2C9D7379" w14:textId="77777777" w:rsidR="00611771" w:rsidRPr="00180107" w:rsidRDefault="007D7368" w:rsidP="00B548B9">
      <w:pPr>
        <w:spacing w:before="120" w:after="120" w:line="360" w:lineRule="auto"/>
        <w:ind w:firstLine="720"/>
        <w:jc w:val="both"/>
        <w:rPr>
          <w:rFonts w:asciiTheme="majorHAnsi" w:eastAsia="Times New Roman" w:hAnsiTheme="majorHAnsi" w:cstheme="majorHAnsi"/>
          <w:b/>
          <w:sz w:val="28"/>
          <w:szCs w:val="28"/>
        </w:rPr>
      </w:pPr>
      <w:bookmarkStart w:id="37" w:name="_heading=h.32hioqz" w:colFirst="0" w:colLast="0"/>
      <w:bookmarkEnd w:id="37"/>
      <w:r w:rsidRPr="00180107">
        <w:rPr>
          <w:rFonts w:asciiTheme="majorHAnsi" w:eastAsia="Times New Roman" w:hAnsiTheme="majorHAnsi" w:cstheme="majorHAnsi"/>
          <w:b/>
          <w:sz w:val="28"/>
          <w:szCs w:val="28"/>
        </w:rPr>
        <w:t>Tiêu chí 3.3: Khối hành chính - quản trị</w:t>
      </w:r>
    </w:p>
    <w:p w14:paraId="2F63C1D3" w14:textId="77777777" w:rsidR="00611771" w:rsidRPr="00180107" w:rsidRDefault="007D7368" w:rsidP="00B548B9">
      <w:pPr>
        <w:spacing w:before="120" w:after="120" w:line="360" w:lineRule="auto"/>
        <w:ind w:firstLine="720"/>
        <w:jc w:val="both"/>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Mức 1:</w:t>
      </w:r>
    </w:p>
    <w:p w14:paraId="210F7F77" w14:textId="77777777" w:rsidR="00611771" w:rsidRPr="00180107" w:rsidRDefault="007D7368" w:rsidP="006B29C7">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i/>
          <w:sz w:val="28"/>
          <w:szCs w:val="28"/>
        </w:rPr>
        <w:t>a) Đáp ứng yêu cầu tối thiểu các hoạt động hành chính - quản trị của nhà</w:t>
      </w:r>
    </w:p>
    <w:p w14:paraId="75129F5B" w14:textId="77777777" w:rsidR="006B29C7" w:rsidRDefault="007D7368" w:rsidP="006B29C7">
      <w:pPr>
        <w:spacing w:before="120" w:after="120" w:line="360" w:lineRule="auto"/>
        <w:jc w:val="both"/>
        <w:rPr>
          <w:rFonts w:asciiTheme="majorHAnsi" w:hAnsiTheme="majorHAnsi" w:cstheme="majorHAnsi"/>
          <w:i/>
          <w:sz w:val="28"/>
          <w:szCs w:val="28"/>
        </w:rPr>
      </w:pPr>
      <w:r w:rsidRPr="00180107">
        <w:rPr>
          <w:rFonts w:asciiTheme="majorHAnsi" w:hAnsiTheme="majorHAnsi" w:cstheme="majorHAnsi"/>
          <w:i/>
          <w:sz w:val="28"/>
          <w:szCs w:val="28"/>
        </w:rPr>
        <w:t>trường;</w:t>
      </w:r>
    </w:p>
    <w:p w14:paraId="30A63488" w14:textId="77777777" w:rsidR="006B29C7" w:rsidRDefault="007D7368" w:rsidP="006B29C7">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Khu để xe được bố trí hợp lý, đảm bảo an toàn, trật tự;</w:t>
      </w:r>
    </w:p>
    <w:p w14:paraId="4818F7D5" w14:textId="77777777" w:rsidR="00B8097F" w:rsidRDefault="007D7368" w:rsidP="006B29C7">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i/>
          <w:sz w:val="28"/>
          <w:szCs w:val="28"/>
        </w:rPr>
        <w:t>c) Định kỳ sửa chữa, bổ sung các thiết bị khối hành chính - quản trị.</w:t>
      </w:r>
      <w:r w:rsidRPr="00180107">
        <w:rPr>
          <w:rFonts w:asciiTheme="majorHAnsi" w:hAnsiTheme="majorHAnsi" w:cstheme="majorHAnsi"/>
          <w:i/>
          <w:sz w:val="28"/>
          <w:szCs w:val="28"/>
        </w:rPr>
        <w:br/>
      </w:r>
      <w:r w:rsidRPr="00180107">
        <w:rPr>
          <w:rFonts w:asciiTheme="majorHAnsi" w:hAnsiTheme="majorHAnsi" w:cstheme="majorHAnsi"/>
          <w:i/>
          <w:sz w:val="28"/>
          <w:szCs w:val="28"/>
        </w:rPr>
        <w:tab/>
      </w:r>
      <w:r w:rsidRPr="00180107">
        <w:rPr>
          <w:rFonts w:asciiTheme="majorHAnsi" w:hAnsiTheme="majorHAnsi" w:cstheme="majorHAnsi"/>
          <w:sz w:val="28"/>
          <w:szCs w:val="28"/>
        </w:rPr>
        <w:t>Mức 2:</w:t>
      </w:r>
    </w:p>
    <w:p w14:paraId="1ACE9189" w14:textId="67767FFD" w:rsidR="006B29C7" w:rsidRDefault="007D7368" w:rsidP="006B29C7">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Khối hành chính - quản trị theo quy định; khu bếp, nhà ăn, nhà nghỉ (nếu có) phải đảm bảo điều kiện sức khỏe, an toàn, vệ sinh cho giáo viên, nhân viên và học sinh.</w:t>
      </w:r>
    </w:p>
    <w:p w14:paraId="79435F34" w14:textId="77777777" w:rsidR="006B29C7" w:rsidRDefault="007D7368" w:rsidP="006B29C7">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p>
    <w:p w14:paraId="6A99BA77" w14:textId="1C19495F" w:rsidR="00611771" w:rsidRPr="00180107" w:rsidRDefault="007D7368" w:rsidP="006B29C7">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Khối hành chính - quản trị có đầy đủ các thiết bị được sắp xếp hợp lý, khoa học và hỗ trợ hiệu quả các hoạt động nhà trường.</w:t>
      </w:r>
    </w:p>
    <w:p w14:paraId="269356F3"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 xml:space="preserve">1. Mô tả hiện trạng </w:t>
      </w:r>
    </w:p>
    <w:p w14:paraId="67CC5EEA" w14:textId="77777777" w:rsidR="00D92FE2" w:rsidRPr="00180107" w:rsidRDefault="007D7368" w:rsidP="00D92FE2">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1:</w:t>
      </w:r>
    </w:p>
    <w:p w14:paraId="7D7B7B72" w14:textId="7A013BD6" w:rsidR="00611771" w:rsidRPr="00180107" w:rsidRDefault="007D7368" w:rsidP="00D92FE2">
      <w:pPr>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tab/>
        <w:t>a) Khối phòng hành chính - quản trị cơ bản đảm bảo theo đúng quy định gồm: 01 phòng Hiệu trưởng, 0</w:t>
      </w:r>
      <w:r w:rsidR="00575BBF" w:rsidRPr="00180107">
        <w:rPr>
          <w:rFonts w:asciiTheme="majorHAnsi" w:hAnsiTheme="majorHAnsi" w:cstheme="majorHAnsi"/>
          <w:sz w:val="28"/>
          <w:szCs w:val="28"/>
        </w:rPr>
        <w:t>1</w:t>
      </w:r>
      <w:r w:rsidRPr="00180107">
        <w:rPr>
          <w:rFonts w:asciiTheme="majorHAnsi" w:hAnsiTheme="majorHAnsi" w:cstheme="majorHAnsi"/>
          <w:sz w:val="28"/>
          <w:szCs w:val="28"/>
        </w:rPr>
        <w:t xml:space="preserve"> phòng Phó Hiệu trưởng, 01 phòng </w:t>
      </w:r>
      <w:r w:rsidR="007B2FA7">
        <w:rPr>
          <w:rFonts w:asciiTheme="majorHAnsi" w:hAnsiTheme="majorHAnsi" w:cstheme="majorHAnsi"/>
          <w:sz w:val="28"/>
          <w:szCs w:val="28"/>
        </w:rPr>
        <w:t>T</w:t>
      </w:r>
      <w:r w:rsidR="00237591" w:rsidRPr="00180107">
        <w:rPr>
          <w:rFonts w:asciiTheme="majorHAnsi" w:hAnsiTheme="majorHAnsi" w:cstheme="majorHAnsi"/>
          <w:sz w:val="28"/>
          <w:szCs w:val="28"/>
        </w:rPr>
        <w:t xml:space="preserve">ài vụ, </w:t>
      </w:r>
      <w:r w:rsidR="00142F08">
        <w:rPr>
          <w:rFonts w:asciiTheme="majorHAnsi" w:hAnsiTheme="majorHAnsi" w:cstheme="majorHAnsi"/>
          <w:sz w:val="28"/>
          <w:szCs w:val="28"/>
        </w:rPr>
        <w:t>0</w:t>
      </w:r>
      <w:r w:rsidR="00237591" w:rsidRPr="00180107">
        <w:rPr>
          <w:rFonts w:asciiTheme="majorHAnsi" w:hAnsiTheme="majorHAnsi" w:cstheme="majorHAnsi"/>
          <w:sz w:val="28"/>
          <w:szCs w:val="28"/>
        </w:rPr>
        <w:t xml:space="preserve">1 phòng </w:t>
      </w:r>
      <w:r w:rsidR="007B2FA7">
        <w:rPr>
          <w:rFonts w:asciiTheme="majorHAnsi" w:hAnsiTheme="majorHAnsi" w:cstheme="majorHAnsi"/>
          <w:sz w:val="28"/>
          <w:szCs w:val="28"/>
        </w:rPr>
        <w:t>H</w:t>
      </w:r>
      <w:r w:rsidR="00237591" w:rsidRPr="00180107">
        <w:rPr>
          <w:rFonts w:asciiTheme="majorHAnsi" w:hAnsiTheme="majorHAnsi" w:cstheme="majorHAnsi"/>
          <w:sz w:val="28"/>
          <w:szCs w:val="28"/>
        </w:rPr>
        <w:t xml:space="preserve">ọc vụ, </w:t>
      </w:r>
      <w:r w:rsidR="00142F08">
        <w:rPr>
          <w:rFonts w:asciiTheme="majorHAnsi" w:hAnsiTheme="majorHAnsi" w:cstheme="majorHAnsi"/>
          <w:sz w:val="28"/>
          <w:szCs w:val="28"/>
        </w:rPr>
        <w:t>0</w:t>
      </w:r>
      <w:r w:rsidR="00237591" w:rsidRPr="00180107">
        <w:rPr>
          <w:rFonts w:asciiTheme="majorHAnsi" w:hAnsiTheme="majorHAnsi" w:cstheme="majorHAnsi"/>
          <w:sz w:val="28"/>
          <w:szCs w:val="28"/>
        </w:rPr>
        <w:t xml:space="preserve">1 phòng Công đoàn, </w:t>
      </w:r>
      <w:r w:rsidR="00142F08">
        <w:rPr>
          <w:rFonts w:asciiTheme="majorHAnsi" w:hAnsiTheme="majorHAnsi" w:cstheme="majorHAnsi"/>
          <w:sz w:val="28"/>
          <w:szCs w:val="28"/>
        </w:rPr>
        <w:t>0</w:t>
      </w:r>
      <w:r w:rsidR="00237591" w:rsidRPr="00180107">
        <w:rPr>
          <w:rFonts w:asciiTheme="majorHAnsi" w:hAnsiTheme="majorHAnsi" w:cstheme="majorHAnsi"/>
          <w:sz w:val="28"/>
          <w:szCs w:val="28"/>
        </w:rPr>
        <w:t xml:space="preserve">1 phòng </w:t>
      </w:r>
      <w:r w:rsidR="007B2FA7">
        <w:rPr>
          <w:rFonts w:asciiTheme="majorHAnsi" w:hAnsiTheme="majorHAnsi" w:cstheme="majorHAnsi"/>
          <w:sz w:val="28"/>
          <w:szCs w:val="28"/>
        </w:rPr>
        <w:t>T</w:t>
      </w:r>
      <w:r w:rsidR="00237591" w:rsidRPr="00180107">
        <w:rPr>
          <w:rFonts w:asciiTheme="majorHAnsi" w:hAnsiTheme="majorHAnsi" w:cstheme="majorHAnsi"/>
          <w:sz w:val="28"/>
          <w:szCs w:val="28"/>
        </w:rPr>
        <w:t>ư vấn</w:t>
      </w:r>
      <w:r w:rsidR="00123648" w:rsidRPr="00180107">
        <w:rPr>
          <w:rFonts w:asciiTheme="majorHAnsi" w:hAnsiTheme="majorHAnsi" w:cstheme="majorHAnsi"/>
          <w:sz w:val="28"/>
          <w:szCs w:val="28"/>
        </w:rPr>
        <w:t xml:space="preserve"> khuyết tật, </w:t>
      </w:r>
      <w:r w:rsidRPr="00180107">
        <w:rPr>
          <w:rFonts w:asciiTheme="majorHAnsi" w:hAnsiTheme="majorHAnsi" w:cstheme="majorHAnsi"/>
          <w:sz w:val="28"/>
          <w:szCs w:val="28"/>
        </w:rPr>
        <w:t xml:space="preserve">01 phòng </w:t>
      </w:r>
      <w:r w:rsidR="007B2FA7">
        <w:rPr>
          <w:rFonts w:asciiTheme="majorHAnsi" w:hAnsiTheme="majorHAnsi" w:cstheme="majorHAnsi"/>
          <w:sz w:val="28"/>
          <w:szCs w:val="28"/>
        </w:rPr>
        <w:t>Y</w:t>
      </w:r>
      <w:r w:rsidRPr="00180107">
        <w:rPr>
          <w:rFonts w:asciiTheme="majorHAnsi" w:hAnsiTheme="majorHAnsi" w:cstheme="majorHAnsi"/>
          <w:sz w:val="28"/>
          <w:szCs w:val="28"/>
        </w:rPr>
        <w:t xml:space="preserve"> tế, 01 phòng </w:t>
      </w:r>
      <w:r w:rsidR="007B2FA7">
        <w:rPr>
          <w:rFonts w:asciiTheme="majorHAnsi" w:hAnsiTheme="majorHAnsi" w:cstheme="majorHAnsi"/>
          <w:sz w:val="28"/>
          <w:szCs w:val="28"/>
        </w:rPr>
        <w:t>H</w:t>
      </w:r>
      <w:r w:rsidRPr="00180107">
        <w:rPr>
          <w:rFonts w:asciiTheme="majorHAnsi" w:hAnsiTheme="majorHAnsi" w:cstheme="majorHAnsi"/>
          <w:sz w:val="28"/>
          <w:szCs w:val="28"/>
        </w:rPr>
        <w:t>ọp hội đồng, 01 phòng bảo vệ, 01 nhà xe giáo viên, nhân viên, 01 nhà xe học sinh, 02 phòng nghỉ giáo viên, 04 phòng vệ sinh dành cho giáo viên, nhân viên [H3-3.1-03]; [H3-3.3-01]; [H3-3.3-02].</w:t>
      </w:r>
    </w:p>
    <w:p w14:paraId="053BB616" w14:textId="77777777" w:rsidR="00611771" w:rsidRPr="00180107" w:rsidRDefault="007D7368" w:rsidP="009C445C">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lastRenderedPageBreak/>
        <w:t xml:space="preserve">b) Nhà trường có 01 khu để xe của giáo viên và 01 khu để xe của học sinh được bố trí hợp lý, khu để xe của giáo viên được bố trí gần phòng bảo vệ, tách biệt với khu để xe của học sinh, đảm bảo an toàn trật tự [H3-3.1-03]. </w:t>
      </w:r>
    </w:p>
    <w:p w14:paraId="5EC50C3C" w14:textId="77777777" w:rsidR="00611771" w:rsidRPr="00180107" w:rsidRDefault="007D7368" w:rsidP="009C445C">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 Định kỳ một quý/lần trường thực hiện kiểm tra, sửa chữa, bổ sung các thiết bị khối hành chính - quản trị như máy vi tính, máy in, máy photo nhằm đảm bảo phục vụ nhu cầu của hoạt động giáo dục [H3-3.3-01].</w:t>
      </w:r>
    </w:p>
    <w:p w14:paraId="29A2857C" w14:textId="77777777" w:rsidR="00D92FE2" w:rsidRPr="00180107" w:rsidRDefault="007D7368" w:rsidP="00D92FE2">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2:</w:t>
      </w:r>
    </w:p>
    <w:p w14:paraId="48733403" w14:textId="13721D09" w:rsidR="00611771" w:rsidRPr="00180107" w:rsidRDefault="007D7368" w:rsidP="009C445C">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Khối hành chính - quản trị của nhà trường theo quy định đáp ứng được yêu cầu hoạt động trong nhà trường. Trường có tổ chức bán trú cho học sinh, hợp đồng bếp ăn bên ngoài phục vụ việc ăn trưa của học sinh bán trú, giáo viên, nhân viên, đảm bảo vệ sinh, an toàn. Nhà trường có 02 phòng nghỉ dành cho giáo viên, nhân viên. Tuy nhiên, học sinh bán trú còn ngủ trưa tại lớp học</w:t>
      </w:r>
      <w:r w:rsidR="006E395E">
        <w:rPr>
          <w:rFonts w:asciiTheme="majorHAnsi" w:hAnsiTheme="majorHAnsi" w:cstheme="majorHAnsi"/>
          <w:sz w:val="28"/>
          <w:szCs w:val="28"/>
        </w:rPr>
        <w:t xml:space="preserve"> vì chưa có phòng ngủ riêng biết cho học sinh bán trú nghỉ trưa tại trường </w:t>
      </w:r>
      <w:r w:rsidRPr="00180107">
        <w:rPr>
          <w:rFonts w:asciiTheme="majorHAnsi" w:hAnsiTheme="majorHAnsi" w:cstheme="majorHAnsi"/>
          <w:sz w:val="28"/>
          <w:szCs w:val="28"/>
        </w:rPr>
        <w:t>[H3-3.1-03]; [H3-3.3-01].</w:t>
      </w:r>
    </w:p>
    <w:p w14:paraId="35C4E89B" w14:textId="77777777" w:rsidR="00D92FE2" w:rsidRPr="00180107" w:rsidRDefault="007D7368" w:rsidP="00D92FE2">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p>
    <w:p w14:paraId="069F253E" w14:textId="11208C5E" w:rsidR="00611771" w:rsidRPr="00180107" w:rsidRDefault="007D7368" w:rsidP="00D92FE2">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Khối hành chính - quản trị được trang bị đầy đủ các thiết bị văn phòng như: máy tính nối mạng có máy in, máy photocopy, điện thoại để bàn, hệ thống tủ đựng hồ sơ, bàn làm việc… được sắp xếp hợp lý, khoa học và hỗ trợ hiệu quả các hoạt động nhà trường [H3-3.3-02].</w:t>
      </w:r>
    </w:p>
    <w:p w14:paraId="2264804F" w14:textId="52133CED"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049B26CD" w14:textId="589B5798"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Khối phòng phục vụ học tập, các khối phòng hành chính được trang bị đầy đủ thiết bị văn phòng như máy tính được nối mạng Internet đảm bảo việc cập nhật thông tin đáp ứng được yêu cầu, phục vụ tốt trong công tác quản lý</w:t>
      </w:r>
      <w:r w:rsidR="00F06D90">
        <w:rPr>
          <w:rFonts w:asciiTheme="majorHAnsi" w:hAnsiTheme="majorHAnsi" w:cstheme="majorHAnsi"/>
          <w:sz w:val="28"/>
          <w:szCs w:val="28"/>
        </w:rPr>
        <w:t>,</w:t>
      </w:r>
      <w:r w:rsidRPr="00180107">
        <w:rPr>
          <w:rFonts w:asciiTheme="majorHAnsi" w:hAnsiTheme="majorHAnsi" w:cstheme="majorHAnsi"/>
          <w:sz w:val="28"/>
          <w:szCs w:val="28"/>
        </w:rPr>
        <w:t xml:space="preserve"> hoạt động dạy và học. Các khối phòng được bố trí hợp lí, khoa học, đảm bảo vệ sinh, an toàn.</w:t>
      </w:r>
    </w:p>
    <w:p w14:paraId="4F2C409E" w14:textId="39F6509B"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b/>
          <w:sz w:val="28"/>
          <w:szCs w:val="28"/>
        </w:rPr>
        <w:tab/>
        <w:t>3. Điểm yếu</w:t>
      </w:r>
    </w:p>
    <w:p w14:paraId="5D1F03DA" w14:textId="77777777" w:rsidR="003800ED" w:rsidRPr="00B80AC7" w:rsidRDefault="003800ED" w:rsidP="003800ED">
      <w:pPr>
        <w:spacing w:before="120" w:after="120" w:line="360" w:lineRule="auto"/>
        <w:ind w:firstLine="720"/>
        <w:jc w:val="both"/>
        <w:rPr>
          <w:rFonts w:asciiTheme="majorHAnsi" w:hAnsiTheme="majorHAnsi" w:cstheme="majorHAnsi"/>
          <w:b/>
          <w:color w:val="000000" w:themeColor="text1"/>
          <w:sz w:val="28"/>
          <w:szCs w:val="28"/>
        </w:rPr>
      </w:pPr>
      <w:r w:rsidRPr="00B80AC7">
        <w:rPr>
          <w:rFonts w:asciiTheme="majorHAnsi" w:hAnsiTheme="majorHAnsi" w:cstheme="majorHAnsi"/>
          <w:color w:val="000000" w:themeColor="text1"/>
          <w:sz w:val="28"/>
          <w:szCs w:val="28"/>
        </w:rPr>
        <w:t>Nhà trường chưa có phòng ngủ riêng biệt cho học sinh bán trú nghỉ trưa tại trường.</w:t>
      </w:r>
    </w:p>
    <w:p w14:paraId="781E43EF" w14:textId="7777777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b/>
          <w:sz w:val="28"/>
          <w:szCs w:val="28"/>
        </w:rPr>
        <w:lastRenderedPageBreak/>
        <w:tab/>
        <w:t xml:space="preserve">4. Kế hoạch cải tiến chất lượng </w:t>
      </w:r>
    </w:p>
    <w:p w14:paraId="3C21178B" w14:textId="54916E23" w:rsidR="00611771" w:rsidRPr="00B80AC7" w:rsidRDefault="007D7368" w:rsidP="00B548B9">
      <w:pPr>
        <w:tabs>
          <w:tab w:val="left" w:pos="709"/>
        </w:tabs>
        <w:spacing w:before="120" w:after="120" w:line="360" w:lineRule="auto"/>
        <w:jc w:val="both"/>
        <w:rPr>
          <w:rFonts w:asciiTheme="majorHAnsi" w:hAnsiTheme="majorHAnsi" w:cstheme="majorHAnsi"/>
          <w:color w:val="000000" w:themeColor="text1"/>
          <w:sz w:val="28"/>
          <w:szCs w:val="28"/>
        </w:rPr>
      </w:pPr>
      <w:bookmarkStart w:id="38" w:name="_heading=h.1hmsyys" w:colFirst="0" w:colLast="0"/>
      <w:bookmarkEnd w:id="38"/>
      <w:r w:rsidRPr="00180107">
        <w:rPr>
          <w:rFonts w:asciiTheme="majorHAnsi" w:hAnsiTheme="majorHAnsi" w:cstheme="majorHAnsi"/>
          <w:sz w:val="28"/>
          <w:szCs w:val="28"/>
        </w:rPr>
        <w:tab/>
        <w:t>Trong học kỳ I năm học 202</w:t>
      </w:r>
      <w:r w:rsidR="00BC4F27"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BC4F27" w:rsidRPr="00180107">
        <w:rPr>
          <w:rFonts w:asciiTheme="majorHAnsi" w:hAnsiTheme="majorHAnsi" w:cstheme="majorHAnsi"/>
          <w:sz w:val="28"/>
          <w:szCs w:val="28"/>
        </w:rPr>
        <w:t>4</w:t>
      </w:r>
      <w:r w:rsidRPr="00180107">
        <w:rPr>
          <w:rFonts w:asciiTheme="majorHAnsi" w:hAnsiTheme="majorHAnsi" w:cstheme="majorHAnsi"/>
          <w:sz w:val="28"/>
          <w:szCs w:val="28"/>
        </w:rPr>
        <w:t xml:space="preserve"> và những năm tiếp theo, Hiệu trưởng nhà trường tiếp tục chỉ đạo, xây dựng kế hoạch thực hiện bảo trì, sửa chữa, bổ sung các trang thiết bị cho khối hành chính - quản trị</w:t>
      </w:r>
      <w:r w:rsidR="003800ED" w:rsidRPr="00B80AC7">
        <w:rPr>
          <w:rFonts w:asciiTheme="majorHAnsi" w:hAnsiTheme="majorHAnsi" w:cstheme="majorHAnsi"/>
          <w:color w:val="000000" w:themeColor="text1"/>
          <w:sz w:val="28"/>
          <w:szCs w:val="28"/>
        </w:rPr>
        <w:t>. Nhà trường xin chủ trương đề có phòng nghỉ cho học sinh ở lại học bán trú.</w:t>
      </w:r>
    </w:p>
    <w:p w14:paraId="5C9102BD" w14:textId="77777777" w:rsidR="00611771" w:rsidRPr="00180107" w:rsidRDefault="007D7368" w:rsidP="00B548B9">
      <w:pPr>
        <w:tabs>
          <w:tab w:val="left" w:pos="709"/>
        </w:tabs>
        <w:spacing w:before="120" w:after="120" w:line="360" w:lineRule="auto"/>
        <w:jc w:val="both"/>
        <w:rPr>
          <w:rFonts w:asciiTheme="majorHAnsi" w:hAnsiTheme="majorHAnsi" w:cstheme="majorHAnsi"/>
          <w:sz w:val="28"/>
          <w:szCs w:val="28"/>
        </w:rPr>
      </w:pPr>
      <w:r w:rsidRPr="00180107">
        <w:rPr>
          <w:rFonts w:asciiTheme="majorHAnsi" w:hAnsiTheme="majorHAnsi" w:cstheme="majorHAnsi"/>
          <w:b/>
          <w:sz w:val="28"/>
          <w:szCs w:val="28"/>
        </w:rPr>
        <w:tab/>
        <w:t>5. Tự đánh giá:</w:t>
      </w:r>
      <w:r w:rsidRPr="00180107">
        <w:rPr>
          <w:rFonts w:asciiTheme="majorHAnsi" w:hAnsiTheme="majorHAnsi" w:cstheme="majorHAnsi"/>
          <w:sz w:val="28"/>
          <w:szCs w:val="28"/>
        </w:rPr>
        <w:t xml:space="preserve"> đạt Mức </w:t>
      </w:r>
      <w:r w:rsidR="00BC4F27" w:rsidRPr="00180107">
        <w:rPr>
          <w:rFonts w:asciiTheme="majorHAnsi" w:hAnsiTheme="majorHAnsi" w:cstheme="majorHAnsi"/>
          <w:sz w:val="28"/>
          <w:szCs w:val="28"/>
        </w:rPr>
        <w:t>3</w:t>
      </w:r>
      <w:r w:rsidRPr="00180107">
        <w:rPr>
          <w:rFonts w:asciiTheme="majorHAnsi" w:hAnsiTheme="majorHAnsi" w:cstheme="majorHAnsi"/>
          <w:sz w:val="28"/>
          <w:szCs w:val="28"/>
        </w:rPr>
        <w:t xml:space="preserve">. </w:t>
      </w:r>
    </w:p>
    <w:p w14:paraId="4223054B"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bookmarkStart w:id="39" w:name="_heading=h.41mghml" w:colFirst="0" w:colLast="0"/>
      <w:bookmarkEnd w:id="39"/>
      <w:r w:rsidRPr="00180107">
        <w:rPr>
          <w:rFonts w:asciiTheme="majorHAnsi" w:eastAsia="Times New Roman" w:hAnsiTheme="majorHAnsi" w:cstheme="majorHAnsi"/>
          <w:b/>
          <w:sz w:val="28"/>
          <w:szCs w:val="28"/>
        </w:rPr>
        <w:t>Tiêu chí 3.4: Khu vệ sinh, hệ thống cấp thoát nước</w:t>
      </w:r>
    </w:p>
    <w:p w14:paraId="77CBB7A7" w14:textId="77777777" w:rsidR="006B29C7" w:rsidRDefault="007D7368" w:rsidP="00564653">
      <w:pPr>
        <w:spacing w:before="120" w:after="120" w:line="360" w:lineRule="auto"/>
        <w:ind w:firstLine="720"/>
        <w:rPr>
          <w:rFonts w:asciiTheme="majorHAnsi" w:hAnsiTheme="majorHAnsi" w:cstheme="majorHAnsi"/>
          <w:i/>
          <w:sz w:val="28"/>
          <w:szCs w:val="28"/>
        </w:rPr>
      </w:pPr>
      <w:r w:rsidRPr="00180107">
        <w:rPr>
          <w:rFonts w:asciiTheme="majorHAnsi" w:hAnsiTheme="majorHAnsi" w:cstheme="majorHAnsi"/>
          <w:sz w:val="28"/>
          <w:szCs w:val="28"/>
        </w:rPr>
        <w:t>Mức 1:</w:t>
      </w:r>
      <w:r w:rsidRPr="00180107">
        <w:rPr>
          <w:rFonts w:asciiTheme="majorHAnsi" w:hAnsiTheme="majorHAnsi" w:cstheme="majorHAnsi"/>
          <w:i/>
          <w:sz w:val="28"/>
          <w:szCs w:val="28"/>
        </w:rPr>
        <w:t xml:space="preserve"> </w:t>
      </w:r>
      <w:r w:rsidRPr="00180107">
        <w:rPr>
          <w:rFonts w:asciiTheme="majorHAnsi" w:hAnsiTheme="majorHAnsi" w:cstheme="majorHAnsi"/>
          <w:i/>
          <w:sz w:val="28"/>
          <w:szCs w:val="28"/>
        </w:rPr>
        <w:br/>
      </w:r>
      <w:r w:rsidRPr="00180107">
        <w:rPr>
          <w:rFonts w:asciiTheme="majorHAnsi" w:hAnsiTheme="majorHAnsi" w:cstheme="majorHAnsi"/>
          <w:i/>
          <w:sz w:val="28"/>
          <w:szCs w:val="28"/>
        </w:rPr>
        <w:tab/>
        <w:t>a) Khu vệ sinh riêng cho nam, nữ, giáo viên, nhân viên, học sinh đảm bảo không ô nhiễm môi trường; khu vệ sinh đảm bảo sử dụng thuận lợi cho học sinh khuyết tật học hòa nhập;</w:t>
      </w:r>
    </w:p>
    <w:p w14:paraId="4EAC96E1" w14:textId="77777777" w:rsidR="006B29C7" w:rsidRDefault="007D7368" w:rsidP="006B29C7">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Có hệ thống thoát nước đảm bảo vệ sinh môi trường; hệ thống cấp nước sạch đảm bảo nước uống và nước sinh hoạt cho giáo viên, nhân viên và học sinh;</w:t>
      </w:r>
    </w:p>
    <w:p w14:paraId="548EF905" w14:textId="560310E9" w:rsidR="00611771" w:rsidRPr="00180107" w:rsidRDefault="007D7368" w:rsidP="006B29C7">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c) Thu gom rác và xử lý chất thải đảm bảo vệ sinh môi trường.</w:t>
      </w:r>
    </w:p>
    <w:p w14:paraId="0C9257BF" w14:textId="77777777" w:rsidR="006B29C7" w:rsidRDefault="007D7368" w:rsidP="00564653">
      <w:pPr>
        <w:spacing w:before="120" w:after="120" w:line="360" w:lineRule="auto"/>
        <w:ind w:firstLine="720"/>
        <w:rPr>
          <w:rFonts w:asciiTheme="majorHAnsi" w:hAnsiTheme="majorHAnsi" w:cstheme="majorHAnsi"/>
          <w:i/>
          <w:sz w:val="28"/>
          <w:szCs w:val="28"/>
        </w:rPr>
      </w:pPr>
      <w:r w:rsidRPr="00180107">
        <w:rPr>
          <w:rFonts w:asciiTheme="majorHAnsi" w:hAnsiTheme="majorHAnsi" w:cstheme="majorHAnsi"/>
          <w:sz w:val="28"/>
          <w:szCs w:val="28"/>
        </w:rPr>
        <w:t>Mức 2:</w:t>
      </w:r>
      <w:r w:rsidRPr="00180107">
        <w:rPr>
          <w:rFonts w:asciiTheme="majorHAnsi" w:hAnsiTheme="majorHAnsi" w:cstheme="majorHAnsi"/>
          <w:i/>
          <w:sz w:val="28"/>
          <w:szCs w:val="28"/>
        </w:rPr>
        <w:t xml:space="preserve"> </w:t>
      </w:r>
      <w:r w:rsidRPr="00180107">
        <w:rPr>
          <w:rFonts w:asciiTheme="majorHAnsi" w:hAnsiTheme="majorHAnsi" w:cstheme="majorHAnsi"/>
          <w:i/>
          <w:sz w:val="28"/>
          <w:szCs w:val="28"/>
        </w:rPr>
        <w:br/>
      </w:r>
      <w:r w:rsidRPr="00180107">
        <w:rPr>
          <w:rFonts w:asciiTheme="majorHAnsi" w:hAnsiTheme="majorHAnsi" w:cstheme="majorHAnsi"/>
          <w:i/>
          <w:sz w:val="28"/>
          <w:szCs w:val="28"/>
        </w:rPr>
        <w:tab/>
        <w:t>a) Khu vệ sinh đảm bảo thuận tiện, được xây dựng phù hợp với cảnh quan và theo quy định;</w:t>
      </w:r>
    </w:p>
    <w:p w14:paraId="0BF40871" w14:textId="4F4B0883" w:rsidR="00611771" w:rsidRPr="00180107" w:rsidRDefault="007D7368" w:rsidP="00564653">
      <w:pPr>
        <w:spacing w:before="120" w:after="120" w:line="360" w:lineRule="auto"/>
        <w:ind w:firstLine="720"/>
        <w:rPr>
          <w:rFonts w:asciiTheme="majorHAnsi" w:hAnsiTheme="majorHAnsi" w:cstheme="majorHAnsi"/>
          <w:i/>
          <w:sz w:val="28"/>
          <w:szCs w:val="28"/>
        </w:rPr>
      </w:pPr>
      <w:r w:rsidRPr="00180107">
        <w:rPr>
          <w:rFonts w:asciiTheme="majorHAnsi" w:hAnsiTheme="majorHAnsi" w:cstheme="majorHAnsi"/>
          <w:i/>
          <w:sz w:val="28"/>
          <w:szCs w:val="28"/>
        </w:rPr>
        <w:t>b) Hệ thống cấp nước sạch, hệ thống thoát nước, thu gom và xử lý chất thải đáp ứng quy định của Bộ Giáo dục và Đào tạo và Bộ Y tế.</w:t>
      </w:r>
    </w:p>
    <w:p w14:paraId="2BF47F70"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1. Mô tả hiện trạng</w:t>
      </w:r>
    </w:p>
    <w:p w14:paraId="5DC9C1DB"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1:</w:t>
      </w:r>
    </w:p>
    <w:p w14:paraId="201EC40E"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40" w:name="_heading=h.2grqrue" w:colFirst="0" w:colLast="0"/>
      <w:bookmarkEnd w:id="40"/>
      <w:r w:rsidRPr="00180107">
        <w:rPr>
          <w:rFonts w:asciiTheme="majorHAnsi" w:hAnsiTheme="majorHAnsi" w:cstheme="majorHAnsi"/>
          <w:sz w:val="28"/>
          <w:szCs w:val="28"/>
        </w:rPr>
        <w:t>a) Tại các khối phòng học và phòng chức năng có công trình vệ sinh riêng cho cán bộ,</w:t>
      </w:r>
      <w:r w:rsidRPr="00180107">
        <w:rPr>
          <w:rFonts w:asciiTheme="majorHAnsi" w:hAnsiTheme="majorHAnsi" w:cstheme="majorHAnsi"/>
          <w:b/>
          <w:sz w:val="28"/>
          <w:szCs w:val="28"/>
        </w:rPr>
        <w:t xml:space="preserve"> </w:t>
      </w:r>
      <w:r w:rsidRPr="00180107">
        <w:rPr>
          <w:rFonts w:asciiTheme="majorHAnsi" w:hAnsiTheme="majorHAnsi" w:cstheme="majorHAnsi"/>
          <w:sz w:val="28"/>
          <w:szCs w:val="28"/>
        </w:rPr>
        <w:t>giáo viên</w:t>
      </w:r>
      <w:r w:rsidRPr="00180107">
        <w:rPr>
          <w:rFonts w:asciiTheme="majorHAnsi" w:hAnsiTheme="majorHAnsi" w:cstheme="majorHAnsi"/>
          <w:b/>
          <w:sz w:val="28"/>
          <w:szCs w:val="28"/>
        </w:rPr>
        <w:t xml:space="preserve">, </w:t>
      </w:r>
      <w:r w:rsidRPr="00180107">
        <w:rPr>
          <w:rFonts w:asciiTheme="majorHAnsi" w:hAnsiTheme="majorHAnsi" w:cstheme="majorHAnsi"/>
          <w:sz w:val="28"/>
          <w:szCs w:val="28"/>
        </w:rPr>
        <w:t>nhân viên và học sinh, nam và nữ riêng biệt, an toàn, thuận tiện, sạch sẽ cho mọi đối tượng, có hệ thống thoát nước, không làm ô nhiễm môi trường trong và ngoài nhà trường [H3-3.4-01].</w:t>
      </w:r>
    </w:p>
    <w:p w14:paraId="57540A3A"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 xml:space="preserve">b) Trường đã hợp đồng với Công ty cấp nước Trung An cung cấp nước sạch đáp ứng được nhu cầu sử dụng của cán bộ, giáo viên, nhân viên và học sinh toàn </w:t>
      </w:r>
      <w:r w:rsidRPr="00180107">
        <w:rPr>
          <w:rFonts w:asciiTheme="majorHAnsi" w:hAnsiTheme="majorHAnsi" w:cstheme="majorHAnsi"/>
          <w:sz w:val="28"/>
          <w:szCs w:val="28"/>
        </w:rPr>
        <w:lastRenderedPageBreak/>
        <w:t xml:space="preserve">trường. Đồng thời, nhà trường đã hợp đồng với Công ty trách nhiệm hữu hạn </w:t>
      </w:r>
      <w:r w:rsidR="003E1BDC" w:rsidRPr="00180107">
        <w:rPr>
          <w:rFonts w:asciiTheme="majorHAnsi" w:hAnsiTheme="majorHAnsi" w:cstheme="majorHAnsi"/>
          <w:sz w:val="28"/>
          <w:szCs w:val="28"/>
        </w:rPr>
        <w:t>Hoàng Phú</w:t>
      </w:r>
      <w:r w:rsidR="00FD0001" w:rsidRPr="00180107">
        <w:rPr>
          <w:rFonts w:asciiTheme="majorHAnsi" w:hAnsiTheme="majorHAnsi" w:cstheme="majorHAnsi"/>
          <w:sz w:val="28"/>
          <w:szCs w:val="28"/>
        </w:rPr>
        <w:t>- hệ thống “Nước uống học đường”</w:t>
      </w:r>
      <w:r w:rsidRPr="00180107">
        <w:rPr>
          <w:rFonts w:asciiTheme="majorHAnsi" w:hAnsiTheme="majorHAnsi" w:cstheme="majorHAnsi"/>
          <w:sz w:val="28"/>
          <w:szCs w:val="28"/>
        </w:rPr>
        <w:t xml:space="preserve"> phục vụ nước uống sạch đạt tiêu chuẩn cho tất cả các thành viên trong nhà trường. Hệ thống thoát nước của nhà trường đầy đủ, đảm bảo không có tình trạng ngập nước trong khuôn viên nhà trường [H3-3.4-02]; [H3-3.4-03].</w:t>
      </w:r>
    </w:p>
    <w:p w14:paraId="4E19354D" w14:textId="77777777" w:rsidR="00611771" w:rsidRPr="00180107" w:rsidRDefault="007D7368" w:rsidP="00B548B9">
      <w:pPr>
        <w:spacing w:before="120" w:after="120" w:line="360" w:lineRule="auto"/>
        <w:ind w:firstLine="567"/>
        <w:jc w:val="both"/>
        <w:rPr>
          <w:rFonts w:asciiTheme="majorHAnsi" w:hAnsiTheme="majorHAnsi" w:cstheme="majorHAnsi"/>
          <w:sz w:val="28"/>
          <w:szCs w:val="28"/>
        </w:rPr>
      </w:pPr>
      <w:r w:rsidRPr="00180107">
        <w:rPr>
          <w:rFonts w:asciiTheme="majorHAnsi" w:hAnsiTheme="majorHAnsi" w:cstheme="majorHAnsi"/>
          <w:sz w:val="28"/>
          <w:szCs w:val="28"/>
        </w:rPr>
        <w:t xml:space="preserve">c) Hằng năm, nhà trường có hợp đồng với Công ty TNHH dịch vụ thu gom chất thải rắn </w:t>
      </w:r>
      <w:r w:rsidR="00245410" w:rsidRPr="00180107">
        <w:rPr>
          <w:rFonts w:asciiTheme="majorHAnsi" w:hAnsiTheme="majorHAnsi" w:cstheme="majorHAnsi"/>
          <w:sz w:val="28"/>
          <w:szCs w:val="28"/>
        </w:rPr>
        <w:t>Thanh Phong ở Quận 12</w:t>
      </w:r>
      <w:r w:rsidRPr="00180107">
        <w:rPr>
          <w:rFonts w:asciiTheme="majorHAnsi" w:hAnsiTheme="majorHAnsi" w:cstheme="majorHAnsi"/>
          <w:sz w:val="28"/>
          <w:szCs w:val="28"/>
        </w:rPr>
        <w:t xml:space="preserve"> thực hiện thu gom rác và xử lý chất thải đảm bảo vệ sinh môi trường. Nhà trường tổ chức tuyên truyền ý thức phân loại rác tại nguồn. Việc thu gom rác hằng ngày đảm bảo yêu cầu, có khu riêng biệt tập trung rác, không gây ô nhiễm môi trường [H3-3.4-04].</w:t>
      </w:r>
    </w:p>
    <w:p w14:paraId="40A919FA" w14:textId="77777777" w:rsidR="00A3507F" w:rsidRDefault="00A3507F" w:rsidP="00B548B9">
      <w:pPr>
        <w:spacing w:before="120" w:after="120" w:line="360" w:lineRule="auto"/>
        <w:ind w:firstLine="709"/>
        <w:jc w:val="both"/>
        <w:rPr>
          <w:rFonts w:asciiTheme="majorHAnsi" w:hAnsiTheme="majorHAnsi" w:cstheme="majorHAnsi"/>
          <w:sz w:val="28"/>
          <w:szCs w:val="28"/>
        </w:rPr>
      </w:pPr>
    </w:p>
    <w:p w14:paraId="381EA9D5" w14:textId="32E2C4EA"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2:</w:t>
      </w:r>
    </w:p>
    <w:p w14:paraId="0B662893"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a) Khu nhà vệ sinh được xây dựng riêng cho nam và nữ, được bố trí hợp lý, xây dựng bằng xi măng có ốp gạch men vững chắc, sạch sẽ, hợp vệ sinh, thoáng, có đủ ánh sáng. Khu vệ sinh được xây dựng phù hợp với cảnh quan nhà trường và có hệ thống thoát nước riêng theo quy định. Hệ thống cung cấp nước sạch đáp ứng quy định tại khoản 1 và 3 Điều 5 Thông tư liên tịch số 13/2016/TTLT-BGDĐT-BYT ngày 15 tháng 5 năm 2016 của Bộ Giáo dục và Đào tạo và Bộ Y tế</w:t>
      </w:r>
      <w:r w:rsidRPr="00180107">
        <w:rPr>
          <w:rFonts w:asciiTheme="majorHAnsi" w:hAnsiTheme="majorHAnsi" w:cstheme="majorHAnsi"/>
          <w:i/>
          <w:sz w:val="28"/>
          <w:szCs w:val="28"/>
        </w:rPr>
        <w:t xml:space="preserve"> </w:t>
      </w:r>
      <w:r w:rsidRPr="00180107">
        <w:rPr>
          <w:rFonts w:asciiTheme="majorHAnsi" w:hAnsiTheme="majorHAnsi" w:cstheme="majorHAnsi"/>
          <w:sz w:val="28"/>
          <w:szCs w:val="28"/>
        </w:rPr>
        <w:t>quy định về công tác y tế trường học [H3-3.4-01].</w:t>
      </w:r>
    </w:p>
    <w:p w14:paraId="692F3ADC" w14:textId="1D0F71A3"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 xml:space="preserve">b) Hệ thống cung cấp nước sạch là nguồn nước thủy cục của Thành phố. Trường có hệ thống cống rãnh thoát nước mưa, nước thải sinh hoạt, không để nước ứ đọng xung quanh trường gây ô nhiễm môi trường. Trường có hợp đồng với công ty thu gom và vận chuyển rác hàng ngày đáp ứng quy định của Bộ Giáo dục và Đào tạo và Bộ Y tế. Trường bố trí đủ thùng rác có nắp đậy và phân loại rác thải tại nguồn nhưng một số học sinh chưa phân loại rác đúng quy định </w:t>
      </w:r>
      <w:r w:rsidR="001D6888" w:rsidRPr="00180107">
        <w:rPr>
          <w:rFonts w:asciiTheme="majorHAnsi" w:hAnsiTheme="majorHAnsi" w:cstheme="majorHAnsi"/>
          <w:sz w:val="28"/>
          <w:szCs w:val="28"/>
        </w:rPr>
        <w:br/>
      </w:r>
      <w:r w:rsidRPr="00180107">
        <w:rPr>
          <w:rFonts w:asciiTheme="majorHAnsi" w:hAnsiTheme="majorHAnsi" w:cstheme="majorHAnsi"/>
          <w:sz w:val="28"/>
          <w:szCs w:val="28"/>
        </w:rPr>
        <w:t>[H3-3.4-03]; [H3-3.4-04].</w:t>
      </w:r>
    </w:p>
    <w:p w14:paraId="53F1F13F" w14:textId="77777777" w:rsidR="00611771" w:rsidRPr="00180107" w:rsidRDefault="007D7368" w:rsidP="00B548B9">
      <w:pPr>
        <w:spacing w:before="120" w:after="120" w:line="360" w:lineRule="auto"/>
        <w:ind w:firstLine="709"/>
        <w:jc w:val="both"/>
        <w:rPr>
          <w:rFonts w:asciiTheme="majorHAnsi" w:hAnsiTheme="majorHAnsi" w:cstheme="majorHAnsi"/>
          <w:b/>
          <w:sz w:val="28"/>
          <w:szCs w:val="28"/>
        </w:rPr>
      </w:pPr>
      <w:r w:rsidRPr="00180107">
        <w:rPr>
          <w:rFonts w:asciiTheme="majorHAnsi" w:hAnsiTheme="majorHAnsi" w:cstheme="majorHAnsi"/>
          <w:sz w:val="28"/>
          <w:szCs w:val="28"/>
        </w:rPr>
        <w:t xml:space="preserve"> </w:t>
      </w:r>
      <w:r w:rsidRPr="00180107">
        <w:rPr>
          <w:rFonts w:asciiTheme="majorHAnsi" w:hAnsiTheme="majorHAnsi" w:cstheme="majorHAnsi"/>
          <w:b/>
          <w:sz w:val="28"/>
          <w:szCs w:val="28"/>
        </w:rPr>
        <w:t>2. Điểm mạnh</w:t>
      </w:r>
    </w:p>
    <w:p w14:paraId="03C0EA3D" w14:textId="60713FB6" w:rsidR="00611771" w:rsidRPr="00B80AC7" w:rsidRDefault="007D7368" w:rsidP="00B548B9">
      <w:pPr>
        <w:spacing w:before="120" w:after="120" w:line="360" w:lineRule="auto"/>
        <w:ind w:firstLine="709"/>
        <w:jc w:val="both"/>
        <w:rPr>
          <w:rFonts w:asciiTheme="majorHAnsi" w:hAnsiTheme="majorHAnsi" w:cstheme="majorHAnsi"/>
          <w:b/>
          <w:color w:val="000000" w:themeColor="text1"/>
          <w:sz w:val="28"/>
          <w:szCs w:val="28"/>
        </w:rPr>
      </w:pPr>
      <w:r w:rsidRPr="00B80AC7">
        <w:rPr>
          <w:rFonts w:asciiTheme="majorHAnsi" w:hAnsiTheme="majorHAnsi" w:cstheme="majorHAnsi"/>
          <w:color w:val="000000" w:themeColor="text1"/>
          <w:sz w:val="28"/>
          <w:szCs w:val="28"/>
        </w:rPr>
        <w:lastRenderedPageBreak/>
        <w:t>Công trình vệ sinh được bố trí hợp lý, phù hợp với cảnh quan môi trường đồng thời công trình tách riêng các khu vệ sinh dành cho cán bộ, giáo viên, nhân viên</w:t>
      </w:r>
      <w:r w:rsidR="006465E1" w:rsidRPr="00B80AC7">
        <w:rPr>
          <w:rFonts w:asciiTheme="majorHAnsi" w:hAnsiTheme="majorHAnsi" w:cstheme="majorHAnsi"/>
          <w:color w:val="000000" w:themeColor="text1"/>
          <w:sz w:val="28"/>
          <w:szCs w:val="28"/>
        </w:rPr>
        <w:t>,</w:t>
      </w:r>
      <w:r w:rsidRPr="00B80AC7">
        <w:rPr>
          <w:rFonts w:asciiTheme="majorHAnsi" w:hAnsiTheme="majorHAnsi" w:cstheme="majorHAnsi"/>
          <w:color w:val="000000" w:themeColor="text1"/>
          <w:sz w:val="28"/>
          <w:szCs w:val="28"/>
        </w:rPr>
        <w:t xml:space="preserve"> học sinh và </w:t>
      </w:r>
      <w:r w:rsidR="006465E1" w:rsidRPr="00B80AC7">
        <w:rPr>
          <w:rFonts w:asciiTheme="majorHAnsi" w:hAnsiTheme="majorHAnsi" w:cstheme="majorHAnsi"/>
          <w:color w:val="000000" w:themeColor="text1"/>
          <w:sz w:val="28"/>
          <w:szCs w:val="28"/>
        </w:rPr>
        <w:t xml:space="preserve">được </w:t>
      </w:r>
      <w:r w:rsidRPr="00B80AC7">
        <w:rPr>
          <w:rFonts w:asciiTheme="majorHAnsi" w:hAnsiTheme="majorHAnsi" w:cstheme="majorHAnsi"/>
          <w:color w:val="000000" w:themeColor="text1"/>
          <w:sz w:val="28"/>
          <w:szCs w:val="28"/>
        </w:rPr>
        <w:t>bố trí riêng cho nam và nữ.</w:t>
      </w:r>
    </w:p>
    <w:p w14:paraId="1AE6CC4D"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Nhà trường có nguồn nước sạch đáp ứng nhu cầu sử dụng của cán bộ, giáo viên, nhân viên và học sinh; hệ thống cung cấp nước uống đạt tiêu chuẩn; hệ thống thoát nước, thu gom rác đảm bảo yêu cầu.</w:t>
      </w:r>
    </w:p>
    <w:p w14:paraId="23386AE9"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b/>
          <w:sz w:val="28"/>
          <w:szCs w:val="28"/>
        </w:rPr>
        <w:t>3. Điểm yếu</w:t>
      </w:r>
    </w:p>
    <w:p w14:paraId="466A2451"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Còn một số ít học sinh chưa có ý thức trong việc phân loại rác.</w:t>
      </w:r>
    </w:p>
    <w:p w14:paraId="71000FB0"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b/>
          <w:sz w:val="28"/>
          <w:szCs w:val="28"/>
        </w:rPr>
        <w:t xml:space="preserve">4. Kế hoạch cải tiến chất lượng </w:t>
      </w:r>
    </w:p>
    <w:p w14:paraId="2A66D218"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Từ học kỳ I năm học 202</w:t>
      </w:r>
      <w:r w:rsidR="00245410"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245410" w:rsidRPr="00180107">
        <w:rPr>
          <w:rFonts w:asciiTheme="majorHAnsi" w:hAnsiTheme="majorHAnsi" w:cstheme="majorHAnsi"/>
          <w:sz w:val="28"/>
          <w:szCs w:val="28"/>
        </w:rPr>
        <w:t>4</w:t>
      </w:r>
      <w:r w:rsidRPr="00180107">
        <w:rPr>
          <w:rFonts w:asciiTheme="majorHAnsi" w:hAnsiTheme="majorHAnsi" w:cstheme="majorHAnsi"/>
          <w:sz w:val="28"/>
          <w:szCs w:val="28"/>
        </w:rPr>
        <w:t>, Hiệu trưởng chỉ đạo Tổng phụ trách phối hợp với Chi đoàn và bộ phận y tế xây dựng kế hoạch cụ thể về việc quy định giữ gìn vệ sinh cho học sinh các lớp; quy định khen thưởng và kỷ luật đối với hành vi xả rác và phân loại rác; đồng thời tiếp tục đẩy mạnh việc kết hợp giáo dục học sinh trong tiết sinh hoạt chủ nhiệm, sinh hoạt dưới cờ và tích hợp, lồng ghép trong các bài giảng trên lớp với nội dung tuyên truyền giáo dục về ý thức bảo vệ môi trường, nếp sống văn minh; xây dựng nhiều chuyên đề gắn với thực tiễn về vấn nạn rác thải..., tổ chức hoạt động cho học sinh tham gia hưởng ứng tái chế, xử lý, phân loại rác thải.</w:t>
      </w:r>
    </w:p>
    <w:p w14:paraId="45969FA3"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b/>
          <w:sz w:val="28"/>
          <w:szCs w:val="28"/>
        </w:rPr>
        <w:t>5.</w:t>
      </w:r>
      <w:r w:rsidRPr="00180107">
        <w:rPr>
          <w:rFonts w:asciiTheme="majorHAnsi" w:hAnsiTheme="majorHAnsi" w:cstheme="majorHAnsi"/>
          <w:sz w:val="28"/>
          <w:szCs w:val="28"/>
        </w:rPr>
        <w:t xml:space="preserve"> </w:t>
      </w:r>
      <w:r w:rsidRPr="00180107">
        <w:rPr>
          <w:rFonts w:asciiTheme="majorHAnsi" w:hAnsiTheme="majorHAnsi" w:cstheme="majorHAnsi"/>
          <w:b/>
          <w:sz w:val="28"/>
          <w:szCs w:val="28"/>
        </w:rPr>
        <w:t xml:space="preserve">Tự đánh giá: </w:t>
      </w:r>
      <w:r w:rsidRPr="00180107">
        <w:rPr>
          <w:rFonts w:asciiTheme="majorHAnsi" w:hAnsiTheme="majorHAnsi" w:cstheme="majorHAnsi"/>
          <w:sz w:val="28"/>
          <w:szCs w:val="28"/>
        </w:rPr>
        <w:t>đạt Mức 2.</w:t>
      </w:r>
    </w:p>
    <w:p w14:paraId="3E76FD8B"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eastAsia="Times New Roman" w:hAnsiTheme="majorHAnsi" w:cstheme="majorHAnsi"/>
          <w:b/>
          <w:sz w:val="28"/>
          <w:szCs w:val="28"/>
        </w:rPr>
        <w:t>Tiêu chí 3.5: Thiết bị</w:t>
      </w:r>
    </w:p>
    <w:p w14:paraId="1F56D1CC" w14:textId="77777777" w:rsidR="00F43F08" w:rsidRDefault="007D7368" w:rsidP="006B29C7">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1:</w:t>
      </w:r>
      <w:r w:rsidRPr="00180107">
        <w:rPr>
          <w:rFonts w:asciiTheme="majorHAnsi" w:hAnsiTheme="majorHAnsi" w:cstheme="majorHAnsi"/>
          <w:i/>
          <w:sz w:val="28"/>
          <w:szCs w:val="28"/>
        </w:rPr>
        <w:t xml:space="preserve"> </w:t>
      </w:r>
    </w:p>
    <w:p w14:paraId="4342A70C" w14:textId="085418E2" w:rsidR="006B29C7" w:rsidRDefault="007D7368" w:rsidP="006B29C7">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a) Có đủ thiết bị văn phòng và các thiết bị khác phục vụ các hoạt động của nhà trường;</w:t>
      </w:r>
    </w:p>
    <w:p w14:paraId="34EE184E" w14:textId="77777777" w:rsidR="006B29C7" w:rsidRDefault="007D7368" w:rsidP="006B29C7">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Có đủ thiết bị dạy học đáp ứng yêu cầu tối thiểu theo quy định;</w:t>
      </w:r>
    </w:p>
    <w:p w14:paraId="56E0417C" w14:textId="77777777" w:rsidR="006B29C7" w:rsidRDefault="007D7368" w:rsidP="006B29C7">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c) Hằng năm các thiết bị được kiểm kê, sửa chữa</w:t>
      </w:r>
    </w:p>
    <w:p w14:paraId="4FB46C9D" w14:textId="77777777" w:rsidR="006B29C7" w:rsidRDefault="007D7368" w:rsidP="006B29C7">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Mức 2: </w:t>
      </w:r>
    </w:p>
    <w:p w14:paraId="2CAC9902" w14:textId="7476BBA3" w:rsidR="006B29C7" w:rsidRPr="006B29C7" w:rsidRDefault="007D7368" w:rsidP="006B29C7">
      <w:pPr>
        <w:pStyle w:val="ListParagraph"/>
        <w:numPr>
          <w:ilvl w:val="0"/>
          <w:numId w:val="7"/>
        </w:numPr>
        <w:tabs>
          <w:tab w:val="left" w:pos="1080"/>
        </w:tabs>
        <w:spacing w:before="120" w:after="120" w:line="360" w:lineRule="auto"/>
        <w:ind w:left="0" w:firstLine="720"/>
        <w:jc w:val="both"/>
        <w:rPr>
          <w:rFonts w:asciiTheme="majorHAnsi" w:hAnsiTheme="majorHAnsi" w:cstheme="majorHAnsi"/>
          <w:i/>
          <w:sz w:val="28"/>
          <w:szCs w:val="28"/>
        </w:rPr>
      </w:pPr>
      <w:r w:rsidRPr="006B29C7">
        <w:rPr>
          <w:rFonts w:asciiTheme="majorHAnsi" w:hAnsiTheme="majorHAnsi" w:cstheme="majorHAnsi"/>
          <w:i/>
          <w:sz w:val="28"/>
          <w:szCs w:val="28"/>
        </w:rPr>
        <w:lastRenderedPageBreak/>
        <w:t>Hệ thống máy tính được kết nối Internet phục vụ công tác quản lý, hoạt động dạy học;</w:t>
      </w:r>
    </w:p>
    <w:p w14:paraId="79A01C16" w14:textId="028F7567" w:rsidR="006B29C7" w:rsidRDefault="007D7368" w:rsidP="006B29C7">
      <w:pPr>
        <w:pStyle w:val="ListParagraph"/>
        <w:numPr>
          <w:ilvl w:val="0"/>
          <w:numId w:val="7"/>
        </w:numPr>
        <w:tabs>
          <w:tab w:val="left" w:pos="1080"/>
        </w:tabs>
        <w:spacing w:before="120" w:after="120" w:line="360" w:lineRule="auto"/>
        <w:ind w:left="0" w:firstLine="720"/>
        <w:jc w:val="both"/>
        <w:rPr>
          <w:rFonts w:asciiTheme="majorHAnsi" w:hAnsiTheme="majorHAnsi" w:cstheme="majorHAnsi"/>
          <w:i/>
          <w:sz w:val="28"/>
          <w:szCs w:val="28"/>
        </w:rPr>
      </w:pPr>
      <w:r w:rsidRPr="006B29C7">
        <w:rPr>
          <w:rFonts w:asciiTheme="majorHAnsi" w:hAnsiTheme="majorHAnsi" w:cstheme="majorHAnsi"/>
          <w:i/>
          <w:sz w:val="28"/>
          <w:szCs w:val="28"/>
        </w:rPr>
        <w:t>Có đủ thiết bị dạy học theo quy định;</w:t>
      </w:r>
    </w:p>
    <w:p w14:paraId="39D654EF" w14:textId="77777777" w:rsidR="006B29C7" w:rsidRDefault="007D7368" w:rsidP="006B29C7">
      <w:pPr>
        <w:pStyle w:val="ListParagraph"/>
        <w:numPr>
          <w:ilvl w:val="0"/>
          <w:numId w:val="7"/>
        </w:numPr>
        <w:tabs>
          <w:tab w:val="left" w:pos="1080"/>
        </w:tabs>
        <w:spacing w:before="120" w:after="120" w:line="360" w:lineRule="auto"/>
        <w:ind w:left="0" w:firstLine="720"/>
        <w:jc w:val="both"/>
        <w:rPr>
          <w:rFonts w:asciiTheme="majorHAnsi" w:hAnsiTheme="majorHAnsi" w:cstheme="majorHAnsi"/>
          <w:i/>
          <w:sz w:val="28"/>
          <w:szCs w:val="28"/>
        </w:rPr>
      </w:pPr>
      <w:r w:rsidRPr="006B29C7">
        <w:rPr>
          <w:rFonts w:asciiTheme="majorHAnsi" w:hAnsiTheme="majorHAnsi" w:cstheme="majorHAnsi"/>
          <w:i/>
          <w:sz w:val="28"/>
          <w:szCs w:val="28"/>
        </w:rPr>
        <w:t>Hằng năm, được bổ sung các thiết bị dạy học và thiết bị dạy học tự làm.</w:t>
      </w:r>
    </w:p>
    <w:p w14:paraId="75E9825A" w14:textId="546B778E" w:rsidR="00611771" w:rsidRPr="006B29C7" w:rsidRDefault="007D7368" w:rsidP="006B29C7">
      <w:pPr>
        <w:pStyle w:val="ListParagraph"/>
        <w:tabs>
          <w:tab w:val="left" w:pos="1080"/>
        </w:tabs>
        <w:spacing w:before="120" w:after="120" w:line="360" w:lineRule="auto"/>
        <w:jc w:val="both"/>
        <w:rPr>
          <w:rFonts w:asciiTheme="majorHAnsi" w:hAnsiTheme="majorHAnsi" w:cstheme="majorHAnsi"/>
          <w:i/>
          <w:sz w:val="28"/>
          <w:szCs w:val="28"/>
        </w:rPr>
      </w:pPr>
      <w:r w:rsidRPr="006B29C7">
        <w:rPr>
          <w:rFonts w:asciiTheme="majorHAnsi" w:hAnsiTheme="majorHAnsi" w:cstheme="majorHAnsi"/>
          <w:sz w:val="28"/>
          <w:szCs w:val="28"/>
        </w:rPr>
        <w:t>Mức 3:</w:t>
      </w:r>
    </w:p>
    <w:p w14:paraId="1A3AB421" w14:textId="77777777" w:rsidR="00611771" w:rsidRPr="00180107" w:rsidRDefault="007D7368" w:rsidP="006B29C7">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p w14:paraId="591D0C29"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1. Mô tả hiện trạng</w:t>
      </w:r>
    </w:p>
    <w:p w14:paraId="4A68673F" w14:textId="77777777" w:rsidR="00611771" w:rsidRPr="00180107" w:rsidRDefault="007D7368" w:rsidP="00B548B9">
      <w:pPr>
        <w:spacing w:before="120" w:after="120" w:line="360" w:lineRule="auto"/>
        <w:ind w:firstLine="720"/>
        <w:rPr>
          <w:rFonts w:asciiTheme="majorHAnsi" w:hAnsiTheme="majorHAnsi" w:cstheme="majorHAnsi"/>
          <w:sz w:val="28"/>
          <w:szCs w:val="28"/>
        </w:rPr>
      </w:pPr>
      <w:bookmarkStart w:id="41" w:name="_heading=h.vx1227" w:colFirst="0" w:colLast="0"/>
      <w:bookmarkEnd w:id="41"/>
      <w:r w:rsidRPr="00180107">
        <w:rPr>
          <w:rFonts w:asciiTheme="majorHAnsi" w:hAnsiTheme="majorHAnsi" w:cstheme="majorHAnsi"/>
          <w:sz w:val="28"/>
          <w:szCs w:val="28"/>
        </w:rPr>
        <w:t>Mức 1:</w:t>
      </w:r>
    </w:p>
    <w:p w14:paraId="224DBA60" w14:textId="6DC0844D" w:rsidR="00611771" w:rsidRPr="00180107" w:rsidRDefault="007D7368" w:rsidP="00F43F08">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Nhà trường trang bị đầy đủ thiết bị văn phòng và các thiết bị khác đảm bảo cho việc phục vụ tốt các hoạt động của nhà trường như: 0</w:t>
      </w:r>
      <w:r w:rsidR="0080601F" w:rsidRPr="00180107">
        <w:rPr>
          <w:rFonts w:asciiTheme="majorHAnsi" w:hAnsiTheme="majorHAnsi" w:cstheme="majorHAnsi"/>
          <w:sz w:val="28"/>
          <w:szCs w:val="28"/>
        </w:rPr>
        <w:t>2</w:t>
      </w:r>
      <w:r w:rsidRPr="00180107">
        <w:rPr>
          <w:rFonts w:asciiTheme="majorHAnsi" w:hAnsiTheme="majorHAnsi" w:cstheme="majorHAnsi"/>
          <w:sz w:val="28"/>
          <w:szCs w:val="28"/>
        </w:rPr>
        <w:t xml:space="preserve"> máy photo, 0</w:t>
      </w:r>
      <w:r w:rsidR="0080601F" w:rsidRPr="00180107">
        <w:rPr>
          <w:rFonts w:asciiTheme="majorHAnsi" w:hAnsiTheme="majorHAnsi" w:cstheme="majorHAnsi"/>
          <w:sz w:val="28"/>
          <w:szCs w:val="28"/>
        </w:rPr>
        <w:t xml:space="preserve">9 </w:t>
      </w:r>
      <w:r w:rsidRPr="00180107">
        <w:rPr>
          <w:rFonts w:asciiTheme="majorHAnsi" w:hAnsiTheme="majorHAnsi" w:cstheme="majorHAnsi"/>
          <w:sz w:val="28"/>
          <w:szCs w:val="28"/>
        </w:rPr>
        <w:t>máy in, 1</w:t>
      </w:r>
      <w:r w:rsidR="0080601F" w:rsidRPr="00180107">
        <w:rPr>
          <w:rFonts w:asciiTheme="majorHAnsi" w:hAnsiTheme="majorHAnsi" w:cstheme="majorHAnsi"/>
          <w:sz w:val="28"/>
          <w:szCs w:val="28"/>
        </w:rPr>
        <w:t>0</w:t>
      </w:r>
      <w:r w:rsidRPr="00180107">
        <w:rPr>
          <w:rFonts w:asciiTheme="majorHAnsi" w:hAnsiTheme="majorHAnsi" w:cstheme="majorHAnsi"/>
          <w:sz w:val="28"/>
          <w:szCs w:val="28"/>
        </w:rPr>
        <w:t xml:space="preserve"> máy vi tính phục vụ quản lý</w:t>
      </w:r>
      <w:r w:rsidR="007B4C60">
        <w:rPr>
          <w:rFonts w:asciiTheme="majorHAnsi" w:hAnsiTheme="majorHAnsi" w:cstheme="majorHAnsi"/>
          <w:sz w:val="28"/>
          <w:szCs w:val="28"/>
        </w:rPr>
        <w:t xml:space="preserve"> </w:t>
      </w:r>
      <w:r w:rsidRPr="00180107">
        <w:rPr>
          <w:rFonts w:asciiTheme="majorHAnsi" w:hAnsiTheme="majorHAnsi" w:cstheme="majorHAnsi"/>
          <w:sz w:val="28"/>
          <w:szCs w:val="28"/>
        </w:rPr>
        <w:t>[H3-3.2-01]; [H3-3.5-01].</w:t>
      </w:r>
    </w:p>
    <w:p w14:paraId="1AF3AA3A" w14:textId="6E852033" w:rsidR="00611771" w:rsidRPr="00180107" w:rsidRDefault="007D7368" w:rsidP="00F43F08">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b) Nhà trường trang bị đầy đủ các thiết bị dạy học đáp ứng yêu cầu theo quy định như: tranh ảnh, bản đồ, mô hình, máy cassette, ti vi, laptop... phục vụ cho hoạt động dạy và học của nhà trường. Thiết bị dạy học được sắp xếp ngăn nắp, khoa học tại phòng thiết bị và các phòng học bộ môn [H3-3.5-01]; </w:t>
      </w:r>
      <w:r w:rsidRPr="00180107">
        <w:rPr>
          <w:rFonts w:asciiTheme="majorHAnsi" w:hAnsiTheme="majorHAnsi" w:cstheme="majorHAnsi"/>
          <w:sz w:val="28"/>
          <w:szCs w:val="28"/>
        </w:rPr>
        <w:br/>
        <w:t>[H3-3.5-02]; [H3-3.5-03].</w:t>
      </w:r>
    </w:p>
    <w:p w14:paraId="10D63323" w14:textId="068DFC30" w:rsidR="00611771" w:rsidRPr="00180107" w:rsidRDefault="007D7368" w:rsidP="00F43F08">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 c) Hằng năm, vào đầu năm học và cuối năm học Hiệu trưởng yêu cầu bộ phận phụ trách cơ sở vật chất phối hợp với nhân viên phụ trách công tác thiết bị tiến hành kiểm kê toàn bộ trang thiết bị, đồ dùng dạy học và đề xuất sửa chữa, bổ sung các thiết bị bị hư hỏng hoặc thiếu. Đồng thời, thực hiện thủ tục thanh lý đồ dùng dạy học bị hư hỏng không thể sửa chữa hoặc không phù hợp với chương trình [H3-3.2-01]; [H3-3.5-01]; [H3-3.5-02].</w:t>
      </w:r>
    </w:p>
    <w:p w14:paraId="047484CF"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Mức 2:</w:t>
      </w:r>
    </w:p>
    <w:p w14:paraId="0517AA6E"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a) 100% máy tính của nhà trường được kết nối Internet đảm bảo tốt phục vụ công tác quản lý và hoạt động dạy học [H3-3.5-03]; [H3-3.5-04].</w:t>
      </w:r>
    </w:p>
    <w:p w14:paraId="77F1FE65"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lastRenderedPageBreak/>
        <w:t>b) Nhà trường trang bị đầy đủ các thiết bị dạy học đáp ứng yêu cầu theo quy định [H3-3.5-01]; [H3-3.5-02].</w:t>
      </w:r>
    </w:p>
    <w:p w14:paraId="19B970FD" w14:textId="777E3444"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 xml:space="preserve">c) Hằng năm, nhà trường đều thực hiện công tác xây dựng kế hoạch bổ sung đồ dùng dạy học cho các môn học dựa trên nhu cầu thực tiễn và đề xuất mua bổ sung từ giáo viên bộ môn. Đầu mỗi năm học, nhà trường đều thực hiện kế hoạch phát động cho giáo viên tự làm đồ dùng dạy học, soạn giáo án trên các phần mềm (tận dụng các hình ảnh, tư liệu từ Internet) hoặc qua các hội thi giáo viên giỏi để phát huy tính sáng tạo của đội ngũ giáo viên nhà trường, đồng thời bổ sung thêm được các đồ dùng dạy học đặc trưng bộ môn, phù hợp với các hoạt động dạy học trải nghiệm thực tiễn cũng như dạy học theo định hướng giáo dục STEM… </w:t>
      </w:r>
      <w:r w:rsidR="00B45D8F" w:rsidRPr="00180107">
        <w:rPr>
          <w:rFonts w:asciiTheme="majorHAnsi" w:hAnsiTheme="majorHAnsi" w:cstheme="majorHAnsi"/>
          <w:sz w:val="28"/>
          <w:szCs w:val="28"/>
        </w:rPr>
        <w:br/>
      </w:r>
      <w:r w:rsidRPr="00180107">
        <w:rPr>
          <w:rFonts w:asciiTheme="majorHAnsi" w:hAnsiTheme="majorHAnsi" w:cstheme="majorHAnsi"/>
          <w:sz w:val="28"/>
          <w:szCs w:val="28"/>
        </w:rPr>
        <w:t xml:space="preserve">[H3-3.5-02]; [H3-3.5-05]; [H3-3.5-06]. </w:t>
      </w:r>
    </w:p>
    <w:p w14:paraId="7A305CF8"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ab/>
        <w:t>Mức 3:</w:t>
      </w:r>
    </w:p>
    <w:p w14:paraId="2C6B85BD" w14:textId="78F7114E"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 xml:space="preserve">Thiết bị dạy học và thiết bị dạy học tự làm được khai thác, sử dụng triệt để đáp ứng yêu cầu đổi mới phương pháp dạy học và nâng cao chất lượng giáo dục của nhà trường. Giáo viên của trường sử dụng các trang thiết bị dạy học hiện có và đồ dùng dạy học tự làm một cách hiệu quả đảm bảo đa số các tiết dạy đều có sử dụng đồ dùng dạy học dưới sự giám sát, kiểm tra, ghi nhận của nhân viên phòng thiết bị đồng thời </w:t>
      </w:r>
      <w:r w:rsidR="00013C4D">
        <w:rPr>
          <w:rFonts w:asciiTheme="majorHAnsi" w:hAnsiTheme="majorHAnsi" w:cstheme="majorHAnsi"/>
          <w:sz w:val="28"/>
          <w:szCs w:val="28"/>
        </w:rPr>
        <w:t>Cán bộ quản lý</w:t>
      </w:r>
      <w:r w:rsidRPr="00180107">
        <w:rPr>
          <w:rFonts w:asciiTheme="majorHAnsi" w:hAnsiTheme="majorHAnsi" w:cstheme="majorHAnsi"/>
          <w:sz w:val="28"/>
          <w:szCs w:val="28"/>
        </w:rPr>
        <w:t xml:space="preserve"> theo dõi và chỉ đạo nhân viên thiết bị tiến hành kiểm tra đột xuất, kiểm tra thường xuyên và kiểm tra định kỳ hằng năm. Tuy nhiên, đồ dùng dạy học tự làm của giáo viên chưa phong phú và lưu trữ chưa tập trung [H3-3.5-01]; [H3-3.5-05]; [H3-3.5-06]</w:t>
      </w:r>
      <w:r w:rsidR="007D3FB3">
        <w:rPr>
          <w:rFonts w:asciiTheme="majorHAnsi" w:hAnsiTheme="majorHAnsi" w:cstheme="majorHAnsi"/>
          <w:sz w:val="28"/>
          <w:szCs w:val="28"/>
        </w:rPr>
        <w:t>.</w:t>
      </w:r>
    </w:p>
    <w:p w14:paraId="33F67003"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10340074"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sz w:val="28"/>
          <w:szCs w:val="28"/>
        </w:rPr>
        <w:t>Nhà trường trang bị đầy đủ thiết bị văn phòng và các thiết bị dạy học theo quy định; hằng năm thực hiện kiểm kê, sửa chữa, bổ sung các thiết bị. Các thiết bị dạy học được sử dụng hiệu quả đáp ứng yêu cầu đổi mới nội dung phương pháp dạy học và nâng cao chất lượng giáo dục của nhà trường.</w:t>
      </w:r>
    </w:p>
    <w:p w14:paraId="3602220E"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b/>
          <w:sz w:val="28"/>
          <w:szCs w:val="28"/>
        </w:rPr>
        <w:t>3. Điểm yếu</w:t>
      </w:r>
    </w:p>
    <w:p w14:paraId="0AE14A9B" w14:textId="6A1F0930"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Thiết bị dạy học tự làm của giáo viên chưa phong phú</w:t>
      </w:r>
      <w:r w:rsidR="006E395E">
        <w:rPr>
          <w:rFonts w:asciiTheme="majorHAnsi" w:hAnsiTheme="majorHAnsi" w:cstheme="majorHAnsi"/>
          <w:sz w:val="28"/>
          <w:szCs w:val="28"/>
        </w:rPr>
        <w:t>.</w:t>
      </w:r>
    </w:p>
    <w:p w14:paraId="7FF7D5C6"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b/>
          <w:sz w:val="28"/>
          <w:szCs w:val="28"/>
        </w:rPr>
        <w:lastRenderedPageBreak/>
        <w:t>4. Kế hoạch cải tiến chất lượng</w:t>
      </w:r>
    </w:p>
    <w:p w14:paraId="61D11958" w14:textId="11589A4F"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sz w:val="28"/>
          <w:szCs w:val="28"/>
        </w:rPr>
        <w:t>Từ năm học 202</w:t>
      </w:r>
      <w:r w:rsidR="0080601F"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80601F" w:rsidRPr="00180107">
        <w:rPr>
          <w:rFonts w:asciiTheme="majorHAnsi" w:hAnsiTheme="majorHAnsi" w:cstheme="majorHAnsi"/>
          <w:sz w:val="28"/>
          <w:szCs w:val="28"/>
        </w:rPr>
        <w:t>4</w:t>
      </w:r>
      <w:r w:rsidRPr="00180107">
        <w:rPr>
          <w:rFonts w:asciiTheme="majorHAnsi" w:hAnsiTheme="majorHAnsi" w:cstheme="majorHAnsi"/>
          <w:sz w:val="28"/>
          <w:szCs w:val="28"/>
        </w:rPr>
        <w:t>, Hiệu trưởng sẽ tiếp tục kiểm tra việc sử dụng, bảo quản thiết bị, đồ dùng dạy học để có kế hoạch đầu tư, trang bị thêm các thiết bị, đồ dùng dạy học mới nhằm tạo điều kiện thuận lợi cho công tác giảng dạy của giáo viên. Ngoài ra, trường sẽ có kế hoạch đẩy mạnh việc tự làm đồ dùng dạy học, tiến tới tổ chức hội thi làm đồ dùng dạy học dành cho giáo viên nhằm khuyến khích giáo viên sáng tạo và sử dụng có hiệu quả đồ dùng dạy học nhiều hơn</w:t>
      </w:r>
      <w:r w:rsidR="006E395E">
        <w:rPr>
          <w:rFonts w:asciiTheme="majorHAnsi" w:hAnsiTheme="majorHAnsi" w:cstheme="majorHAnsi"/>
          <w:sz w:val="28"/>
          <w:szCs w:val="28"/>
        </w:rPr>
        <w:t>.</w:t>
      </w:r>
    </w:p>
    <w:p w14:paraId="2DC62E18" w14:textId="7D6399D4" w:rsidR="00611771" w:rsidRPr="00180107" w:rsidRDefault="007D7368" w:rsidP="00B548B9">
      <w:pPr>
        <w:tabs>
          <w:tab w:val="left" w:pos="1400"/>
        </w:tabs>
        <w:spacing w:before="120" w:after="120" w:line="360" w:lineRule="auto"/>
        <w:ind w:firstLine="567"/>
        <w:jc w:val="both"/>
        <w:rPr>
          <w:rFonts w:asciiTheme="majorHAnsi" w:hAnsiTheme="majorHAnsi" w:cstheme="majorHAnsi"/>
          <w:sz w:val="28"/>
          <w:szCs w:val="28"/>
        </w:rPr>
      </w:pPr>
      <w:r w:rsidRPr="00180107">
        <w:rPr>
          <w:rFonts w:asciiTheme="majorHAnsi" w:hAnsiTheme="majorHAnsi" w:cstheme="majorHAnsi"/>
          <w:b/>
          <w:sz w:val="28"/>
          <w:szCs w:val="28"/>
        </w:rPr>
        <w:t xml:space="preserve">  5. Tự đánh giá: </w:t>
      </w:r>
      <w:r w:rsidRPr="00180107">
        <w:rPr>
          <w:rFonts w:asciiTheme="majorHAnsi" w:hAnsiTheme="majorHAnsi" w:cstheme="majorHAnsi"/>
          <w:sz w:val="28"/>
          <w:szCs w:val="28"/>
        </w:rPr>
        <w:t xml:space="preserve">đạt Mức </w:t>
      </w:r>
      <w:r w:rsidR="000D13FE">
        <w:rPr>
          <w:rFonts w:asciiTheme="majorHAnsi" w:hAnsiTheme="majorHAnsi" w:cstheme="majorHAnsi"/>
          <w:sz w:val="28"/>
          <w:szCs w:val="28"/>
        </w:rPr>
        <w:t>3</w:t>
      </w:r>
      <w:r w:rsidRPr="00180107">
        <w:rPr>
          <w:rFonts w:asciiTheme="majorHAnsi" w:hAnsiTheme="majorHAnsi" w:cstheme="majorHAnsi"/>
          <w:sz w:val="28"/>
          <w:szCs w:val="28"/>
        </w:rPr>
        <w:t xml:space="preserve">. </w:t>
      </w:r>
    </w:p>
    <w:p w14:paraId="26E3227E"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eastAsia="Times New Roman" w:hAnsiTheme="majorHAnsi" w:cstheme="majorHAnsi"/>
          <w:b/>
          <w:sz w:val="28"/>
          <w:szCs w:val="28"/>
        </w:rPr>
        <w:t>Tiêu chí 3.6: Thư viện</w:t>
      </w:r>
    </w:p>
    <w:p w14:paraId="4CACDFB9" w14:textId="77777777" w:rsidR="006B29C7" w:rsidRDefault="007D7368" w:rsidP="006B29C7">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1:</w:t>
      </w:r>
    </w:p>
    <w:p w14:paraId="585563AD" w14:textId="77777777" w:rsidR="006B29C7" w:rsidRDefault="007D7368" w:rsidP="006B29C7">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14:paraId="11776670" w14:textId="77777777" w:rsidR="006B29C7" w:rsidRDefault="007D7368" w:rsidP="006B29C7">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Hoạt động của thư viện đáp ứng yêu cầu tối thiểu về nghiên cứu, hoạt động dạy học, các hoạt động khác của cán bộ quản lý, giáo viên, nhân viên, học sinh;</w:t>
      </w:r>
    </w:p>
    <w:p w14:paraId="6B96C25A" w14:textId="77777777" w:rsidR="00962BA9" w:rsidRDefault="007D7368" w:rsidP="006B29C7">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c) Hằng năm thư viện được kiểm kê, bổ sung sách, báo, tạp chí, bản đồ, tranh ảnh giáo dục, băng đĩa giáo khoa và các xuất bản phẩm tham khảo.</w:t>
      </w:r>
    </w:p>
    <w:p w14:paraId="4A7DD31B" w14:textId="2847F535" w:rsidR="006B29C7" w:rsidRDefault="007D7368" w:rsidP="006B29C7">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2:</w:t>
      </w:r>
      <w:r w:rsidRPr="00180107">
        <w:rPr>
          <w:rFonts w:asciiTheme="majorHAnsi" w:hAnsiTheme="majorHAnsi" w:cstheme="majorHAnsi"/>
          <w:i/>
          <w:sz w:val="28"/>
          <w:szCs w:val="28"/>
        </w:rPr>
        <w:t xml:space="preserve"> </w:t>
      </w:r>
    </w:p>
    <w:p w14:paraId="13E13853" w14:textId="77777777" w:rsidR="00962BA9" w:rsidRDefault="007D7368" w:rsidP="006B29C7">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Thư viện của nhà trường đạt Thư viện trường học đạt chuẩn trở lên.</w:t>
      </w:r>
    </w:p>
    <w:p w14:paraId="07088E41" w14:textId="6A993DB5" w:rsidR="006B29C7" w:rsidRDefault="007D7368" w:rsidP="006B29C7">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p>
    <w:p w14:paraId="72AEF218" w14:textId="7CF0A67D" w:rsidR="00611771" w:rsidRPr="00180107" w:rsidRDefault="007D7368" w:rsidP="006B29C7">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14:paraId="3C8A7702"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1. Mô tả hiện trạng</w:t>
      </w:r>
    </w:p>
    <w:p w14:paraId="2B21A145" w14:textId="77777777" w:rsidR="00B45D8F" w:rsidRPr="00180107" w:rsidRDefault="007D7368" w:rsidP="00B45D8F">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lastRenderedPageBreak/>
        <w:t>Mức 1:</w:t>
      </w:r>
    </w:p>
    <w:p w14:paraId="27045DF9" w14:textId="33B5B251" w:rsidR="00611771" w:rsidRPr="00180107" w:rsidRDefault="007D7368" w:rsidP="00B45D8F">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Thư viện nhà trường đã trang bị sách, báo, tạp chí, sách giáo khoa và các sách tham khảo (sách chuyên ngành, thế giới quanh em, văn học và tuổi trẻ) theo yêu cầu tối thiểu phục vụ các hoạt động dạy học và nghiên cứu của nhà trường [H3-3.6-01]; [H3-3.6-03].</w:t>
      </w:r>
    </w:p>
    <w:p w14:paraId="6D95CF8E" w14:textId="7265211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Hoạt động của thư viện đáp ứng yêu cầu tối thiểu về nghiên cứu, hoạt động dạy học, các hoạt động khác của cán bộ quản lý, giáo viên, nhân viên, học sinh. Bên cạnh đó, thư viện nhà trường có xây dựng lịch đọc sách cho học sinh, tổ chức triển lãm sách. Hằng năm, thư viện trường có tổ chức các cuộc thi: lớn lên cùng sách, đại sứ văn hóa đọc... cấp trường và tham gia cấp quận, thành phố đạt giải khá cao [H3-3.6-01]; [H3-3.6-02].</w:t>
      </w:r>
    </w:p>
    <w:p w14:paraId="274859F9" w14:textId="77777777" w:rsidR="00611771" w:rsidRPr="00180107" w:rsidRDefault="007D7368" w:rsidP="00B548B9">
      <w:pPr>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tab/>
        <w:t>c) Hằng năm, thư viện nhà trường thực hiện kiểm kê vào thời điểm cuối học kì, cuối năm học và vào đầu năm học nhân viên thư viện lên kế hoạch mua sắm, bổ sung các loại sách, báo phục vụ công tác giảng dạy, học tập và các hoạt động khác của nhà trường [H3-3.6-01]; [H3-3.6-03].</w:t>
      </w:r>
    </w:p>
    <w:p w14:paraId="090416F0" w14:textId="77777777" w:rsidR="00962BA9" w:rsidRDefault="007D7368" w:rsidP="00B45D8F">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2:</w:t>
      </w:r>
    </w:p>
    <w:p w14:paraId="5EE4048B" w14:textId="248E7AA7" w:rsidR="00B1730B" w:rsidRDefault="007D7368" w:rsidP="00B45D8F">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Theo quy định tại Quyết định số 01/2003/QĐ-BGD&amp;ĐT ngày 02 tháng 01 năm 2003 của Bộ Giáo dục và Đào tạo về việc ban hành Quy định tiêu chuẩn thư viện trường phổ thông. Năm học </w:t>
      </w:r>
      <w:r w:rsidR="005507D0" w:rsidRPr="00180107">
        <w:rPr>
          <w:rFonts w:asciiTheme="majorHAnsi" w:hAnsiTheme="majorHAnsi" w:cstheme="majorHAnsi"/>
          <w:sz w:val="28"/>
          <w:szCs w:val="28"/>
        </w:rPr>
        <w:t>20</w:t>
      </w:r>
      <w:r w:rsidR="007C1676" w:rsidRPr="00180107">
        <w:rPr>
          <w:rFonts w:asciiTheme="majorHAnsi" w:hAnsiTheme="majorHAnsi" w:cstheme="majorHAnsi"/>
          <w:sz w:val="28"/>
          <w:szCs w:val="28"/>
        </w:rPr>
        <w:t>18</w:t>
      </w:r>
      <w:r w:rsidR="005507D0" w:rsidRPr="00180107">
        <w:rPr>
          <w:rFonts w:asciiTheme="majorHAnsi" w:hAnsiTheme="majorHAnsi" w:cstheme="majorHAnsi"/>
          <w:sz w:val="28"/>
          <w:szCs w:val="28"/>
        </w:rPr>
        <w:t xml:space="preserve"> – 20</w:t>
      </w:r>
      <w:r w:rsidR="007C1676" w:rsidRPr="00180107">
        <w:rPr>
          <w:rFonts w:asciiTheme="majorHAnsi" w:hAnsiTheme="majorHAnsi" w:cstheme="majorHAnsi"/>
          <w:sz w:val="28"/>
          <w:szCs w:val="28"/>
        </w:rPr>
        <w:t>19</w:t>
      </w:r>
      <w:r w:rsidR="005507D0" w:rsidRPr="00180107">
        <w:rPr>
          <w:rFonts w:asciiTheme="majorHAnsi" w:hAnsiTheme="majorHAnsi" w:cstheme="majorHAnsi"/>
          <w:sz w:val="28"/>
          <w:szCs w:val="28"/>
        </w:rPr>
        <w:t xml:space="preserve"> </w:t>
      </w:r>
      <w:r w:rsidR="007C496B" w:rsidRPr="00180107">
        <w:rPr>
          <w:rFonts w:asciiTheme="majorHAnsi" w:hAnsiTheme="majorHAnsi" w:cstheme="majorHAnsi"/>
          <w:sz w:val="28"/>
          <w:szCs w:val="28"/>
        </w:rPr>
        <w:t>đến năm 20</w:t>
      </w:r>
      <w:r w:rsidR="00DF428C" w:rsidRPr="00180107">
        <w:rPr>
          <w:rFonts w:asciiTheme="majorHAnsi" w:hAnsiTheme="majorHAnsi" w:cstheme="majorHAnsi"/>
          <w:sz w:val="28"/>
          <w:szCs w:val="28"/>
        </w:rPr>
        <w:t>21</w:t>
      </w:r>
      <w:r w:rsidR="007C496B" w:rsidRPr="00180107">
        <w:rPr>
          <w:rFonts w:asciiTheme="majorHAnsi" w:hAnsiTheme="majorHAnsi" w:cstheme="majorHAnsi"/>
          <w:sz w:val="28"/>
          <w:szCs w:val="28"/>
        </w:rPr>
        <w:t xml:space="preserve"> - 20</w:t>
      </w:r>
      <w:r w:rsidR="00DF428C" w:rsidRPr="00180107">
        <w:rPr>
          <w:rFonts w:asciiTheme="majorHAnsi" w:hAnsiTheme="majorHAnsi" w:cstheme="majorHAnsi"/>
          <w:sz w:val="28"/>
          <w:szCs w:val="28"/>
        </w:rPr>
        <w:t>22</w:t>
      </w:r>
      <w:r w:rsidRPr="00180107">
        <w:rPr>
          <w:rFonts w:asciiTheme="majorHAnsi" w:hAnsiTheme="majorHAnsi" w:cstheme="majorHAnsi"/>
          <w:sz w:val="28"/>
          <w:szCs w:val="28"/>
        </w:rPr>
        <w:t xml:space="preserve"> thư viện nhà trường được công nhận thư viện trường học </w:t>
      </w:r>
      <w:r w:rsidR="00F37CCB" w:rsidRPr="00180107">
        <w:rPr>
          <w:rFonts w:asciiTheme="majorHAnsi" w:hAnsiTheme="majorHAnsi" w:cstheme="majorHAnsi"/>
          <w:sz w:val="28"/>
          <w:szCs w:val="28"/>
        </w:rPr>
        <w:t>tiên tiến</w:t>
      </w:r>
      <w:r w:rsidR="007C496B" w:rsidRPr="00180107">
        <w:rPr>
          <w:rFonts w:asciiTheme="majorHAnsi" w:hAnsiTheme="majorHAnsi" w:cstheme="majorHAnsi"/>
          <w:sz w:val="28"/>
          <w:szCs w:val="28"/>
        </w:rPr>
        <w:t>.</w:t>
      </w:r>
    </w:p>
    <w:p w14:paraId="1DB061C7" w14:textId="297623AF" w:rsidR="00611771" w:rsidRPr="00180107" w:rsidRDefault="007C496B" w:rsidP="00B45D8F">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 </w:t>
      </w:r>
      <w:r w:rsidR="00DF428C" w:rsidRPr="00180107">
        <w:rPr>
          <w:rFonts w:asciiTheme="majorHAnsi" w:hAnsiTheme="majorHAnsi" w:cstheme="majorHAnsi"/>
          <w:sz w:val="28"/>
          <w:szCs w:val="28"/>
        </w:rPr>
        <w:t>N</w:t>
      </w:r>
      <w:r w:rsidRPr="00180107">
        <w:rPr>
          <w:rFonts w:asciiTheme="majorHAnsi" w:hAnsiTheme="majorHAnsi" w:cstheme="majorHAnsi"/>
          <w:sz w:val="28"/>
          <w:szCs w:val="28"/>
        </w:rPr>
        <w:t>ăm 20</w:t>
      </w:r>
      <w:r w:rsidR="00DF428C" w:rsidRPr="00180107">
        <w:rPr>
          <w:rFonts w:asciiTheme="majorHAnsi" w:hAnsiTheme="majorHAnsi" w:cstheme="majorHAnsi"/>
          <w:sz w:val="28"/>
          <w:szCs w:val="28"/>
        </w:rPr>
        <w:t>22</w:t>
      </w:r>
      <w:r w:rsidRPr="00180107">
        <w:rPr>
          <w:rFonts w:asciiTheme="majorHAnsi" w:hAnsiTheme="majorHAnsi" w:cstheme="majorHAnsi"/>
          <w:sz w:val="28"/>
          <w:szCs w:val="28"/>
        </w:rPr>
        <w:t xml:space="preserve"> – 202</w:t>
      </w:r>
      <w:r w:rsidR="00DF428C" w:rsidRPr="00180107">
        <w:rPr>
          <w:rFonts w:asciiTheme="majorHAnsi" w:hAnsiTheme="majorHAnsi" w:cstheme="majorHAnsi"/>
          <w:sz w:val="28"/>
          <w:szCs w:val="28"/>
        </w:rPr>
        <w:t>3</w:t>
      </w:r>
      <w:r w:rsidR="00DC3FC2">
        <w:rPr>
          <w:rFonts w:asciiTheme="majorHAnsi" w:hAnsiTheme="majorHAnsi" w:cstheme="majorHAnsi"/>
          <w:sz w:val="28"/>
          <w:szCs w:val="28"/>
        </w:rPr>
        <w:t xml:space="preserve"> áp dụng Thông tư 16/2022/TT-BGDĐT ngày 22</w:t>
      </w:r>
      <w:r w:rsidR="00962BA9">
        <w:rPr>
          <w:rFonts w:asciiTheme="majorHAnsi" w:hAnsiTheme="majorHAnsi" w:cstheme="majorHAnsi"/>
          <w:sz w:val="28"/>
          <w:szCs w:val="28"/>
        </w:rPr>
        <w:t xml:space="preserve"> tháng </w:t>
      </w:r>
      <w:r w:rsidR="00DC3FC2">
        <w:rPr>
          <w:rFonts w:asciiTheme="majorHAnsi" w:hAnsiTheme="majorHAnsi" w:cstheme="majorHAnsi"/>
          <w:sz w:val="28"/>
          <w:szCs w:val="28"/>
        </w:rPr>
        <w:t>11</w:t>
      </w:r>
      <w:r w:rsidR="00962BA9">
        <w:rPr>
          <w:rFonts w:asciiTheme="majorHAnsi" w:hAnsiTheme="majorHAnsi" w:cstheme="majorHAnsi"/>
          <w:sz w:val="28"/>
          <w:szCs w:val="28"/>
        </w:rPr>
        <w:t xml:space="preserve"> năm </w:t>
      </w:r>
      <w:r w:rsidR="00DC3FC2">
        <w:rPr>
          <w:rFonts w:asciiTheme="majorHAnsi" w:hAnsiTheme="majorHAnsi" w:cstheme="majorHAnsi"/>
          <w:sz w:val="28"/>
          <w:szCs w:val="28"/>
        </w:rPr>
        <w:t>2022 do Bộ trưởng Bộ giáo dục và Đào tạo ban hành về Quy định tiêu chuẩn thư viện</w:t>
      </w:r>
      <w:r w:rsidR="00C73328">
        <w:rPr>
          <w:rFonts w:asciiTheme="majorHAnsi" w:hAnsiTheme="majorHAnsi" w:cstheme="majorHAnsi"/>
          <w:sz w:val="28"/>
          <w:szCs w:val="28"/>
        </w:rPr>
        <w:t xml:space="preserve"> cơ sở giáo dục mầm non và phổ thông. Năm 2022 – 2023 chưa được công nhận đạt mức 1 do không đủ </w:t>
      </w:r>
      <w:r w:rsidR="0085681C">
        <w:rPr>
          <w:rFonts w:asciiTheme="majorHAnsi" w:hAnsiTheme="majorHAnsi" w:cstheme="majorHAnsi"/>
          <w:sz w:val="28"/>
          <w:szCs w:val="28"/>
        </w:rPr>
        <w:t>diện tích theo quy định Thông tư 16/2022/TT-</w:t>
      </w:r>
      <w:r w:rsidR="00962BA9" w:rsidRPr="00962BA9">
        <w:rPr>
          <w:rFonts w:asciiTheme="majorHAnsi" w:hAnsiTheme="majorHAnsi" w:cstheme="majorHAnsi"/>
          <w:sz w:val="28"/>
          <w:szCs w:val="28"/>
        </w:rPr>
        <w:t xml:space="preserve"> </w:t>
      </w:r>
      <w:r w:rsidR="00962BA9">
        <w:rPr>
          <w:rFonts w:asciiTheme="majorHAnsi" w:hAnsiTheme="majorHAnsi" w:cstheme="majorHAnsi"/>
          <w:sz w:val="28"/>
          <w:szCs w:val="28"/>
        </w:rPr>
        <w:t xml:space="preserve">BGDĐT ngày 22 tháng 11 năm 2022 </w:t>
      </w:r>
      <w:r w:rsidR="007D7368" w:rsidRPr="00180107">
        <w:rPr>
          <w:rFonts w:asciiTheme="majorHAnsi" w:hAnsiTheme="majorHAnsi" w:cstheme="majorHAnsi"/>
          <w:sz w:val="28"/>
          <w:szCs w:val="28"/>
        </w:rPr>
        <w:t>[H3-3.6-04].</w:t>
      </w:r>
    </w:p>
    <w:p w14:paraId="12A3CB3D"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p>
    <w:p w14:paraId="30B8A2A0" w14:textId="41D8E311"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 xml:space="preserve">Thư viện có 01 máy tính được kết nối </w:t>
      </w:r>
      <w:r w:rsidR="003C2DFB">
        <w:rPr>
          <w:rFonts w:asciiTheme="majorHAnsi" w:hAnsiTheme="majorHAnsi" w:cstheme="majorHAnsi"/>
          <w:sz w:val="28"/>
          <w:szCs w:val="28"/>
        </w:rPr>
        <w:t>I</w:t>
      </w:r>
      <w:r w:rsidRPr="00180107">
        <w:rPr>
          <w:rFonts w:asciiTheme="majorHAnsi" w:hAnsiTheme="majorHAnsi" w:cstheme="majorHAnsi"/>
          <w:sz w:val="28"/>
          <w:szCs w:val="28"/>
        </w:rPr>
        <w:t xml:space="preserve">nternet phục vụ cho việc nhập dữ liệu sách, tra cứu thông tin và làm hồ sơ thư viện. Thư viện xây dựng kế hoạch </w:t>
      </w:r>
      <w:r w:rsidRPr="00180107">
        <w:rPr>
          <w:rFonts w:asciiTheme="majorHAnsi" w:hAnsiTheme="majorHAnsi" w:cstheme="majorHAnsi"/>
          <w:sz w:val="28"/>
          <w:szCs w:val="28"/>
        </w:rPr>
        <w:lastRenderedPageBreak/>
        <w:t>thực hiện Đề án phát triển văn hóa đọc trong cộng đồng đến năm 2025, định hướng đến năm 2030 đối với giáo dục và đào tạo. Tuy nhiên, nhà trường chưa xây dựng được thư viện điện tử đúng chuẩn theo quy định nhằm phục vụ tốt cho công tác giảng dạy, học tập, nghiên cứu của giáo viên [H3-3.6-05].</w:t>
      </w:r>
    </w:p>
    <w:p w14:paraId="3643A832"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5C98585C" w14:textId="77777777"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Thư viện đã tổ chức nhiều hoạt động để thu hút học sinh đến với thư viện nhằm rèn luyện, phát huy thói quen đọc sách của giáo viên và học sinh. Hằng năm, nhân viên thư viện thực hiện tốt công tác kiểm kê, phân loại các đầu sách, có kế hoạch bổ sung sách, báo, tạp chí... kịp thời.</w:t>
      </w:r>
    </w:p>
    <w:p w14:paraId="5B82A53A" w14:textId="7777777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b/>
          <w:sz w:val="28"/>
          <w:szCs w:val="28"/>
        </w:rPr>
        <w:tab/>
        <w:t>3. Điểm yếu</w:t>
      </w:r>
    </w:p>
    <w:p w14:paraId="37F8DB28" w14:textId="77777777" w:rsidR="009930C3" w:rsidRPr="00B80AC7" w:rsidRDefault="009930C3" w:rsidP="009930C3">
      <w:pPr>
        <w:spacing w:before="120" w:after="120" w:line="360" w:lineRule="auto"/>
        <w:ind w:firstLine="709"/>
        <w:jc w:val="both"/>
        <w:rPr>
          <w:rFonts w:asciiTheme="majorHAnsi" w:hAnsiTheme="majorHAnsi" w:cstheme="majorHAnsi"/>
          <w:strike/>
          <w:color w:val="000000" w:themeColor="text1"/>
          <w:sz w:val="28"/>
          <w:szCs w:val="28"/>
        </w:rPr>
      </w:pPr>
      <w:r w:rsidRPr="00B80AC7">
        <w:rPr>
          <w:rFonts w:asciiTheme="majorHAnsi" w:hAnsiTheme="majorHAnsi" w:cstheme="majorHAnsi"/>
          <w:color w:val="000000" w:themeColor="text1"/>
          <w:sz w:val="28"/>
          <w:szCs w:val="28"/>
        </w:rPr>
        <w:t>Số lượng máy tính kết nối Internet tại thư viện còn ít, chưa đáp ứng hết yêu phục vụ công tác giảng dạy, nghiên cứu của giáo viên và học tập của học sinh.</w:t>
      </w:r>
    </w:p>
    <w:p w14:paraId="0C92EEF1" w14:textId="204354FE"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b/>
          <w:sz w:val="28"/>
          <w:szCs w:val="28"/>
        </w:rPr>
        <w:tab/>
        <w:t>4. Kế hoạch cải tiến chất lượng</w:t>
      </w:r>
      <w:r w:rsidRPr="00180107">
        <w:rPr>
          <w:rFonts w:asciiTheme="majorHAnsi" w:hAnsiTheme="majorHAnsi" w:cstheme="majorHAnsi"/>
          <w:b/>
          <w:sz w:val="28"/>
          <w:szCs w:val="28"/>
        </w:rPr>
        <w:tab/>
      </w:r>
    </w:p>
    <w:p w14:paraId="207FACE7" w14:textId="77777777" w:rsidR="006E395E" w:rsidRPr="00B80AC7" w:rsidRDefault="007D7368" w:rsidP="006E395E">
      <w:pPr>
        <w:spacing w:before="120" w:after="120" w:line="360" w:lineRule="auto"/>
        <w:ind w:firstLine="426"/>
        <w:jc w:val="both"/>
        <w:rPr>
          <w:rFonts w:asciiTheme="majorHAnsi" w:hAnsiTheme="majorHAnsi" w:cstheme="majorHAnsi"/>
          <w:color w:val="000000" w:themeColor="text1"/>
          <w:sz w:val="28"/>
          <w:szCs w:val="28"/>
        </w:rPr>
      </w:pPr>
      <w:r w:rsidRPr="00180107">
        <w:rPr>
          <w:rFonts w:asciiTheme="majorHAnsi" w:hAnsiTheme="majorHAnsi" w:cstheme="majorHAnsi"/>
          <w:b/>
          <w:sz w:val="28"/>
          <w:szCs w:val="28"/>
        </w:rPr>
        <w:tab/>
      </w:r>
      <w:r w:rsidRPr="00180107">
        <w:rPr>
          <w:rFonts w:asciiTheme="majorHAnsi" w:hAnsiTheme="majorHAnsi" w:cstheme="majorHAnsi"/>
          <w:sz w:val="28"/>
          <w:szCs w:val="28"/>
        </w:rPr>
        <w:t>Năm học 202</w:t>
      </w:r>
      <w:r w:rsidR="00BF3337"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BF3337" w:rsidRPr="00180107">
        <w:rPr>
          <w:rFonts w:asciiTheme="majorHAnsi" w:hAnsiTheme="majorHAnsi" w:cstheme="majorHAnsi"/>
          <w:sz w:val="28"/>
          <w:szCs w:val="28"/>
        </w:rPr>
        <w:t>4</w:t>
      </w:r>
      <w:r w:rsidRPr="00180107">
        <w:rPr>
          <w:rFonts w:asciiTheme="majorHAnsi" w:hAnsiTheme="majorHAnsi" w:cstheme="majorHAnsi"/>
          <w:sz w:val="28"/>
          <w:szCs w:val="28"/>
        </w:rPr>
        <w:t xml:space="preserve">, nhà trường cố gắng huy động các nguồn </w:t>
      </w:r>
      <w:r w:rsidRPr="00B80AC7">
        <w:rPr>
          <w:rFonts w:asciiTheme="majorHAnsi" w:hAnsiTheme="majorHAnsi" w:cstheme="majorHAnsi"/>
          <w:color w:val="000000" w:themeColor="text1"/>
          <w:sz w:val="28"/>
          <w:szCs w:val="28"/>
        </w:rPr>
        <w:t xml:space="preserve">lực </w:t>
      </w:r>
      <w:r w:rsidR="006E395E" w:rsidRPr="00B80AC7">
        <w:rPr>
          <w:rFonts w:asciiTheme="majorHAnsi" w:hAnsiTheme="majorHAnsi" w:cstheme="majorHAnsi"/>
          <w:color w:val="000000" w:themeColor="text1"/>
          <w:sz w:val="28"/>
          <w:szCs w:val="28"/>
        </w:rPr>
        <w:t>để bổ sung máy tính kết nối Internet đáp ứng hết yêu phục vụ công tác giảng dạy, nghiên cứu của giáo viên và học tập của học sinh.</w:t>
      </w:r>
    </w:p>
    <w:p w14:paraId="25DCE97A" w14:textId="5D18E9F1" w:rsidR="00611771" w:rsidRPr="00180107" w:rsidRDefault="007D7368" w:rsidP="006E395E">
      <w:pPr>
        <w:spacing w:before="120" w:after="120" w:line="360" w:lineRule="auto"/>
        <w:ind w:firstLine="426"/>
        <w:jc w:val="both"/>
        <w:rPr>
          <w:rFonts w:asciiTheme="majorHAnsi" w:hAnsiTheme="majorHAnsi" w:cstheme="majorHAnsi"/>
          <w:b/>
          <w:sz w:val="28"/>
          <w:szCs w:val="28"/>
        </w:rPr>
      </w:pPr>
      <w:r w:rsidRPr="00180107">
        <w:rPr>
          <w:rFonts w:asciiTheme="majorHAnsi" w:hAnsiTheme="majorHAnsi" w:cstheme="majorHAnsi"/>
          <w:b/>
          <w:sz w:val="28"/>
          <w:szCs w:val="28"/>
        </w:rPr>
        <w:t xml:space="preserve">5. Tự đánh giá: </w:t>
      </w:r>
      <w:r w:rsidRPr="00180107">
        <w:rPr>
          <w:rFonts w:asciiTheme="majorHAnsi" w:hAnsiTheme="majorHAnsi" w:cstheme="majorHAnsi"/>
          <w:sz w:val="28"/>
          <w:szCs w:val="28"/>
        </w:rPr>
        <w:t xml:space="preserve">đạt Mức </w:t>
      </w:r>
      <w:r w:rsidR="007E289F">
        <w:rPr>
          <w:rFonts w:asciiTheme="majorHAnsi" w:hAnsiTheme="majorHAnsi" w:cstheme="majorHAnsi"/>
          <w:sz w:val="28"/>
          <w:szCs w:val="28"/>
        </w:rPr>
        <w:t>2</w:t>
      </w:r>
      <w:r w:rsidRPr="00180107">
        <w:rPr>
          <w:rFonts w:asciiTheme="majorHAnsi" w:hAnsiTheme="majorHAnsi" w:cstheme="majorHAnsi"/>
          <w:sz w:val="28"/>
          <w:szCs w:val="28"/>
        </w:rPr>
        <w:t>.</w:t>
      </w:r>
      <w:r w:rsidRPr="00180107">
        <w:rPr>
          <w:rFonts w:asciiTheme="majorHAnsi" w:hAnsiTheme="majorHAnsi" w:cstheme="majorHAnsi"/>
          <w:b/>
          <w:sz w:val="28"/>
          <w:szCs w:val="28"/>
        </w:rPr>
        <w:t xml:space="preserve">  </w:t>
      </w:r>
    </w:p>
    <w:p w14:paraId="26F5A897" w14:textId="3256D8BF"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42" w:name="_heading=h.3fwokq0" w:colFirst="0" w:colLast="0"/>
      <w:bookmarkEnd w:id="42"/>
      <w:r w:rsidRPr="00180107">
        <w:rPr>
          <w:rFonts w:asciiTheme="majorHAnsi" w:eastAsia="Times New Roman" w:hAnsiTheme="majorHAnsi" w:cstheme="majorHAnsi"/>
          <w:b/>
          <w:sz w:val="28"/>
          <w:szCs w:val="28"/>
        </w:rPr>
        <w:t>Kết luận về Tiêu chuẩn 3</w:t>
      </w:r>
      <w:r w:rsidR="00902EF2" w:rsidRPr="00180107">
        <w:rPr>
          <w:rFonts w:asciiTheme="majorHAnsi" w:eastAsia="Times New Roman" w:hAnsiTheme="majorHAnsi" w:cstheme="majorHAnsi"/>
          <w:b/>
          <w:sz w:val="28"/>
          <w:szCs w:val="28"/>
        </w:rPr>
        <w:t>:</w:t>
      </w:r>
    </w:p>
    <w:p w14:paraId="39517655"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Điểm mạnh nổi bật</w:t>
      </w:r>
    </w:p>
    <w:p w14:paraId="05356DAE"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bookmarkStart w:id="43" w:name="_heading=h.1v1yuxt" w:colFirst="0" w:colLast="0"/>
      <w:bookmarkEnd w:id="43"/>
      <w:r w:rsidRPr="00180107">
        <w:rPr>
          <w:rFonts w:asciiTheme="majorHAnsi" w:hAnsiTheme="majorHAnsi" w:cstheme="majorHAnsi"/>
          <w:sz w:val="28"/>
          <w:szCs w:val="28"/>
        </w:rPr>
        <w:t>Trường nằm trong khuôn viên riêng biệt, có tường rào, cổng trường, biển trường đúng qui định. Nhà trường có đủ phòng học đảm bảo cho việc dạy học 02 buổi/ngày cho tất cả học sinh. Phòng học, phòng học bộ môn được xây dựng đạt tiêu chuẩn theo quy định, có đủ các thiết bị dạy học đáp ứng yêu cầu các hoạt động của nhà trường.</w:t>
      </w:r>
    </w:p>
    <w:p w14:paraId="6DBD54AB"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Nhà trường trang bị đầy đủ thiết bị văn phòng và các thiết bị dạy học theo quy định, hằng năm thực hiện kiểm kê, sửa chữa, bổ sung các thiết bị. Các thiết </w:t>
      </w:r>
      <w:r w:rsidRPr="00180107">
        <w:rPr>
          <w:rFonts w:asciiTheme="majorHAnsi" w:hAnsiTheme="majorHAnsi" w:cstheme="majorHAnsi"/>
          <w:sz w:val="28"/>
          <w:szCs w:val="28"/>
        </w:rPr>
        <w:lastRenderedPageBreak/>
        <w:t>bị dạy học được sử dụng hiệu quả đáp ứng yêu cầu đổi mới nội dung phương pháp dạy học và nâng cao chất lượng giáo dục của nhà trường.</w:t>
      </w:r>
    </w:p>
    <w:p w14:paraId="136627A0" w14:textId="2E8E3D36"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b/>
          <w:sz w:val="28"/>
          <w:szCs w:val="28"/>
        </w:rPr>
        <w:t>Điểm yếu cơ bản</w:t>
      </w:r>
    </w:p>
    <w:p w14:paraId="04E225DA" w14:textId="77777777" w:rsidR="006E395E" w:rsidRPr="00B80AC7" w:rsidRDefault="006E395E" w:rsidP="006E395E">
      <w:pPr>
        <w:spacing w:before="120" w:after="120" w:line="360" w:lineRule="auto"/>
        <w:ind w:firstLine="709"/>
        <w:jc w:val="both"/>
        <w:rPr>
          <w:rFonts w:asciiTheme="majorHAnsi" w:hAnsiTheme="majorHAnsi" w:cstheme="majorHAnsi"/>
          <w:strike/>
          <w:color w:val="000000" w:themeColor="text1"/>
          <w:sz w:val="28"/>
          <w:szCs w:val="28"/>
        </w:rPr>
      </w:pPr>
      <w:r w:rsidRPr="00B80AC7">
        <w:rPr>
          <w:rFonts w:asciiTheme="majorHAnsi" w:hAnsiTheme="majorHAnsi" w:cstheme="majorHAnsi"/>
          <w:color w:val="000000" w:themeColor="text1"/>
          <w:sz w:val="28"/>
          <w:szCs w:val="28"/>
        </w:rPr>
        <w:t>Số lượng máy tính kết nối Internet tại thư viện còn ít, chưa đáp ứng hết yêu phục vụ công tác giảng dạy, nghiên cứu của giáo viên và học tập của học sinh.</w:t>
      </w:r>
    </w:p>
    <w:p w14:paraId="7DAF9461" w14:textId="304E16A8" w:rsidR="00902EF2" w:rsidRPr="00180107" w:rsidRDefault="00902EF2" w:rsidP="006B29C7">
      <w:pPr>
        <w:tabs>
          <w:tab w:val="left" w:pos="3465"/>
        </w:tabs>
        <w:spacing w:line="360" w:lineRule="auto"/>
        <w:ind w:firstLine="1080"/>
        <w:jc w:val="both"/>
        <w:rPr>
          <w:rFonts w:asciiTheme="majorHAnsi" w:hAnsiTheme="majorHAnsi" w:cstheme="majorHAnsi"/>
          <w:sz w:val="28"/>
          <w:szCs w:val="28"/>
        </w:rPr>
      </w:pPr>
      <w:r w:rsidRPr="00180107">
        <w:rPr>
          <w:rFonts w:asciiTheme="majorHAnsi" w:hAnsiTheme="majorHAnsi" w:cstheme="majorHAnsi"/>
          <w:sz w:val="28"/>
          <w:szCs w:val="28"/>
        </w:rPr>
        <w:t>- Số lượng tiêu chí đạt yêu cầu: 06/06.</w:t>
      </w:r>
    </w:p>
    <w:p w14:paraId="53DC46B3" w14:textId="1C67EE00" w:rsidR="00902EF2" w:rsidRPr="00180107" w:rsidRDefault="00902EF2" w:rsidP="006B29C7">
      <w:pPr>
        <w:tabs>
          <w:tab w:val="left" w:pos="3465"/>
        </w:tabs>
        <w:spacing w:line="360" w:lineRule="auto"/>
        <w:ind w:firstLine="1080"/>
        <w:jc w:val="both"/>
        <w:rPr>
          <w:rFonts w:asciiTheme="majorHAnsi" w:hAnsiTheme="majorHAnsi" w:cstheme="majorHAnsi"/>
          <w:sz w:val="28"/>
          <w:szCs w:val="28"/>
        </w:rPr>
      </w:pPr>
      <w:r w:rsidRPr="00180107">
        <w:rPr>
          <w:rFonts w:asciiTheme="majorHAnsi" w:hAnsiTheme="majorHAnsi" w:cstheme="majorHAnsi"/>
          <w:sz w:val="28"/>
          <w:szCs w:val="28"/>
        </w:rPr>
        <w:t>- Số lượng tiêu chí không đạt yêu cầu: 00/06.</w:t>
      </w:r>
    </w:p>
    <w:p w14:paraId="5759FC08"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eastAsia="Times New Roman" w:hAnsiTheme="majorHAnsi" w:cstheme="majorHAnsi"/>
          <w:b/>
          <w:sz w:val="28"/>
          <w:szCs w:val="28"/>
        </w:rPr>
        <w:t>Tiêu chuẩn 4: Quan hệ giữa nhà trường, gia đình và xã hội</w:t>
      </w:r>
    </w:p>
    <w:p w14:paraId="3226AFE6" w14:textId="21CF0B19"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44" w:name="_heading=h.4f1mdlm" w:colFirst="0" w:colLast="0"/>
      <w:bookmarkEnd w:id="44"/>
      <w:r w:rsidRPr="00180107">
        <w:rPr>
          <w:rFonts w:asciiTheme="majorHAnsi" w:eastAsia="Times New Roman" w:hAnsiTheme="majorHAnsi" w:cstheme="majorHAnsi"/>
          <w:b/>
          <w:sz w:val="28"/>
          <w:szCs w:val="28"/>
        </w:rPr>
        <w:t>Mở đầu</w:t>
      </w:r>
    </w:p>
    <w:p w14:paraId="1136E11A" w14:textId="77777777" w:rsidR="00611771" w:rsidRPr="00180107" w:rsidRDefault="007D7368" w:rsidP="00B548B9">
      <w:pPr>
        <w:spacing w:line="360" w:lineRule="auto"/>
        <w:ind w:right="20" w:firstLine="709"/>
        <w:jc w:val="both"/>
        <w:rPr>
          <w:rFonts w:asciiTheme="majorHAnsi" w:hAnsiTheme="majorHAnsi" w:cstheme="majorHAnsi"/>
          <w:sz w:val="28"/>
          <w:szCs w:val="28"/>
        </w:rPr>
      </w:pPr>
      <w:bookmarkStart w:id="45" w:name="_heading=h.2u6wntf" w:colFirst="0" w:colLast="0"/>
      <w:bookmarkEnd w:id="45"/>
      <w:r w:rsidRPr="00180107">
        <w:rPr>
          <w:rFonts w:asciiTheme="majorHAnsi" w:hAnsiTheme="majorHAnsi" w:cstheme="majorHAnsi"/>
          <w:sz w:val="28"/>
          <w:szCs w:val="28"/>
        </w:rPr>
        <w:t>Sự phối hợp giữa nhà trường và Ban Đại diện cha mẹ học sinh</w:t>
      </w:r>
      <w:r w:rsidRPr="00180107">
        <w:rPr>
          <w:rFonts w:asciiTheme="majorHAnsi" w:hAnsiTheme="majorHAnsi" w:cstheme="majorHAnsi"/>
          <w:b/>
          <w:sz w:val="28"/>
          <w:szCs w:val="28"/>
        </w:rPr>
        <w:t xml:space="preserve"> </w:t>
      </w:r>
      <w:r w:rsidRPr="00180107">
        <w:rPr>
          <w:rFonts w:asciiTheme="majorHAnsi" w:hAnsiTheme="majorHAnsi" w:cstheme="majorHAnsi"/>
          <w:sz w:val="28"/>
          <w:szCs w:val="28"/>
        </w:rPr>
        <w:t xml:space="preserve">trong nhiều năm qua đã và đang được phát huy hiệu quả trong các hoạt động của nhà trường, nhất là trong công tác giảng dạy và học tập, công tác vận động xã hội hóa, hỗ trợ cơ sở vật chất phục vụ dạy học... Đảng ủy phường </w:t>
      </w:r>
      <w:r w:rsidR="00BF3337" w:rsidRPr="00180107">
        <w:rPr>
          <w:rFonts w:asciiTheme="majorHAnsi" w:hAnsiTheme="majorHAnsi" w:cstheme="majorHAnsi"/>
          <w:sz w:val="28"/>
          <w:szCs w:val="28"/>
        </w:rPr>
        <w:t xml:space="preserve">Tân </w:t>
      </w:r>
      <w:r w:rsidR="00B01914" w:rsidRPr="00180107">
        <w:rPr>
          <w:rFonts w:asciiTheme="majorHAnsi" w:hAnsiTheme="majorHAnsi" w:cstheme="majorHAnsi"/>
          <w:sz w:val="28"/>
          <w:szCs w:val="28"/>
        </w:rPr>
        <w:t>Thới Nhất</w:t>
      </w:r>
      <w:r w:rsidRPr="00180107">
        <w:rPr>
          <w:rFonts w:asciiTheme="majorHAnsi" w:hAnsiTheme="majorHAnsi" w:cstheme="majorHAnsi"/>
          <w:sz w:val="28"/>
          <w:szCs w:val="28"/>
        </w:rPr>
        <w:t xml:space="preserve"> và chính quyền địa phương cùng các ban ngành, đoàn thể luôn quan tâm sâu sát và tạo điều kiện để nhà trường thực hiện nhiệm vụ giáo dục tại địa phương. Đó là những yếu tố quan trọng góp phần vào thành tích chung của trường Trung học cơ sở </w:t>
      </w:r>
      <w:r w:rsidR="00B01914" w:rsidRPr="00180107">
        <w:rPr>
          <w:rFonts w:asciiTheme="majorHAnsi" w:hAnsiTheme="majorHAnsi" w:cstheme="majorHAnsi"/>
          <w:sz w:val="28"/>
          <w:szCs w:val="28"/>
        </w:rPr>
        <w:t xml:space="preserve">Nguyễn Ảnh Thủ </w:t>
      </w:r>
      <w:r w:rsidRPr="00180107">
        <w:rPr>
          <w:rFonts w:asciiTheme="majorHAnsi" w:hAnsiTheme="majorHAnsi" w:cstheme="majorHAnsi"/>
          <w:sz w:val="28"/>
          <w:szCs w:val="28"/>
        </w:rPr>
        <w:t>trong những năm qua.</w:t>
      </w:r>
    </w:p>
    <w:p w14:paraId="01664E0F" w14:textId="77777777" w:rsidR="00611771" w:rsidRPr="00180107" w:rsidRDefault="007D7368" w:rsidP="00B548B9">
      <w:pPr>
        <w:spacing w:line="360" w:lineRule="auto"/>
        <w:ind w:right="20" w:firstLine="709"/>
        <w:jc w:val="both"/>
        <w:rPr>
          <w:rFonts w:asciiTheme="majorHAnsi" w:hAnsiTheme="majorHAnsi" w:cstheme="majorHAnsi"/>
          <w:sz w:val="28"/>
          <w:szCs w:val="28"/>
        </w:rPr>
      </w:pPr>
      <w:r w:rsidRPr="00180107">
        <w:rPr>
          <w:rFonts w:asciiTheme="majorHAnsi" w:hAnsiTheme="majorHAnsi" w:cstheme="majorHAnsi"/>
          <w:sz w:val="28"/>
          <w:szCs w:val="28"/>
        </w:rPr>
        <w:t xml:space="preserve">Nhà trường có tổ chức Ban Đại diện cha mẹ học sinh và hoạt động theo đúng Thông tư số 55/2011/TT-BGDĐT ngày 22 tháng 11 năm 2011 của Bộ Giáo dục và Đào tạo về Ban hành Điều lệ Ban Đại diện cha mẹ học sinh. </w:t>
      </w:r>
    </w:p>
    <w:p w14:paraId="4CCD3DFC"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eastAsia="Times New Roman" w:hAnsiTheme="majorHAnsi" w:cstheme="majorHAnsi"/>
          <w:b/>
          <w:sz w:val="28"/>
          <w:szCs w:val="28"/>
        </w:rPr>
        <w:t>Tiêu chí 4.1: Ban Đại diện cha mẹ học sinh</w:t>
      </w:r>
    </w:p>
    <w:p w14:paraId="5812D2C3" w14:textId="77777777" w:rsidR="006B29C7" w:rsidRDefault="007D7368" w:rsidP="006B29C7">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1:</w:t>
      </w:r>
      <w:r w:rsidRPr="00180107">
        <w:rPr>
          <w:rFonts w:asciiTheme="majorHAnsi" w:hAnsiTheme="majorHAnsi" w:cstheme="majorHAnsi"/>
          <w:i/>
          <w:sz w:val="28"/>
          <w:szCs w:val="28"/>
        </w:rPr>
        <w:t xml:space="preserve"> </w:t>
      </w:r>
    </w:p>
    <w:p w14:paraId="5EF86FFF" w14:textId="77777777" w:rsidR="006B29C7" w:rsidRDefault="007D7368" w:rsidP="006B29C7">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a) Được thành lập và hoạt động theo quy định tại Điều lệ Ban Đại diện cha mẹ học sinh;</w:t>
      </w:r>
    </w:p>
    <w:p w14:paraId="5E7D7084" w14:textId="77777777" w:rsidR="006B29C7" w:rsidRDefault="007D7368" w:rsidP="006B29C7">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Có kế hoạch hoạt động theo năm học;</w:t>
      </w:r>
    </w:p>
    <w:p w14:paraId="78CFD0A6" w14:textId="2CB38C6A" w:rsidR="00611771" w:rsidRPr="00180107" w:rsidRDefault="007D7368" w:rsidP="006B29C7">
      <w:pPr>
        <w:tabs>
          <w:tab w:val="left" w:pos="1080"/>
        </w:tabs>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c) Tổ chức thực hiện kế hoạch hoạt động đúng tiến độ.</w:t>
      </w:r>
    </w:p>
    <w:p w14:paraId="289718E8" w14:textId="77777777" w:rsidR="006B29C7" w:rsidRDefault="007D7368" w:rsidP="006B29C7">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2:</w:t>
      </w:r>
      <w:r w:rsidRPr="00180107">
        <w:rPr>
          <w:rFonts w:asciiTheme="majorHAnsi" w:hAnsiTheme="majorHAnsi" w:cstheme="majorHAnsi"/>
          <w:i/>
          <w:sz w:val="28"/>
          <w:szCs w:val="28"/>
        </w:rPr>
        <w:t xml:space="preserve"> </w:t>
      </w:r>
    </w:p>
    <w:p w14:paraId="54291B9B" w14:textId="47A33E38" w:rsidR="006B29C7" w:rsidRDefault="007D7368" w:rsidP="006B29C7">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lastRenderedPageBreak/>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14:paraId="4D47B84C" w14:textId="77777777" w:rsidR="006B29C7" w:rsidRDefault="007D7368" w:rsidP="006B29C7">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3:</w:t>
      </w:r>
      <w:r w:rsidRPr="00180107">
        <w:rPr>
          <w:rFonts w:asciiTheme="majorHAnsi" w:hAnsiTheme="majorHAnsi" w:cstheme="majorHAnsi"/>
          <w:i/>
          <w:sz w:val="28"/>
          <w:szCs w:val="28"/>
        </w:rPr>
        <w:t xml:space="preserve"> </w:t>
      </w:r>
    </w:p>
    <w:p w14:paraId="57846F62" w14:textId="73FF3000" w:rsidR="00611771" w:rsidRPr="00180107" w:rsidRDefault="007D7368" w:rsidP="006B29C7">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Phối hợp có hiệu quả với nhà trường, xã hội trong việc thực hiện các nhiệm vụ theo quy định của Điều lệ Ban Đại diện cha mẹ học sinh.</w:t>
      </w:r>
    </w:p>
    <w:p w14:paraId="0EB1DED7" w14:textId="77777777" w:rsidR="00611771" w:rsidRPr="00180107" w:rsidRDefault="007D7368" w:rsidP="00B548B9">
      <w:pPr>
        <w:widowControl w:val="0"/>
        <w:spacing w:before="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 xml:space="preserve">1. Mô tả hiện trạng </w:t>
      </w:r>
    </w:p>
    <w:p w14:paraId="58BEA895" w14:textId="77777777" w:rsidR="00611771" w:rsidRPr="00180107" w:rsidRDefault="007D7368" w:rsidP="00B548B9">
      <w:pPr>
        <w:spacing w:line="360" w:lineRule="auto"/>
        <w:ind w:firstLine="720"/>
        <w:rPr>
          <w:rFonts w:asciiTheme="majorHAnsi" w:hAnsiTheme="majorHAnsi" w:cstheme="majorHAnsi"/>
          <w:sz w:val="28"/>
          <w:szCs w:val="28"/>
        </w:rPr>
      </w:pPr>
      <w:r w:rsidRPr="00180107">
        <w:rPr>
          <w:rFonts w:asciiTheme="majorHAnsi" w:hAnsiTheme="majorHAnsi" w:cstheme="majorHAnsi"/>
          <w:sz w:val="28"/>
          <w:szCs w:val="28"/>
        </w:rPr>
        <w:t>Mức 1:</w:t>
      </w:r>
    </w:p>
    <w:p w14:paraId="25564B1A" w14:textId="2272BC7D" w:rsidR="00611771" w:rsidRPr="00180107" w:rsidRDefault="007D7368" w:rsidP="00B548B9">
      <w:pPr>
        <w:shd w:val="clear" w:color="auto" w:fill="FFFFFF"/>
        <w:spacing w:before="120" w:after="120" w:line="360" w:lineRule="auto"/>
        <w:jc w:val="both"/>
        <w:rPr>
          <w:rFonts w:asciiTheme="majorHAnsi" w:hAnsiTheme="majorHAnsi" w:cstheme="majorHAnsi"/>
          <w:sz w:val="28"/>
          <w:szCs w:val="28"/>
        </w:rPr>
      </w:pPr>
      <w:bookmarkStart w:id="46" w:name="_heading=h.19c6y18" w:colFirst="0" w:colLast="0"/>
      <w:bookmarkEnd w:id="46"/>
      <w:r w:rsidRPr="00180107">
        <w:rPr>
          <w:rFonts w:asciiTheme="majorHAnsi" w:hAnsiTheme="majorHAnsi" w:cstheme="majorHAnsi"/>
          <w:sz w:val="28"/>
          <w:szCs w:val="28"/>
        </w:rPr>
        <w:tab/>
        <w:t>a) Ban Đại diện cha mẹ học sinh của trường được bầu ra từ Ban Đại diện cha mẹ học sinh các lớp. Ban Đại diện cha mẹ học sinh thực hiện nhiệm vụ và hoạt động theo Thông tư số 55/2011/TT-BGDĐT. Nhiệm kỳ của Ban Đại diện cha mẹ học sinh lớp,</w:t>
      </w:r>
      <w:r w:rsidR="006B29C7">
        <w:rPr>
          <w:rFonts w:asciiTheme="majorHAnsi" w:hAnsiTheme="majorHAnsi" w:cstheme="majorHAnsi"/>
          <w:sz w:val="28"/>
          <w:szCs w:val="28"/>
        </w:rPr>
        <w:t xml:space="preserve"> </w:t>
      </w:r>
      <w:r w:rsidRPr="00180107">
        <w:rPr>
          <w:rFonts w:asciiTheme="majorHAnsi" w:hAnsiTheme="majorHAnsi" w:cstheme="majorHAnsi"/>
          <w:sz w:val="28"/>
          <w:szCs w:val="28"/>
        </w:rPr>
        <w:t>Ban Đại diện cha mẹ học sinh trường là một năm học; các Ban Đại diện cha mẹ học sinh hết nhiệm kỳ khi bắt đầu năm học tiếp sau, riêng Ban Đại diện cha mẹ học sinh lớp cuối cấp học hết nhiệm kỳ khi kết thúc năm học [H1-1.3-04]; [H1-1.4-05]; [H4-4.1-01]; [H4-4.1-02].</w:t>
      </w:r>
    </w:p>
    <w:p w14:paraId="7A8BD84B" w14:textId="77777777" w:rsidR="00611771" w:rsidRPr="00180107" w:rsidRDefault="007D7368" w:rsidP="00B548B9">
      <w:pPr>
        <w:shd w:val="clear" w:color="auto" w:fill="FFFFFF"/>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ab/>
        <w:t xml:space="preserve">b) Ban Đại diện cha mẹ học sinh trường phối hợp với Hiệu trưởng xây dựng kế hoạch hoạt động theo từng năm học. Nhà trường đã tạo điều kiện thuận lợi để cha mẹ học sinh thực hiện tốt Điều lệ Ban Đại diện cha mẹ học sinh và Đại hội Cha mẹ học sinh đầu năm học đã đề ra. Nhà trường luôn tạo mọi điều kiện để Ban Đại diện cha mẹ học sinh hoạt động. Cuối mỗi học kì, giáo viên chủ nhiệm và cha mẹ học sinh trao đổi thông tin đầy đủ về tình hình học tập, đạo đức và các hoạt động khác của từng học sinh thông qua sổ liên lạc và buổi họp cha mẹ học sinh [H4-4.1-01]; [H4-4.1-02]. </w:t>
      </w:r>
    </w:p>
    <w:p w14:paraId="61F5A9C2" w14:textId="77777777" w:rsidR="00611771" w:rsidRPr="00180107" w:rsidRDefault="007D7368" w:rsidP="00B548B9">
      <w:pPr>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tab/>
        <w:t>c) Ban Đại diện cha mẹ học sinh của trường tổ chức hoạt động theo kế hoạch đã đề ra: tổ chức họp Ban Đại diện cha mẹ học sinh của trường định kỳ, p</w:t>
      </w:r>
      <w:r w:rsidRPr="00180107">
        <w:rPr>
          <w:rFonts w:asciiTheme="majorHAnsi" w:hAnsiTheme="majorHAnsi" w:cstheme="majorHAnsi"/>
          <w:sz w:val="28"/>
          <w:szCs w:val="28"/>
          <w:highlight w:val="white"/>
        </w:rPr>
        <w:t xml:space="preserve">hối hợp với nhà trường trong các hoạt động giáo dục học sinh, lắng nghe ý kiến của cha mẹ học sinh để cùng nhà trường phối hợp giải quyết nhằm đảm bảo các </w:t>
      </w:r>
      <w:r w:rsidRPr="00180107">
        <w:rPr>
          <w:rFonts w:asciiTheme="majorHAnsi" w:hAnsiTheme="majorHAnsi" w:cstheme="majorHAnsi"/>
          <w:sz w:val="28"/>
          <w:szCs w:val="28"/>
          <w:highlight w:val="white"/>
        </w:rPr>
        <w:lastRenderedPageBreak/>
        <w:t xml:space="preserve">quyền lợi chính đáng cho học sinh về học tập, rèn luyện và các hoạt động giáo dục khác trong nhà trường </w:t>
      </w:r>
      <w:r w:rsidRPr="00180107">
        <w:rPr>
          <w:rFonts w:asciiTheme="majorHAnsi" w:hAnsiTheme="majorHAnsi" w:cstheme="majorHAnsi"/>
          <w:sz w:val="28"/>
          <w:szCs w:val="28"/>
        </w:rPr>
        <w:t>[H4-4.1-01]; [H4-4.1-02].</w:t>
      </w:r>
    </w:p>
    <w:p w14:paraId="287E62B3" w14:textId="77777777" w:rsidR="00611771" w:rsidRPr="00180107" w:rsidRDefault="007D7368" w:rsidP="00B548B9">
      <w:pPr>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tab/>
        <w:t>Mức 2:</w:t>
      </w:r>
    </w:p>
    <w:p w14:paraId="139D4419" w14:textId="0732E663" w:rsidR="00611771" w:rsidRPr="00180107" w:rsidRDefault="007D7368" w:rsidP="006B29C7">
      <w:pPr>
        <w:tabs>
          <w:tab w:val="left" w:pos="1080"/>
        </w:tabs>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Ban Đại diện cha mẹ học sinh thực hiện tốt việc phối hợp với nhà trường trong các hoạt động giáo dục cho học sinh của trường; hỗ trợ nhà trường trong việc hướng dẫn, tuyên truyền, phổ biến pháp luật và các chủ trương, chính sách; phối hợp, hướng dẫn học sinh tích cực học tập. Ban Đại diện cha mẹ học sinh thực hiện tốt việc huy động học sinh đến trường, phối hợp tốt với Chi hội Khuyến học của nhà trường xác minh các em học sinh có hoàn cảnh khó khăn, đề xuất cấp học bổng, vận động học sinh đã bỏ học trở lại lớp. Các hoạt động do Ban Đại diện cha mẹ học sinh tổ chức, phối hợp đã mang lại kết quả cao; góp phần cùng nhà trường thực hiện nhiệm vụ chính trị chung. Tuy nhiên, do đặc thù công việc nên một số ít thành viên chưa có thời gian để phối hợp thường xuyên với nhà trường </w:t>
      </w:r>
      <w:r w:rsidR="005D2E3D" w:rsidRPr="00180107">
        <w:rPr>
          <w:rFonts w:asciiTheme="majorHAnsi" w:hAnsiTheme="majorHAnsi" w:cstheme="majorHAnsi"/>
          <w:sz w:val="28"/>
          <w:szCs w:val="28"/>
        </w:rPr>
        <w:br/>
      </w:r>
      <w:r w:rsidRPr="00180107">
        <w:rPr>
          <w:rFonts w:asciiTheme="majorHAnsi" w:hAnsiTheme="majorHAnsi" w:cstheme="majorHAnsi"/>
          <w:sz w:val="28"/>
          <w:szCs w:val="28"/>
        </w:rPr>
        <w:t>[H1-1.1-04]; [H4-4.1-02].</w:t>
      </w:r>
    </w:p>
    <w:p w14:paraId="134A291C"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p>
    <w:p w14:paraId="1F17C93A" w14:textId="6753E319"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Ban Đại diện cha mẹ học sinh phối hợp có hiệu quả với nhà trường, tạo môi trường s</w:t>
      </w:r>
      <w:r w:rsidR="00677542">
        <w:rPr>
          <w:rFonts w:asciiTheme="majorHAnsi" w:hAnsiTheme="majorHAnsi" w:cstheme="majorHAnsi"/>
          <w:sz w:val="28"/>
          <w:szCs w:val="28"/>
        </w:rPr>
        <w:t>ư</w:t>
      </w:r>
      <w:r w:rsidRPr="00180107">
        <w:rPr>
          <w:rFonts w:asciiTheme="majorHAnsi" w:hAnsiTheme="majorHAnsi" w:cstheme="majorHAnsi"/>
          <w:sz w:val="28"/>
          <w:szCs w:val="28"/>
        </w:rPr>
        <w:t xml:space="preserve"> phạm lành mạnh; góp phần giúp nhà trường thực hiện tốt nhiệm vụ được giao [H4-4.1-02].</w:t>
      </w:r>
    </w:p>
    <w:p w14:paraId="6E8F766E"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10BF5B4A"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Ban Đại diện cha mẹ học sinh được thành lập và hoạt động đảm bảo đúng theo Điều lệ Ban Đại diện cha mẹ học sinh. Nhà trường luôn được sự đồng thuận, hỗ trợ nhiệt tình về mọi mặt của Ban Đại diện cha mẹ học sinh trong các hoạt động giáo dục. Việc phối hợp giữa nhà trường, Ban Đại diện cha mẹ học sinh và các nguồn lực trong và ngoài nhà trường mang lại hiệu quả trong việc giáo dục đạo đức, nâng chất lượng học tập và đáp ứng nhu cầu đổi mới giáo dục.</w:t>
      </w:r>
    </w:p>
    <w:p w14:paraId="181DED24"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3. Điểm yếu</w:t>
      </w:r>
    </w:p>
    <w:p w14:paraId="4F1F4DF3"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Do đặc thù công việc nên một số ít thành viên chưa có thời gian để phối hợp thường xuyên với nhà trường.</w:t>
      </w:r>
    </w:p>
    <w:p w14:paraId="7EFE553D"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lastRenderedPageBreak/>
        <w:t>4. Kế hoạch cải tiến chất lượng</w:t>
      </w:r>
    </w:p>
    <w:p w14:paraId="7E190FED" w14:textId="792C3759" w:rsidR="00611771" w:rsidRPr="00180107" w:rsidRDefault="007D7368" w:rsidP="00B548B9">
      <w:pPr>
        <w:spacing w:before="120" w:after="120" w:line="360" w:lineRule="auto"/>
        <w:ind w:right="-32" w:firstLine="720"/>
        <w:jc w:val="both"/>
        <w:rPr>
          <w:rFonts w:asciiTheme="majorHAnsi" w:hAnsiTheme="majorHAnsi" w:cstheme="majorHAnsi"/>
          <w:sz w:val="28"/>
          <w:szCs w:val="28"/>
        </w:rPr>
      </w:pPr>
      <w:r w:rsidRPr="00B80AC7">
        <w:rPr>
          <w:rFonts w:asciiTheme="majorHAnsi" w:hAnsiTheme="majorHAnsi" w:cstheme="majorHAnsi"/>
          <w:color w:val="000000" w:themeColor="text1"/>
          <w:sz w:val="28"/>
          <w:szCs w:val="28"/>
        </w:rPr>
        <w:t>Từ học kỳ I năm học 202</w:t>
      </w:r>
      <w:r w:rsidR="000E58EE" w:rsidRPr="00B80AC7">
        <w:rPr>
          <w:rFonts w:asciiTheme="majorHAnsi" w:hAnsiTheme="majorHAnsi" w:cstheme="majorHAnsi"/>
          <w:color w:val="000000" w:themeColor="text1"/>
          <w:sz w:val="28"/>
          <w:szCs w:val="28"/>
        </w:rPr>
        <w:t>3</w:t>
      </w:r>
      <w:r w:rsidRPr="00B80AC7">
        <w:rPr>
          <w:rFonts w:asciiTheme="majorHAnsi" w:hAnsiTheme="majorHAnsi" w:cstheme="majorHAnsi"/>
          <w:color w:val="000000" w:themeColor="text1"/>
          <w:sz w:val="28"/>
          <w:szCs w:val="28"/>
        </w:rPr>
        <w:t xml:space="preserve"> - 202</w:t>
      </w:r>
      <w:r w:rsidR="000E58EE" w:rsidRPr="00B80AC7">
        <w:rPr>
          <w:rFonts w:asciiTheme="majorHAnsi" w:hAnsiTheme="majorHAnsi" w:cstheme="majorHAnsi"/>
          <w:color w:val="000000" w:themeColor="text1"/>
          <w:sz w:val="28"/>
          <w:szCs w:val="28"/>
        </w:rPr>
        <w:t>4</w:t>
      </w:r>
      <w:r w:rsidRPr="00B80AC7">
        <w:rPr>
          <w:rFonts w:asciiTheme="majorHAnsi" w:hAnsiTheme="majorHAnsi" w:cstheme="majorHAnsi"/>
          <w:color w:val="000000" w:themeColor="text1"/>
          <w:sz w:val="28"/>
          <w:szCs w:val="28"/>
        </w:rPr>
        <w:t xml:space="preserve">, Hiệu trưởng sẽ sắp xếp thời gian hợp </w:t>
      </w:r>
      <w:r w:rsidR="006465E1" w:rsidRPr="00B80AC7">
        <w:rPr>
          <w:rFonts w:asciiTheme="majorHAnsi" w:hAnsiTheme="majorHAnsi" w:cstheme="majorHAnsi"/>
          <w:color w:val="000000" w:themeColor="text1"/>
          <w:sz w:val="28"/>
          <w:szCs w:val="28"/>
        </w:rPr>
        <w:t xml:space="preserve">lý </w:t>
      </w:r>
      <w:r w:rsidRPr="00B80AC7">
        <w:rPr>
          <w:rFonts w:asciiTheme="majorHAnsi" w:hAnsiTheme="majorHAnsi" w:cstheme="majorHAnsi"/>
          <w:color w:val="000000" w:themeColor="text1"/>
          <w:sz w:val="28"/>
          <w:szCs w:val="28"/>
        </w:rPr>
        <w:t xml:space="preserve">để Ban Đại diện cha mẹ học sinh </w:t>
      </w:r>
      <w:r w:rsidR="00A902FC" w:rsidRPr="00B80AC7">
        <w:rPr>
          <w:rFonts w:asciiTheme="majorHAnsi" w:hAnsiTheme="majorHAnsi" w:cstheme="majorHAnsi"/>
          <w:color w:val="000000" w:themeColor="text1"/>
          <w:sz w:val="28"/>
          <w:szCs w:val="28"/>
        </w:rPr>
        <w:t>thực hiện các</w:t>
      </w:r>
      <w:r w:rsidRPr="00B80AC7">
        <w:rPr>
          <w:rFonts w:asciiTheme="majorHAnsi" w:hAnsiTheme="majorHAnsi" w:cstheme="majorHAnsi"/>
          <w:color w:val="000000" w:themeColor="text1"/>
          <w:sz w:val="28"/>
          <w:szCs w:val="28"/>
        </w:rPr>
        <w:t xml:space="preserve"> nhiệm vụ, quyền</w:t>
      </w:r>
      <w:r w:rsidR="00A902FC" w:rsidRPr="00B80AC7">
        <w:rPr>
          <w:rFonts w:asciiTheme="majorHAnsi" w:hAnsiTheme="majorHAnsi" w:cstheme="majorHAnsi"/>
          <w:color w:val="000000" w:themeColor="text1"/>
          <w:sz w:val="28"/>
          <w:szCs w:val="28"/>
        </w:rPr>
        <w:t xml:space="preserve"> hạn và </w:t>
      </w:r>
      <w:r w:rsidRPr="00B80AC7">
        <w:rPr>
          <w:rFonts w:asciiTheme="majorHAnsi" w:hAnsiTheme="majorHAnsi" w:cstheme="majorHAnsi"/>
          <w:color w:val="000000" w:themeColor="text1"/>
          <w:sz w:val="28"/>
          <w:szCs w:val="28"/>
        </w:rPr>
        <w:t xml:space="preserve">trách nhiệm theo Điều lệ Ban Đại diện cha mẹ học sinh. Hiệu trưởng tiếp tục huy động Ban Đại diện cha mẹ học sinh tích cực đề xuất các biện pháp giáo dục học sinh </w:t>
      </w:r>
      <w:r w:rsidRPr="00180107">
        <w:rPr>
          <w:rFonts w:asciiTheme="majorHAnsi" w:hAnsiTheme="majorHAnsi" w:cstheme="majorHAnsi"/>
          <w:sz w:val="28"/>
          <w:szCs w:val="28"/>
        </w:rPr>
        <w:t>theo đúng Thông tư số 55/2011/TT-BGDĐT ngày 22 tháng 11 năm 2011 của Bộ Giáo dục và Đào tạo về Ban hành Điều lệ Ban đại diện cha mẹ học sinh.</w:t>
      </w:r>
    </w:p>
    <w:p w14:paraId="2284E039"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 </w:t>
      </w:r>
      <w:r w:rsidRPr="00180107">
        <w:rPr>
          <w:rFonts w:asciiTheme="majorHAnsi" w:hAnsiTheme="majorHAnsi" w:cstheme="majorHAnsi"/>
          <w:b/>
          <w:sz w:val="28"/>
          <w:szCs w:val="28"/>
        </w:rPr>
        <w:t>5. Tự đánh giá:</w:t>
      </w:r>
      <w:r w:rsidRPr="00180107">
        <w:rPr>
          <w:rFonts w:asciiTheme="majorHAnsi" w:hAnsiTheme="majorHAnsi" w:cstheme="majorHAnsi"/>
          <w:i/>
          <w:sz w:val="28"/>
          <w:szCs w:val="28"/>
        </w:rPr>
        <w:t xml:space="preserve"> </w:t>
      </w:r>
      <w:r w:rsidRPr="00180107">
        <w:rPr>
          <w:rFonts w:asciiTheme="majorHAnsi" w:hAnsiTheme="majorHAnsi" w:cstheme="majorHAnsi"/>
          <w:sz w:val="28"/>
          <w:szCs w:val="28"/>
        </w:rPr>
        <w:t>đạt Mức 3.</w:t>
      </w:r>
    </w:p>
    <w:p w14:paraId="5E9ABE8D" w14:textId="77777777" w:rsidR="00611771" w:rsidRPr="00180107" w:rsidRDefault="007D7368" w:rsidP="00B548B9">
      <w:pPr>
        <w:spacing w:before="120" w:after="120" w:line="360" w:lineRule="auto"/>
        <w:ind w:firstLine="720"/>
        <w:jc w:val="both"/>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t>Tiêu chí 4.2: Công tác tham mưu cấp ủy đảng, chính quyền và phối hợp với các tổ chức, cá nhân của nhà trường</w:t>
      </w:r>
    </w:p>
    <w:p w14:paraId="718D0AE0"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Mức 1:</w:t>
      </w:r>
      <w:r w:rsidRPr="00180107">
        <w:rPr>
          <w:rFonts w:asciiTheme="majorHAnsi" w:hAnsiTheme="majorHAnsi" w:cstheme="majorHAnsi"/>
          <w:b/>
          <w:sz w:val="28"/>
          <w:szCs w:val="28"/>
        </w:rPr>
        <w:t xml:space="preserve"> </w:t>
      </w:r>
    </w:p>
    <w:p w14:paraId="27383A4C" w14:textId="77777777" w:rsidR="006B29C7" w:rsidRPr="006B29C7" w:rsidRDefault="007D7368" w:rsidP="006B29C7">
      <w:pPr>
        <w:pStyle w:val="ListParagraph"/>
        <w:numPr>
          <w:ilvl w:val="0"/>
          <w:numId w:val="8"/>
        </w:numPr>
        <w:tabs>
          <w:tab w:val="left" w:pos="1080"/>
        </w:tabs>
        <w:spacing w:before="120" w:after="120" w:line="360" w:lineRule="auto"/>
        <w:ind w:left="0" w:firstLine="720"/>
        <w:jc w:val="both"/>
        <w:rPr>
          <w:rFonts w:asciiTheme="majorHAnsi" w:hAnsiTheme="majorHAnsi" w:cstheme="majorHAnsi"/>
          <w:b/>
          <w:sz w:val="28"/>
          <w:szCs w:val="28"/>
        </w:rPr>
      </w:pPr>
      <w:r w:rsidRPr="006B29C7">
        <w:rPr>
          <w:rFonts w:asciiTheme="majorHAnsi" w:hAnsiTheme="majorHAnsi" w:cstheme="majorHAnsi"/>
          <w:i/>
          <w:sz w:val="28"/>
          <w:szCs w:val="28"/>
        </w:rPr>
        <w:t>Tham mưu cấp ủy đảng, chính quyền để thực hiện kế hoạch giáo dục của nhà trường;</w:t>
      </w:r>
    </w:p>
    <w:p w14:paraId="3A259AE1" w14:textId="77777777" w:rsidR="006B29C7" w:rsidRPr="006B29C7" w:rsidRDefault="007D7368" w:rsidP="006B29C7">
      <w:pPr>
        <w:pStyle w:val="ListParagraph"/>
        <w:numPr>
          <w:ilvl w:val="0"/>
          <w:numId w:val="8"/>
        </w:numPr>
        <w:tabs>
          <w:tab w:val="left" w:pos="1080"/>
        </w:tabs>
        <w:spacing w:before="120" w:after="120" w:line="360" w:lineRule="auto"/>
        <w:ind w:left="0" w:firstLine="720"/>
        <w:jc w:val="both"/>
        <w:rPr>
          <w:rFonts w:asciiTheme="majorHAnsi" w:hAnsiTheme="majorHAnsi" w:cstheme="majorHAnsi"/>
          <w:b/>
          <w:sz w:val="28"/>
          <w:szCs w:val="28"/>
        </w:rPr>
      </w:pPr>
      <w:r w:rsidRPr="006B29C7">
        <w:rPr>
          <w:rFonts w:asciiTheme="majorHAnsi" w:hAnsiTheme="majorHAnsi" w:cstheme="majorHAnsi"/>
          <w:i/>
          <w:sz w:val="28"/>
          <w:szCs w:val="28"/>
        </w:rPr>
        <w:t xml:space="preserve"> Tuyên truyền nâng cao nhận thức và trách nhiệm của cộng đồng về chủ trương, chính sách của Đảng, Nhà nước, ngành Giáo dục; về mục tiêu, nội dung và kế hoạch giáo dục của nhà trường;</w:t>
      </w:r>
    </w:p>
    <w:p w14:paraId="5ED1FE54" w14:textId="77777777" w:rsidR="006B29C7" w:rsidRPr="006B29C7" w:rsidRDefault="007D7368" w:rsidP="006B29C7">
      <w:pPr>
        <w:pStyle w:val="ListParagraph"/>
        <w:numPr>
          <w:ilvl w:val="0"/>
          <w:numId w:val="8"/>
        </w:numPr>
        <w:tabs>
          <w:tab w:val="left" w:pos="1080"/>
        </w:tabs>
        <w:spacing w:before="120" w:after="120" w:line="360" w:lineRule="auto"/>
        <w:ind w:left="0" w:firstLine="720"/>
        <w:jc w:val="both"/>
        <w:rPr>
          <w:rFonts w:asciiTheme="majorHAnsi" w:hAnsiTheme="majorHAnsi" w:cstheme="majorHAnsi"/>
          <w:b/>
          <w:sz w:val="28"/>
          <w:szCs w:val="28"/>
        </w:rPr>
      </w:pPr>
      <w:r w:rsidRPr="006B29C7">
        <w:rPr>
          <w:rFonts w:asciiTheme="majorHAnsi" w:hAnsiTheme="majorHAnsi" w:cstheme="majorHAnsi"/>
          <w:i/>
          <w:sz w:val="28"/>
          <w:szCs w:val="28"/>
        </w:rPr>
        <w:t xml:space="preserve"> Huy động và sử dụng các nguồn lực hợp pháp của các tổ chức, cá nhân đúng quy định.</w:t>
      </w:r>
    </w:p>
    <w:p w14:paraId="11E48E99" w14:textId="77777777" w:rsidR="006B29C7" w:rsidRDefault="007D7368" w:rsidP="006B29C7">
      <w:pPr>
        <w:tabs>
          <w:tab w:val="left" w:pos="1080"/>
        </w:tabs>
        <w:spacing w:before="120" w:after="120" w:line="360" w:lineRule="auto"/>
        <w:ind w:firstLine="720"/>
        <w:jc w:val="both"/>
        <w:rPr>
          <w:rFonts w:asciiTheme="majorHAnsi" w:hAnsiTheme="majorHAnsi" w:cstheme="majorHAnsi"/>
          <w:sz w:val="28"/>
          <w:szCs w:val="28"/>
        </w:rPr>
      </w:pPr>
      <w:r w:rsidRPr="006B29C7">
        <w:rPr>
          <w:rFonts w:asciiTheme="majorHAnsi" w:hAnsiTheme="majorHAnsi" w:cstheme="majorHAnsi"/>
          <w:sz w:val="28"/>
          <w:szCs w:val="28"/>
        </w:rPr>
        <w:t xml:space="preserve">Mức 2: </w:t>
      </w:r>
    </w:p>
    <w:p w14:paraId="0E450BEB" w14:textId="09E6DFA9" w:rsidR="006B29C7" w:rsidRPr="006B29C7" w:rsidRDefault="007D7368" w:rsidP="006B29C7">
      <w:pPr>
        <w:pStyle w:val="ListParagraph"/>
        <w:numPr>
          <w:ilvl w:val="0"/>
          <w:numId w:val="10"/>
        </w:numPr>
        <w:tabs>
          <w:tab w:val="left" w:pos="1080"/>
        </w:tabs>
        <w:spacing w:before="120" w:after="120" w:line="360" w:lineRule="auto"/>
        <w:ind w:left="0" w:firstLine="720"/>
        <w:jc w:val="both"/>
        <w:rPr>
          <w:rFonts w:asciiTheme="majorHAnsi" w:hAnsiTheme="majorHAnsi" w:cstheme="majorHAnsi"/>
          <w:i/>
          <w:sz w:val="28"/>
          <w:szCs w:val="28"/>
        </w:rPr>
      </w:pPr>
      <w:r w:rsidRPr="006B29C7">
        <w:rPr>
          <w:rFonts w:asciiTheme="majorHAnsi" w:hAnsiTheme="majorHAnsi" w:cstheme="majorHAnsi"/>
          <w:i/>
          <w:sz w:val="28"/>
          <w:szCs w:val="28"/>
        </w:rPr>
        <w:t>Tham mưu cấp ủy đảng, chính quyền để tạo điều kiện cho nhà trường thực hiện phương hướng, chiến lược xây dựng và phát triển;</w:t>
      </w:r>
    </w:p>
    <w:p w14:paraId="357E647B" w14:textId="77777777" w:rsidR="006B29C7" w:rsidRPr="006B29C7" w:rsidRDefault="007D7368" w:rsidP="006B29C7">
      <w:pPr>
        <w:pStyle w:val="ListParagraph"/>
        <w:numPr>
          <w:ilvl w:val="0"/>
          <w:numId w:val="10"/>
        </w:numPr>
        <w:tabs>
          <w:tab w:val="left" w:pos="1080"/>
        </w:tabs>
        <w:spacing w:before="120" w:after="120" w:line="360" w:lineRule="auto"/>
        <w:ind w:left="0" w:firstLine="720"/>
        <w:jc w:val="both"/>
        <w:rPr>
          <w:rFonts w:asciiTheme="majorHAnsi" w:hAnsiTheme="majorHAnsi" w:cstheme="majorHAnsi"/>
          <w:b/>
          <w:sz w:val="28"/>
          <w:szCs w:val="28"/>
        </w:rPr>
      </w:pPr>
      <w:r w:rsidRPr="006B29C7">
        <w:rPr>
          <w:rFonts w:asciiTheme="majorHAnsi" w:hAnsiTheme="majorHAnsi" w:cstheme="majorHAnsi"/>
          <w:i/>
          <w:sz w:val="28"/>
          <w:szCs w:val="28"/>
        </w:rPr>
        <w:t>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44376414" w14:textId="1F97D8D0" w:rsidR="006B29C7" w:rsidRDefault="007D7368" w:rsidP="006B29C7">
      <w:pPr>
        <w:tabs>
          <w:tab w:val="left" w:pos="1080"/>
        </w:tabs>
        <w:spacing w:before="120" w:after="120" w:line="360" w:lineRule="auto"/>
        <w:ind w:firstLine="720"/>
        <w:jc w:val="both"/>
        <w:rPr>
          <w:rFonts w:asciiTheme="majorHAnsi" w:hAnsiTheme="majorHAnsi" w:cstheme="majorHAnsi"/>
          <w:sz w:val="28"/>
          <w:szCs w:val="28"/>
        </w:rPr>
      </w:pPr>
      <w:r w:rsidRPr="006B29C7">
        <w:rPr>
          <w:rFonts w:asciiTheme="majorHAnsi" w:hAnsiTheme="majorHAnsi" w:cstheme="majorHAnsi"/>
          <w:sz w:val="28"/>
          <w:szCs w:val="28"/>
        </w:rPr>
        <w:t>Mức 3:</w:t>
      </w:r>
    </w:p>
    <w:p w14:paraId="4AE7238B" w14:textId="54C0EB26" w:rsidR="00611771" w:rsidRPr="006B29C7" w:rsidRDefault="007D7368" w:rsidP="006B29C7">
      <w:pPr>
        <w:tabs>
          <w:tab w:val="left" w:pos="1080"/>
        </w:tabs>
        <w:spacing w:before="120" w:after="120" w:line="360" w:lineRule="auto"/>
        <w:ind w:firstLine="720"/>
        <w:jc w:val="both"/>
        <w:rPr>
          <w:rFonts w:asciiTheme="majorHAnsi" w:hAnsiTheme="majorHAnsi" w:cstheme="majorHAnsi"/>
          <w:b/>
          <w:sz w:val="28"/>
          <w:szCs w:val="28"/>
        </w:rPr>
      </w:pPr>
      <w:r w:rsidRPr="006B29C7">
        <w:rPr>
          <w:rFonts w:asciiTheme="majorHAnsi" w:hAnsiTheme="majorHAnsi" w:cstheme="majorHAnsi"/>
          <w:i/>
          <w:sz w:val="28"/>
          <w:szCs w:val="28"/>
        </w:rPr>
        <w:lastRenderedPageBreak/>
        <w:t xml:space="preserve">Tham mưu cấp ủy </w:t>
      </w:r>
      <w:r w:rsidR="00880D5B" w:rsidRPr="006B29C7">
        <w:rPr>
          <w:rFonts w:asciiTheme="majorHAnsi" w:hAnsiTheme="majorHAnsi" w:cstheme="majorHAnsi"/>
          <w:i/>
          <w:sz w:val="28"/>
          <w:szCs w:val="28"/>
        </w:rPr>
        <w:t>đ</w:t>
      </w:r>
      <w:r w:rsidRPr="006B29C7">
        <w:rPr>
          <w:rFonts w:asciiTheme="majorHAnsi" w:hAnsiTheme="majorHAnsi" w:cstheme="majorHAnsi"/>
          <w:i/>
          <w:sz w:val="28"/>
          <w:szCs w:val="28"/>
        </w:rPr>
        <w:t>ảng, chính quyền và phối hợp có hiệu quả với các tổ chức, cá nhân xây dựng nhà trường trở thành trung tâm văn hóa, giáo dục của địa phương.</w:t>
      </w:r>
    </w:p>
    <w:p w14:paraId="204B6231"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1. Mô tả hiện trạng</w:t>
      </w:r>
    </w:p>
    <w:p w14:paraId="0702AB59"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47" w:name="_heading=h.3tbugp1" w:colFirst="0" w:colLast="0"/>
      <w:bookmarkEnd w:id="47"/>
      <w:r w:rsidRPr="00180107">
        <w:rPr>
          <w:rFonts w:asciiTheme="majorHAnsi" w:hAnsiTheme="majorHAnsi" w:cstheme="majorHAnsi"/>
          <w:sz w:val="28"/>
          <w:szCs w:val="28"/>
        </w:rPr>
        <w:t>Mức 1:</w:t>
      </w:r>
    </w:p>
    <w:p w14:paraId="0C743BFE" w14:textId="087EA8C1" w:rsidR="00611771" w:rsidRPr="00180107" w:rsidRDefault="007D7368" w:rsidP="00B548B9">
      <w:pPr>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tab/>
        <w:t xml:space="preserve">a) Cán bộ quản lý nhà trường tham mưu với cấp ủy </w:t>
      </w:r>
      <w:r w:rsidR="00880D5B">
        <w:rPr>
          <w:rFonts w:asciiTheme="majorHAnsi" w:hAnsiTheme="majorHAnsi" w:cstheme="majorHAnsi"/>
          <w:sz w:val="28"/>
          <w:szCs w:val="28"/>
        </w:rPr>
        <w:t>đ</w:t>
      </w:r>
      <w:r w:rsidRPr="00180107">
        <w:rPr>
          <w:rFonts w:asciiTheme="majorHAnsi" w:hAnsiTheme="majorHAnsi" w:cstheme="majorHAnsi"/>
          <w:sz w:val="28"/>
          <w:szCs w:val="28"/>
        </w:rPr>
        <w:t xml:space="preserve">ảng để tổ chức thực hiện các kế hoạch hoạt động giáo dục nhằm nâng cao chất lượng giáo dục trong nhà trường, ngoài ra còn tham mưu với Đảng ủy, Ủy ban nhân dân phường </w:t>
      </w:r>
      <w:r w:rsidR="0015008F" w:rsidRPr="00180107">
        <w:rPr>
          <w:rFonts w:asciiTheme="majorHAnsi" w:hAnsiTheme="majorHAnsi" w:cstheme="majorHAnsi"/>
          <w:sz w:val="28"/>
          <w:szCs w:val="28"/>
        </w:rPr>
        <w:t>Tân Thới Nhất</w:t>
      </w:r>
      <w:r w:rsidRPr="00180107">
        <w:rPr>
          <w:rFonts w:asciiTheme="majorHAnsi" w:hAnsiTheme="majorHAnsi" w:cstheme="majorHAnsi"/>
          <w:sz w:val="28"/>
          <w:szCs w:val="28"/>
        </w:rPr>
        <w:t xml:space="preserve"> để thành lập Hội đồng giáo dục. Hằng tháng, Chi bộ, cán bộ quản lý nhà trường thường xuyên báo cáo, trao đổi về kế hoạch và các biện pháp hoạt động giáo dục cụ thể của nhà trường với Đảng ủy, Ủy ban nhân dân phường </w:t>
      </w:r>
      <w:r w:rsidR="000E58EE" w:rsidRPr="00180107">
        <w:rPr>
          <w:rFonts w:asciiTheme="majorHAnsi" w:hAnsiTheme="majorHAnsi" w:cstheme="majorHAnsi"/>
          <w:sz w:val="28"/>
          <w:szCs w:val="28"/>
        </w:rPr>
        <w:t xml:space="preserve">Tân Thới Nhất </w:t>
      </w:r>
      <w:r w:rsidRPr="00180107">
        <w:rPr>
          <w:rFonts w:asciiTheme="majorHAnsi" w:hAnsiTheme="majorHAnsi" w:cstheme="majorHAnsi"/>
          <w:sz w:val="28"/>
          <w:szCs w:val="28"/>
        </w:rPr>
        <w:t>[H4-4.2-01].</w:t>
      </w:r>
    </w:p>
    <w:p w14:paraId="622E3DC3" w14:textId="7E022CDE"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b) </w:t>
      </w:r>
      <w:r w:rsidR="004E5A58" w:rsidRPr="004E5A58">
        <w:rPr>
          <w:rFonts w:asciiTheme="majorHAnsi" w:hAnsiTheme="majorHAnsi" w:cstheme="majorHAnsi"/>
          <w:sz w:val="28"/>
          <w:szCs w:val="28"/>
        </w:rPr>
        <w:t>Nhà trường có kế hoạch phối hợp chặt chẽ với các ban ngành đoàn thể phường Tân Thới Nhất trong tuyên truyền nâng cao nhận thức và trách nhiệm của cộng đồng về chủ trương, chính sách của Đảng, Nhà nước, ngành Giáo dục; về mục tiêu, nội dung và kế hoạch giáo dục của nhà trường</w:t>
      </w:r>
      <w:r w:rsidR="004E5A58">
        <w:rPr>
          <w:rFonts w:asciiTheme="majorHAnsi" w:hAnsiTheme="majorHAnsi" w:cstheme="majorHAnsi"/>
          <w:sz w:val="28"/>
          <w:szCs w:val="28"/>
        </w:rPr>
        <w:t xml:space="preserve"> </w:t>
      </w:r>
      <w:r w:rsidR="00975350">
        <w:rPr>
          <w:rFonts w:asciiTheme="majorHAnsi" w:hAnsiTheme="majorHAnsi" w:cstheme="majorHAnsi"/>
          <w:sz w:val="28"/>
          <w:szCs w:val="28"/>
        </w:rPr>
        <w:t>[H1-1.3-06].</w:t>
      </w:r>
    </w:p>
    <w:p w14:paraId="23044E6A" w14:textId="77777777" w:rsidR="00611771" w:rsidRPr="00180107" w:rsidRDefault="007D7368" w:rsidP="00B548B9">
      <w:pPr>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tab/>
        <w:t xml:space="preserve">c) Nhà trường huy động sự hỗ trợ tự nguyện cả về tinh thần, vật chất của các tổ chức, cá nhân để xây dựng cơ sở vật chất nhà trường ngày càng hoàn thiện, tạo điều kiện thuận lợi cho công tác giáo dục của giáo viên và học sinh, phát triển nhà trường như: sửa chữa thay thiết bị nhà vệ sinh, mua sắm tivi, máy lạnh… Vì thế, cơ sở vật chất nhà trường và khung cảnh sư phạm luôn được tu bổ khang trang, sạch đẹp. Tuy nhiên, nguồn kinh phí vận động còn hạn chế nên chưa chăm lo nhiều cho học sinh có hoàn cảnh khó khăn [H4-4.2-02]; [H4-4.2-03]. </w:t>
      </w:r>
    </w:p>
    <w:p w14:paraId="7740F38C" w14:textId="77777777" w:rsidR="00611771" w:rsidRPr="00180107" w:rsidRDefault="007D7368" w:rsidP="00B548B9">
      <w:pPr>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tab/>
        <w:t>Mức 2:</w:t>
      </w:r>
    </w:p>
    <w:p w14:paraId="11CC4729" w14:textId="736D0DC5"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a) Ban lãnh đạo thực hiện tốt nhiệm vụ tham mưu, đề xuất với cấp ủy </w:t>
      </w:r>
      <w:r w:rsidR="004B59B2">
        <w:rPr>
          <w:rFonts w:asciiTheme="majorHAnsi" w:hAnsiTheme="majorHAnsi" w:cstheme="majorHAnsi"/>
          <w:sz w:val="28"/>
          <w:szCs w:val="28"/>
        </w:rPr>
        <w:t>đ</w:t>
      </w:r>
      <w:r w:rsidRPr="00180107">
        <w:rPr>
          <w:rFonts w:asciiTheme="majorHAnsi" w:hAnsiTheme="majorHAnsi" w:cstheme="majorHAnsi"/>
          <w:sz w:val="28"/>
          <w:szCs w:val="28"/>
        </w:rPr>
        <w:t>ảng, chính quyền các cấp trong việc tạo điều kiện thực hiện nhiệm vụ</w:t>
      </w:r>
      <w:r w:rsidRPr="00180107">
        <w:rPr>
          <w:rFonts w:asciiTheme="majorHAnsi" w:hAnsiTheme="majorHAnsi" w:cstheme="majorHAnsi"/>
          <w:i/>
          <w:sz w:val="28"/>
          <w:szCs w:val="28"/>
        </w:rPr>
        <w:t xml:space="preserve"> </w:t>
      </w:r>
      <w:r w:rsidRPr="00180107">
        <w:rPr>
          <w:rFonts w:asciiTheme="majorHAnsi" w:hAnsiTheme="majorHAnsi" w:cstheme="majorHAnsi"/>
          <w:sz w:val="28"/>
          <w:szCs w:val="28"/>
        </w:rPr>
        <w:t xml:space="preserve">phương hướng, chiến lược xây dựng và phát triển nhà trường. Cán bộ quản lý nhà trường luôn </w:t>
      </w:r>
      <w:r w:rsidRPr="00180107">
        <w:rPr>
          <w:rFonts w:asciiTheme="majorHAnsi" w:hAnsiTheme="majorHAnsi" w:cstheme="majorHAnsi"/>
          <w:sz w:val="28"/>
          <w:szCs w:val="28"/>
        </w:rPr>
        <w:lastRenderedPageBreak/>
        <w:t>thực hiện việc xin ý kiến chỉ đạo và triển khai thực hiện các hoạt động đã được thông qua nhằm đảm bảo tính thống nhất [H4-4.2-01].</w:t>
      </w:r>
    </w:p>
    <w:p w14:paraId="64D2A8C3" w14:textId="468B770D" w:rsidR="00611771" w:rsidRPr="00180107" w:rsidRDefault="007D7368" w:rsidP="00B548B9">
      <w:pPr>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tab/>
        <w:t xml:space="preserve">b) </w:t>
      </w:r>
      <w:r w:rsidR="004E5A58" w:rsidRPr="00180107">
        <w:rPr>
          <w:rFonts w:asciiTheme="majorHAnsi" w:hAnsiTheme="majorHAnsi" w:cstheme="majorHAnsi"/>
          <w:sz w:val="28"/>
          <w:szCs w:val="28"/>
        </w:rPr>
        <w:t xml:space="preserve">Nhà trường thường xuyên phối hợp với các ban ngành đoàn thể địa phương như: Đoàn phường, Hội Cựu chiến binh, Công an,... trong việc giáo dục đạo đức học sinh, vận động học sinh nghỉ học ra lớp, tổ chức nhiều hoạt động ngoại khóa khác như: sinh hoạt truyền thống các ngày lễ lớn, phối hợp với công an phường đăng ký nhà trường “An toàn về an ninh trật tự”, phối hợp với Ban chấp hành Đoàn phường tổ chức Lễ hội trăng rằm, kết nạp đoàn viên, thực hiện các chuyên đề và sinh hoạt hè cho các em thiếu nhi tại địa phương. Sự phối hợp trên đã đem lại hiệu quả cao trong công tác giáo dục học sinh </w:t>
      </w:r>
      <w:r w:rsidR="00975350" w:rsidRPr="00180107">
        <w:rPr>
          <w:rFonts w:asciiTheme="majorHAnsi" w:hAnsiTheme="majorHAnsi" w:cstheme="majorHAnsi"/>
          <w:sz w:val="28"/>
          <w:szCs w:val="28"/>
        </w:rPr>
        <w:t>[H4-4.2-04].</w:t>
      </w:r>
    </w:p>
    <w:p w14:paraId="00A13BE0" w14:textId="77777777" w:rsidR="00611771" w:rsidRPr="00180107" w:rsidRDefault="007D7368" w:rsidP="00B548B9">
      <w:pPr>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tab/>
        <w:t>Mức 3:</w:t>
      </w:r>
    </w:p>
    <w:p w14:paraId="4482BD97"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Trường đã tham mưu cấp ủy Đảng, chính quyền địa phương phường </w:t>
      </w:r>
      <w:r w:rsidR="00004F06" w:rsidRPr="00180107">
        <w:rPr>
          <w:rFonts w:asciiTheme="majorHAnsi" w:hAnsiTheme="majorHAnsi" w:cstheme="majorHAnsi"/>
          <w:sz w:val="28"/>
          <w:szCs w:val="28"/>
        </w:rPr>
        <w:t xml:space="preserve">Tân Thới Nhất </w:t>
      </w:r>
      <w:r w:rsidRPr="00180107">
        <w:rPr>
          <w:rFonts w:asciiTheme="majorHAnsi" w:hAnsiTheme="majorHAnsi" w:cstheme="majorHAnsi"/>
          <w:sz w:val="28"/>
          <w:szCs w:val="28"/>
        </w:rPr>
        <w:t>và Ban Đại diện Cha mẹ học sinh phối hợp hiệu quả với trường để từng bước xây dựng nhà trường trở thành trung tâm văn hoá, giáo dục của địa phương. Nhà trường thường xuyên phối hợp tổ chức các hoạt động văn hoá, văn nghệ, thể dục thể thao, kỷ niệm các ngày lễ truyền thống trong năm học. Hằng năm, nhà trường đều đạt các tiêu chí về đơn vị văn hóa [H4-4.2-05].</w:t>
      </w:r>
    </w:p>
    <w:p w14:paraId="66B0330E"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10A3864B" w14:textId="41E6808E"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 xml:space="preserve">Ban lãnh đạo thực hiện tốt nhiệm vụ tham mưu, đề xuất với cấp ủy </w:t>
      </w:r>
      <w:r w:rsidR="007436DD">
        <w:rPr>
          <w:rFonts w:asciiTheme="majorHAnsi" w:hAnsiTheme="majorHAnsi" w:cstheme="majorHAnsi"/>
          <w:sz w:val="28"/>
          <w:szCs w:val="28"/>
        </w:rPr>
        <w:t>đ</w:t>
      </w:r>
      <w:r w:rsidRPr="00180107">
        <w:rPr>
          <w:rFonts w:asciiTheme="majorHAnsi" w:hAnsiTheme="majorHAnsi" w:cstheme="majorHAnsi"/>
          <w:sz w:val="28"/>
          <w:szCs w:val="28"/>
        </w:rPr>
        <w:t>ảng, chính quyền các cấp trong việc tạo điều kiện thực hiện nhiệm vụ</w:t>
      </w:r>
      <w:r w:rsidRPr="00180107">
        <w:rPr>
          <w:rFonts w:asciiTheme="majorHAnsi" w:hAnsiTheme="majorHAnsi" w:cstheme="majorHAnsi"/>
          <w:i/>
          <w:sz w:val="28"/>
          <w:szCs w:val="28"/>
        </w:rPr>
        <w:t xml:space="preserve"> </w:t>
      </w:r>
      <w:r w:rsidRPr="00180107">
        <w:rPr>
          <w:rFonts w:asciiTheme="majorHAnsi" w:hAnsiTheme="majorHAnsi" w:cstheme="majorHAnsi"/>
          <w:sz w:val="28"/>
          <w:szCs w:val="28"/>
        </w:rPr>
        <w:t>phương hướng, chiến lược xây dựng và phát triển nhà trường.</w:t>
      </w:r>
    </w:p>
    <w:p w14:paraId="6C63956E"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 xml:space="preserve">Hằng tháng, Chi bộ, cán bộ quản lý nhà trường thường xuyên báo cáo, trao đổi về kế hoạch và các biện pháp hoạt động giáo dục cụ thể của nhà trường với Đảng ủy, Ủy ban nhân dân phường </w:t>
      </w:r>
      <w:r w:rsidR="00004F06" w:rsidRPr="00180107">
        <w:rPr>
          <w:rFonts w:asciiTheme="majorHAnsi" w:hAnsiTheme="majorHAnsi" w:cstheme="majorHAnsi"/>
          <w:sz w:val="28"/>
          <w:szCs w:val="28"/>
        </w:rPr>
        <w:t>Tân Thới Nhất</w:t>
      </w:r>
      <w:r w:rsidRPr="00180107">
        <w:rPr>
          <w:rFonts w:asciiTheme="majorHAnsi" w:hAnsiTheme="majorHAnsi" w:cstheme="majorHAnsi"/>
          <w:sz w:val="28"/>
          <w:szCs w:val="28"/>
        </w:rPr>
        <w:t xml:space="preserve">. </w:t>
      </w:r>
      <w:r w:rsidRPr="00180107">
        <w:rPr>
          <w:rFonts w:asciiTheme="majorHAnsi" w:hAnsiTheme="majorHAnsi" w:cstheme="majorHAnsi"/>
          <w:b/>
          <w:sz w:val="28"/>
          <w:szCs w:val="28"/>
        </w:rPr>
        <w:t xml:space="preserve"> </w:t>
      </w:r>
    </w:p>
    <w:p w14:paraId="436880EA"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3. Điểm yếu</w:t>
      </w:r>
    </w:p>
    <w:p w14:paraId="1B2676D7" w14:textId="77777777" w:rsidR="00611771" w:rsidRPr="00180107" w:rsidRDefault="007D7368" w:rsidP="00B548B9">
      <w:pPr>
        <w:pBdr>
          <w:top w:val="nil"/>
          <w:left w:val="nil"/>
          <w:bottom w:val="nil"/>
          <w:right w:val="nil"/>
          <w:between w:val="nil"/>
        </w:pBdr>
        <w:spacing w:line="360" w:lineRule="auto"/>
        <w:ind w:firstLine="720"/>
        <w:jc w:val="both"/>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Các hoạt động thăm viếng, chăm sóc di tích lịch sử, gia đình thương binh liệt sĩ của nhà trường chưa nhiều.</w:t>
      </w:r>
    </w:p>
    <w:p w14:paraId="376A175C" w14:textId="77777777" w:rsidR="00A3507F" w:rsidRDefault="00A3507F" w:rsidP="00B548B9">
      <w:pPr>
        <w:spacing w:before="120" w:after="120" w:line="360" w:lineRule="auto"/>
        <w:ind w:firstLine="720"/>
        <w:jc w:val="both"/>
        <w:rPr>
          <w:rFonts w:asciiTheme="majorHAnsi" w:hAnsiTheme="majorHAnsi" w:cstheme="majorHAnsi"/>
          <w:b/>
          <w:sz w:val="28"/>
          <w:szCs w:val="28"/>
        </w:rPr>
      </w:pPr>
    </w:p>
    <w:p w14:paraId="2DA9C3D0" w14:textId="325664E9"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4. Kế hoạch cải tiến chất lượng</w:t>
      </w:r>
    </w:p>
    <w:p w14:paraId="64C9D4C2" w14:textId="4D647537" w:rsidR="00611771" w:rsidRDefault="007D7368" w:rsidP="00B548B9">
      <w:pPr>
        <w:pBdr>
          <w:top w:val="nil"/>
          <w:left w:val="nil"/>
          <w:bottom w:val="nil"/>
          <w:right w:val="nil"/>
          <w:between w:val="nil"/>
        </w:pBdr>
        <w:spacing w:line="360" w:lineRule="auto"/>
        <w:ind w:firstLine="720"/>
        <w:jc w:val="both"/>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Từ học kỳ I năm học 202</w:t>
      </w:r>
      <w:r w:rsidR="00004F06" w:rsidRPr="00180107">
        <w:rPr>
          <w:rFonts w:asciiTheme="majorHAnsi" w:eastAsia="Times New Roman" w:hAnsiTheme="majorHAnsi" w:cstheme="majorHAnsi"/>
          <w:sz w:val="28"/>
          <w:szCs w:val="28"/>
        </w:rPr>
        <w:t>3</w:t>
      </w:r>
      <w:r w:rsidRPr="00180107">
        <w:rPr>
          <w:rFonts w:asciiTheme="majorHAnsi" w:eastAsia="Times New Roman" w:hAnsiTheme="majorHAnsi" w:cstheme="majorHAnsi"/>
          <w:sz w:val="28"/>
          <w:szCs w:val="28"/>
        </w:rPr>
        <w:t xml:space="preserve"> - 202</w:t>
      </w:r>
      <w:r w:rsidR="00004F06" w:rsidRPr="00180107">
        <w:rPr>
          <w:rFonts w:asciiTheme="majorHAnsi" w:eastAsia="Times New Roman" w:hAnsiTheme="majorHAnsi" w:cstheme="majorHAnsi"/>
          <w:sz w:val="28"/>
          <w:szCs w:val="28"/>
        </w:rPr>
        <w:t>4</w:t>
      </w:r>
      <w:r w:rsidRPr="00180107">
        <w:rPr>
          <w:rFonts w:asciiTheme="majorHAnsi" w:eastAsia="Times New Roman" w:hAnsiTheme="majorHAnsi" w:cstheme="majorHAnsi"/>
          <w:sz w:val="28"/>
          <w:szCs w:val="28"/>
        </w:rPr>
        <w:t>, Hiệu trưởng tiếp tục tham mưu với chính quyền địa phương trong các hoạt động giáo dục phát triển nhà trường; phối hợp cùng các tổ chức, đoàn thể, cá nhân ở địa phương để tổ chức các hoạt động thăm và chăm sóc di tích lịch sử, gia đình thương binh liệt sĩ tại địa phương.</w:t>
      </w:r>
    </w:p>
    <w:p w14:paraId="21F18CC2" w14:textId="084640BC" w:rsidR="00A459D3" w:rsidRPr="009A684A" w:rsidRDefault="00A459D3" w:rsidP="00B548B9">
      <w:pPr>
        <w:pBdr>
          <w:top w:val="nil"/>
          <w:left w:val="nil"/>
          <w:bottom w:val="nil"/>
          <w:right w:val="nil"/>
          <w:between w:val="nil"/>
        </w:pBdr>
        <w:spacing w:line="360" w:lineRule="auto"/>
        <w:ind w:firstLine="720"/>
        <w:jc w:val="both"/>
        <w:rPr>
          <w:rFonts w:asciiTheme="majorHAnsi" w:eastAsia="Times New Roman" w:hAnsiTheme="majorHAnsi" w:cstheme="majorHAnsi"/>
          <w:color w:val="000000" w:themeColor="text1"/>
          <w:sz w:val="28"/>
          <w:szCs w:val="28"/>
        </w:rPr>
      </w:pPr>
      <w:r w:rsidRPr="009A684A">
        <w:rPr>
          <w:rFonts w:asciiTheme="majorHAnsi" w:eastAsia="Times New Roman" w:hAnsiTheme="majorHAnsi" w:cstheme="majorHAnsi"/>
          <w:color w:val="000000" w:themeColor="text1"/>
          <w:sz w:val="28"/>
          <w:szCs w:val="28"/>
        </w:rPr>
        <w:t xml:space="preserve">Từ năm học 2023 – 2024 và các năm học tiếp theo, </w:t>
      </w:r>
      <w:r w:rsidR="006F0FAC" w:rsidRPr="009A684A">
        <w:rPr>
          <w:rFonts w:asciiTheme="majorHAnsi" w:eastAsia="Times New Roman" w:hAnsiTheme="majorHAnsi" w:cstheme="majorHAnsi"/>
          <w:color w:val="000000" w:themeColor="text1"/>
          <w:sz w:val="28"/>
          <w:szCs w:val="28"/>
        </w:rPr>
        <w:t>H</w:t>
      </w:r>
      <w:r w:rsidRPr="009A684A">
        <w:rPr>
          <w:rFonts w:asciiTheme="majorHAnsi" w:eastAsia="Times New Roman" w:hAnsiTheme="majorHAnsi" w:cstheme="majorHAnsi"/>
          <w:color w:val="000000" w:themeColor="text1"/>
          <w:sz w:val="28"/>
          <w:szCs w:val="28"/>
        </w:rPr>
        <w:t>iệu trưởng tiếp tục tạo điều kiện cho Ban đại diện cha mẹ học sinh hoạt động theo quy định. Tiếp tục phát huy tính hiệu quả và phối hợp chặt chẽ của Ban đại diện cha mẹ học sinh đối với nhà trường trong việc thực hiện nhiệm vụ năm học và các hoạt động giáo dục.</w:t>
      </w:r>
    </w:p>
    <w:p w14:paraId="4DD2BC62" w14:textId="298AFDD1" w:rsidR="00A459D3" w:rsidRPr="009A684A" w:rsidRDefault="00A459D3" w:rsidP="00B548B9">
      <w:pPr>
        <w:pBdr>
          <w:top w:val="nil"/>
          <w:left w:val="nil"/>
          <w:bottom w:val="nil"/>
          <w:right w:val="nil"/>
          <w:between w:val="nil"/>
        </w:pBdr>
        <w:spacing w:line="360" w:lineRule="auto"/>
        <w:ind w:firstLine="720"/>
        <w:jc w:val="both"/>
        <w:rPr>
          <w:rFonts w:asciiTheme="majorHAnsi" w:eastAsia="Times New Roman" w:hAnsiTheme="majorHAnsi" w:cstheme="majorHAnsi"/>
          <w:color w:val="000000" w:themeColor="text1"/>
          <w:sz w:val="28"/>
          <w:szCs w:val="28"/>
        </w:rPr>
      </w:pPr>
      <w:r w:rsidRPr="009A684A">
        <w:rPr>
          <w:rFonts w:asciiTheme="majorHAnsi" w:eastAsia="Times New Roman" w:hAnsiTheme="majorHAnsi" w:cstheme="majorHAnsi"/>
          <w:color w:val="000000" w:themeColor="text1"/>
          <w:sz w:val="28"/>
          <w:szCs w:val="28"/>
        </w:rPr>
        <w:t xml:space="preserve">Đầu năm học 2023 – 2024, </w:t>
      </w:r>
      <w:r w:rsidR="006F0FAC" w:rsidRPr="009A684A">
        <w:rPr>
          <w:rFonts w:asciiTheme="majorHAnsi" w:eastAsia="Times New Roman" w:hAnsiTheme="majorHAnsi" w:cstheme="majorHAnsi"/>
          <w:color w:val="000000" w:themeColor="text1"/>
          <w:sz w:val="28"/>
          <w:szCs w:val="28"/>
        </w:rPr>
        <w:t>H</w:t>
      </w:r>
      <w:r w:rsidRPr="009A684A">
        <w:rPr>
          <w:rFonts w:asciiTheme="majorHAnsi" w:eastAsia="Times New Roman" w:hAnsiTheme="majorHAnsi" w:cstheme="majorHAnsi"/>
          <w:color w:val="000000" w:themeColor="text1"/>
          <w:sz w:val="28"/>
          <w:szCs w:val="28"/>
        </w:rPr>
        <w:t>iệu trưởng trao đổi với Ban đại diện cha mẹ học sinh để cùng nhau xây dựng giải pháp hoạt động đạt hiệu quả ở phạm vi xã hội.</w:t>
      </w:r>
    </w:p>
    <w:p w14:paraId="2DF3FA48"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48" w:name="_heading=h.28h4qwu" w:colFirst="0" w:colLast="0"/>
      <w:bookmarkEnd w:id="48"/>
      <w:r w:rsidRPr="00180107">
        <w:rPr>
          <w:rFonts w:asciiTheme="majorHAnsi" w:hAnsiTheme="majorHAnsi" w:cstheme="majorHAnsi"/>
          <w:b/>
          <w:sz w:val="28"/>
          <w:szCs w:val="28"/>
        </w:rPr>
        <w:t>5. Tự đánh giá:</w:t>
      </w:r>
      <w:r w:rsidRPr="00180107">
        <w:rPr>
          <w:rFonts w:asciiTheme="majorHAnsi" w:hAnsiTheme="majorHAnsi" w:cstheme="majorHAnsi"/>
          <w:sz w:val="28"/>
          <w:szCs w:val="28"/>
        </w:rPr>
        <w:t xml:space="preserve"> đạt Mức 2.</w:t>
      </w:r>
    </w:p>
    <w:p w14:paraId="03D573E7" w14:textId="5EAC420F"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eastAsia="Times New Roman" w:hAnsiTheme="majorHAnsi" w:cstheme="majorHAnsi"/>
          <w:b/>
          <w:sz w:val="28"/>
          <w:szCs w:val="28"/>
        </w:rPr>
        <w:t>Kết luận về Tiêu chuẩn 4</w:t>
      </w:r>
      <w:r w:rsidR="005D2E3D" w:rsidRPr="00180107">
        <w:rPr>
          <w:rFonts w:asciiTheme="majorHAnsi" w:eastAsia="Times New Roman" w:hAnsiTheme="majorHAnsi" w:cstheme="majorHAnsi"/>
          <w:b/>
          <w:sz w:val="28"/>
          <w:szCs w:val="28"/>
        </w:rPr>
        <w:t>:</w:t>
      </w:r>
    </w:p>
    <w:p w14:paraId="2ECC0CEE"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Điểm mạnh nổi bật</w:t>
      </w:r>
    </w:p>
    <w:p w14:paraId="6518E026"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Nhà trường đã xây dựng được mối quan hệ tốt, hiệu quả giữa các lực lượng giáo dục, giữa các tổ chức đoàn thể, nhân dân địa phương, đặc biệt là Ban Đại diện cha mẹ học sinh và huy động được sự tham gia của cộng đồng trong việc thực hiện các mục tiêu, kế hoạch giáo dục từ đó đã phát huy tốt truyền thống của nhà trường, của địa phương.</w:t>
      </w:r>
    </w:p>
    <w:p w14:paraId="065BFBE8" w14:textId="7777777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b/>
          <w:sz w:val="28"/>
          <w:szCs w:val="28"/>
        </w:rPr>
        <w:tab/>
        <w:t>Điểm yếu cơ bản</w:t>
      </w:r>
    </w:p>
    <w:p w14:paraId="11DBAE8D" w14:textId="37DA877A" w:rsidR="00611771" w:rsidRDefault="007D7368" w:rsidP="00B548B9">
      <w:pPr>
        <w:pBdr>
          <w:top w:val="nil"/>
          <w:left w:val="nil"/>
          <w:bottom w:val="nil"/>
          <w:right w:val="nil"/>
          <w:between w:val="nil"/>
        </w:pBdr>
        <w:spacing w:line="360" w:lineRule="auto"/>
        <w:ind w:firstLine="720"/>
        <w:jc w:val="both"/>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Các hoạt động thăm viếng, chăm sóc di tích lịch sử, gia đình thương binh liệt sĩ của nhà trường cần được tổ chức nhiều hơn nữa.</w:t>
      </w:r>
    </w:p>
    <w:p w14:paraId="65C48E4E" w14:textId="371ADC99" w:rsidR="00D01DED" w:rsidRPr="009A684A" w:rsidRDefault="00D01DED" w:rsidP="00D01DED">
      <w:pPr>
        <w:pBdr>
          <w:top w:val="nil"/>
          <w:left w:val="nil"/>
          <w:bottom w:val="nil"/>
          <w:right w:val="nil"/>
          <w:between w:val="nil"/>
        </w:pBdr>
        <w:spacing w:line="360" w:lineRule="auto"/>
        <w:ind w:firstLine="720"/>
        <w:jc w:val="both"/>
        <w:rPr>
          <w:rFonts w:asciiTheme="majorHAnsi" w:eastAsia="Times New Roman" w:hAnsiTheme="majorHAnsi" w:cstheme="majorHAnsi"/>
          <w:color w:val="000000" w:themeColor="text1"/>
          <w:sz w:val="28"/>
          <w:szCs w:val="28"/>
        </w:rPr>
      </w:pPr>
      <w:r w:rsidRPr="009A684A">
        <w:rPr>
          <w:rFonts w:asciiTheme="majorHAnsi" w:eastAsia="Times New Roman" w:hAnsiTheme="majorHAnsi" w:cstheme="majorHAnsi"/>
          <w:color w:val="000000" w:themeColor="text1"/>
          <w:sz w:val="28"/>
          <w:szCs w:val="28"/>
        </w:rPr>
        <w:t>Hiệu quả hoạt động ở phạm vi xã hội của Ban đại diện cha mẹ học sinh chưa như mong muốn.</w:t>
      </w:r>
    </w:p>
    <w:p w14:paraId="6EF9AFDE" w14:textId="416F53B9" w:rsidR="005D2E3D" w:rsidRPr="00180107" w:rsidRDefault="005D2E3D" w:rsidP="006B29C7">
      <w:pPr>
        <w:tabs>
          <w:tab w:val="left" w:pos="3465"/>
        </w:tabs>
        <w:spacing w:line="360" w:lineRule="auto"/>
        <w:ind w:firstLine="1080"/>
        <w:jc w:val="both"/>
        <w:rPr>
          <w:rFonts w:asciiTheme="majorHAnsi" w:hAnsiTheme="majorHAnsi" w:cstheme="majorHAnsi"/>
          <w:sz w:val="28"/>
          <w:szCs w:val="28"/>
        </w:rPr>
      </w:pPr>
      <w:r w:rsidRPr="00180107">
        <w:rPr>
          <w:rFonts w:asciiTheme="majorHAnsi" w:hAnsiTheme="majorHAnsi" w:cstheme="majorHAnsi"/>
          <w:sz w:val="28"/>
          <w:szCs w:val="28"/>
        </w:rPr>
        <w:t>- Số lượng tiêu chí đạt yêu cầu: 02/02.</w:t>
      </w:r>
    </w:p>
    <w:p w14:paraId="5EB3CFDD" w14:textId="73F601BA" w:rsidR="005D2E3D" w:rsidRPr="00180107" w:rsidRDefault="005D2E3D" w:rsidP="006B29C7">
      <w:pPr>
        <w:tabs>
          <w:tab w:val="left" w:pos="3465"/>
        </w:tabs>
        <w:spacing w:line="360" w:lineRule="auto"/>
        <w:ind w:firstLine="1080"/>
        <w:jc w:val="both"/>
        <w:rPr>
          <w:rFonts w:asciiTheme="majorHAnsi" w:hAnsiTheme="majorHAnsi" w:cstheme="majorHAnsi"/>
          <w:sz w:val="28"/>
          <w:szCs w:val="28"/>
        </w:rPr>
      </w:pPr>
      <w:r w:rsidRPr="00180107">
        <w:rPr>
          <w:rFonts w:asciiTheme="majorHAnsi" w:hAnsiTheme="majorHAnsi" w:cstheme="majorHAnsi"/>
          <w:sz w:val="28"/>
          <w:szCs w:val="28"/>
        </w:rPr>
        <w:t>- Số lượng tiêu chí không đạt yêu cầu: 00/02.</w:t>
      </w:r>
    </w:p>
    <w:p w14:paraId="33C424B3" w14:textId="77777777" w:rsidR="00611771" w:rsidRPr="00180107" w:rsidRDefault="007D7368" w:rsidP="00B548B9">
      <w:pPr>
        <w:spacing w:before="120" w:after="120" w:line="360" w:lineRule="auto"/>
        <w:ind w:firstLine="720"/>
        <w:jc w:val="both"/>
        <w:rPr>
          <w:rFonts w:asciiTheme="majorHAnsi" w:eastAsia="Times New Roman" w:hAnsiTheme="majorHAnsi" w:cstheme="majorHAnsi"/>
          <w:b/>
          <w:sz w:val="28"/>
          <w:szCs w:val="28"/>
        </w:rPr>
      </w:pPr>
      <w:r w:rsidRPr="00180107">
        <w:rPr>
          <w:rFonts w:asciiTheme="majorHAnsi" w:eastAsia="Times New Roman" w:hAnsiTheme="majorHAnsi" w:cstheme="majorHAnsi"/>
          <w:b/>
          <w:sz w:val="28"/>
          <w:szCs w:val="28"/>
        </w:rPr>
        <w:lastRenderedPageBreak/>
        <w:t>Tiêu chuẩn 5: Hoạt động giáo dục và kết quả giáo dục</w:t>
      </w:r>
    </w:p>
    <w:p w14:paraId="06C0B9D4" w14:textId="333A28BA" w:rsidR="00611771" w:rsidRPr="00180107" w:rsidRDefault="007D7368" w:rsidP="00B548B9">
      <w:pPr>
        <w:spacing w:before="120" w:after="120" w:line="360" w:lineRule="auto"/>
        <w:ind w:firstLine="720"/>
        <w:jc w:val="both"/>
        <w:rPr>
          <w:rFonts w:asciiTheme="majorHAnsi" w:eastAsia="Times New Roman" w:hAnsiTheme="majorHAnsi" w:cstheme="majorHAnsi"/>
          <w:b/>
          <w:sz w:val="28"/>
          <w:szCs w:val="28"/>
        </w:rPr>
      </w:pPr>
      <w:bookmarkStart w:id="49" w:name="_heading=h.nmf14n" w:colFirst="0" w:colLast="0"/>
      <w:bookmarkEnd w:id="49"/>
      <w:r w:rsidRPr="00180107">
        <w:rPr>
          <w:rFonts w:asciiTheme="majorHAnsi" w:eastAsia="Times New Roman" w:hAnsiTheme="majorHAnsi" w:cstheme="majorHAnsi"/>
          <w:b/>
          <w:sz w:val="28"/>
          <w:szCs w:val="28"/>
        </w:rPr>
        <w:t>Mở đầu</w:t>
      </w:r>
      <w:r w:rsidR="005D2E3D" w:rsidRPr="00180107">
        <w:rPr>
          <w:rFonts w:asciiTheme="majorHAnsi" w:eastAsia="Times New Roman" w:hAnsiTheme="majorHAnsi" w:cstheme="majorHAnsi"/>
          <w:b/>
          <w:sz w:val="28"/>
          <w:szCs w:val="28"/>
        </w:rPr>
        <w:t>:</w:t>
      </w:r>
    </w:p>
    <w:p w14:paraId="2AA5A27B"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50" w:name="_heading=h.37m2jsg" w:colFirst="0" w:colLast="0"/>
      <w:bookmarkEnd w:id="50"/>
      <w:r w:rsidRPr="00180107">
        <w:rPr>
          <w:rFonts w:asciiTheme="majorHAnsi" w:hAnsiTheme="majorHAnsi" w:cstheme="majorHAnsi"/>
          <w:sz w:val="28"/>
          <w:szCs w:val="28"/>
        </w:rPr>
        <w:t>Trong quá trình thực hiện nhiệm vụ giáo dục, nhà trường đã có nhiều giải pháp chỉ đạo để đạt hiệu quả giáo dục như: xây dựng kế hoạch thực hiện nhiệm vụ năm học, kế hoạch hoạt động về chuyên môn, kế hoạch hoạt động ngoài giờ lên lớp... hoạt động giáo dục, kết quả giáo dục chính là thước đo kết quả nỗ lực của tập thể cán bộ, giáo viên, nhân viên, học sinh và cha mẹ học sinh. Nhiều năm qua, nhà trường đã không ngừng phấn đấu, đổi mới giáo dục toàn diện, nâng cao chất lượng dạy học, phát huy tính chủ động của học sinh trong học tập, rèn luyện. Chất lượng giáo dục của nhà trường phát triển qua từng năm học: tỷ lệ lên lớp thẳng, tỷ lệ học sinh giỏi, học sinh tiên tiến ổn định; hai năm 2020 - 2021, 2021 - 2022 đều có học sinh giỏi cấp quận và thành phố, tham gia và đạt nhiều giải thưởng qua các hội thi.</w:t>
      </w:r>
    </w:p>
    <w:p w14:paraId="2F56FF75"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Bên cạnh đó, nhà trường luôn chú trọng đến công tác giáo dục thể chất, giáo dục kỹ năng sống, giáo dục hướng nghiệp, dạy nghề, dạy năng khiếu… đạt kết quả tốt, góp phần quan trọng thúc đẩy thành tích chung của nhà trường.</w:t>
      </w:r>
    </w:p>
    <w:p w14:paraId="3792FCE0"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eastAsia="Times New Roman" w:hAnsiTheme="majorHAnsi" w:cstheme="majorHAnsi"/>
          <w:b/>
          <w:sz w:val="28"/>
          <w:szCs w:val="28"/>
        </w:rPr>
        <w:t>Tiêu chí 5.1: Thực hiện Chương trình giáo dục phổ thông</w:t>
      </w:r>
    </w:p>
    <w:p w14:paraId="23890F11" w14:textId="77777777" w:rsidR="006B29C7" w:rsidRDefault="007D7368" w:rsidP="006B29C7">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1:</w:t>
      </w:r>
    </w:p>
    <w:p w14:paraId="76BD2BDF" w14:textId="77777777" w:rsidR="006B29C7" w:rsidRDefault="007D7368" w:rsidP="006B29C7">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a) Tổ chức dạy học đúng, đủ các môn học và các hoạt động giáo dục theo quy định, đảm bảo mục tiêu giáo dục;</w:t>
      </w:r>
    </w:p>
    <w:p w14:paraId="355C576D" w14:textId="77777777" w:rsidR="006B29C7" w:rsidRDefault="007D7368" w:rsidP="006B29C7">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Vận dụng các phương pháp, kỹ thuật dạy học, tổ chức hoạt động dạy học đảm bảo mục tiêu, nội dung giáo dục, phù hợp đối tượng học sinh và điều kiện nhà trường; bồi dưỡng phương pháp tự học, n</w:t>
      </w:r>
      <w:r w:rsidR="000C56C2">
        <w:rPr>
          <w:rFonts w:asciiTheme="majorHAnsi" w:hAnsiTheme="majorHAnsi" w:cstheme="majorHAnsi"/>
          <w:i/>
          <w:sz w:val="28"/>
          <w:szCs w:val="28"/>
        </w:rPr>
        <w:t>â</w:t>
      </w:r>
      <w:r w:rsidRPr="00180107">
        <w:rPr>
          <w:rFonts w:asciiTheme="majorHAnsi" w:hAnsiTheme="majorHAnsi" w:cstheme="majorHAnsi"/>
          <w:i/>
          <w:sz w:val="28"/>
          <w:szCs w:val="28"/>
        </w:rPr>
        <w:t>ng cao khả năng làm việc theo nhóm và rèn luyện kỹ năng vận dụng kiến thức vào thực tiễn;</w:t>
      </w:r>
    </w:p>
    <w:p w14:paraId="5072EBB2" w14:textId="77777777" w:rsidR="006B29C7" w:rsidRDefault="007D7368" w:rsidP="006B29C7">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c) Các hình thức kiểm tra, đánh giá học sinh đa dạng đảm bảo khách quan và hiệu quả.</w:t>
      </w:r>
    </w:p>
    <w:p w14:paraId="4A25BCB0" w14:textId="77777777" w:rsidR="006B29C7" w:rsidRDefault="007D7368" w:rsidP="006B29C7">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2:</w:t>
      </w:r>
      <w:r w:rsidRPr="00180107">
        <w:rPr>
          <w:rFonts w:asciiTheme="majorHAnsi" w:hAnsiTheme="majorHAnsi" w:cstheme="majorHAnsi"/>
          <w:i/>
          <w:sz w:val="28"/>
          <w:szCs w:val="28"/>
        </w:rPr>
        <w:t xml:space="preserve"> </w:t>
      </w:r>
    </w:p>
    <w:p w14:paraId="6D01B4E8" w14:textId="75862CFA" w:rsidR="006B29C7" w:rsidRPr="006B29C7" w:rsidRDefault="007D7368" w:rsidP="006B29C7">
      <w:pPr>
        <w:pStyle w:val="ListParagraph"/>
        <w:numPr>
          <w:ilvl w:val="0"/>
          <w:numId w:val="11"/>
        </w:numPr>
        <w:tabs>
          <w:tab w:val="left" w:pos="1080"/>
        </w:tabs>
        <w:spacing w:before="120" w:after="120" w:line="360" w:lineRule="auto"/>
        <w:ind w:left="0" w:firstLine="720"/>
        <w:jc w:val="both"/>
        <w:rPr>
          <w:rFonts w:asciiTheme="majorHAnsi" w:hAnsiTheme="majorHAnsi" w:cstheme="majorHAnsi"/>
          <w:i/>
          <w:sz w:val="28"/>
          <w:szCs w:val="28"/>
        </w:rPr>
      </w:pPr>
      <w:r w:rsidRPr="006B29C7">
        <w:rPr>
          <w:rFonts w:asciiTheme="majorHAnsi" w:hAnsiTheme="majorHAnsi" w:cstheme="majorHAnsi"/>
          <w:i/>
          <w:sz w:val="28"/>
          <w:szCs w:val="28"/>
        </w:rPr>
        <w:lastRenderedPageBreak/>
        <w:t>Thực hiện đúng chương trình, kế hoạch giáo dục; lựa chọn nội dung, thời lượng, phương pháp, hình thức dạy học phù hợp với từng đối tượng và đáp ứng yêu cầu, khả năng nhận thức của học sinh;</w:t>
      </w:r>
    </w:p>
    <w:p w14:paraId="78CF5CDE" w14:textId="77777777" w:rsidR="006B29C7" w:rsidRDefault="007D7368" w:rsidP="006B29C7">
      <w:pPr>
        <w:pStyle w:val="ListParagraph"/>
        <w:numPr>
          <w:ilvl w:val="0"/>
          <w:numId w:val="11"/>
        </w:numPr>
        <w:tabs>
          <w:tab w:val="left" w:pos="1080"/>
        </w:tabs>
        <w:spacing w:before="120" w:after="120" w:line="360" w:lineRule="auto"/>
        <w:ind w:left="0" w:firstLine="720"/>
        <w:jc w:val="both"/>
        <w:rPr>
          <w:rFonts w:asciiTheme="majorHAnsi" w:hAnsiTheme="majorHAnsi" w:cstheme="majorHAnsi"/>
          <w:i/>
          <w:sz w:val="28"/>
          <w:szCs w:val="28"/>
        </w:rPr>
      </w:pPr>
      <w:r w:rsidRPr="006B29C7">
        <w:rPr>
          <w:rFonts w:asciiTheme="majorHAnsi" w:hAnsiTheme="majorHAnsi" w:cstheme="majorHAnsi"/>
          <w:i/>
          <w:sz w:val="28"/>
          <w:szCs w:val="28"/>
        </w:rPr>
        <w:t>Phát hiện và bồi dưỡng học sinh có năng khiếu, phụ đạo học sinh gặp khó khăn trong học tập, rèn luyện.</w:t>
      </w:r>
    </w:p>
    <w:p w14:paraId="3C5F097E" w14:textId="77777777" w:rsidR="006B29C7" w:rsidRDefault="007D7368" w:rsidP="006B29C7">
      <w:pPr>
        <w:tabs>
          <w:tab w:val="left" w:pos="1080"/>
        </w:tabs>
        <w:spacing w:before="120" w:after="120" w:line="360" w:lineRule="auto"/>
        <w:ind w:firstLine="720"/>
        <w:jc w:val="both"/>
        <w:rPr>
          <w:rFonts w:asciiTheme="majorHAnsi" w:hAnsiTheme="majorHAnsi" w:cstheme="majorHAnsi"/>
          <w:sz w:val="28"/>
          <w:szCs w:val="28"/>
        </w:rPr>
      </w:pPr>
      <w:r w:rsidRPr="006B29C7">
        <w:rPr>
          <w:rFonts w:asciiTheme="majorHAnsi" w:hAnsiTheme="majorHAnsi" w:cstheme="majorHAnsi"/>
          <w:sz w:val="28"/>
          <w:szCs w:val="28"/>
        </w:rPr>
        <w:t xml:space="preserve">Mức 3: </w:t>
      </w:r>
    </w:p>
    <w:p w14:paraId="1CFC0142" w14:textId="6F99DC45" w:rsidR="00611771" w:rsidRPr="006B29C7" w:rsidRDefault="007D7368" w:rsidP="006B29C7">
      <w:pPr>
        <w:tabs>
          <w:tab w:val="left" w:pos="1080"/>
        </w:tabs>
        <w:spacing w:before="120" w:after="120" w:line="360" w:lineRule="auto"/>
        <w:ind w:firstLine="720"/>
        <w:jc w:val="both"/>
        <w:rPr>
          <w:rFonts w:asciiTheme="majorHAnsi" w:hAnsiTheme="majorHAnsi" w:cstheme="majorHAnsi"/>
          <w:i/>
          <w:sz w:val="28"/>
          <w:szCs w:val="28"/>
        </w:rPr>
      </w:pPr>
      <w:r w:rsidRPr="006B29C7">
        <w:rPr>
          <w:rFonts w:asciiTheme="majorHAnsi" w:hAnsiTheme="majorHAnsi" w:cstheme="majorHAnsi"/>
          <w:i/>
          <w:sz w:val="28"/>
          <w:szCs w:val="28"/>
        </w:rPr>
        <w:t>Hằng năm, rà soát, phân tích, đánh giá hiệu quả và tác động của các biện pháp, giải pháp tổ chức các hoạt động giáo dục nhằm nâng cao chất lượng dạy học của giáo viên, học sinh.</w:t>
      </w:r>
    </w:p>
    <w:p w14:paraId="0AC8F954"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1. Mô tả hiện trạng</w:t>
      </w:r>
    </w:p>
    <w:p w14:paraId="5B11AF68"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51" w:name="_heading=h.1mrcu09" w:colFirst="0" w:colLast="0"/>
      <w:bookmarkEnd w:id="51"/>
      <w:r w:rsidRPr="00180107">
        <w:rPr>
          <w:rFonts w:asciiTheme="majorHAnsi" w:hAnsiTheme="majorHAnsi" w:cstheme="majorHAnsi"/>
          <w:sz w:val="28"/>
          <w:szCs w:val="28"/>
        </w:rPr>
        <w:t>Mức 1:</w:t>
      </w:r>
    </w:p>
    <w:p w14:paraId="508302D8"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Căn cứ vào mục tiêu giáo dục, yêu cầu của chuẩn kiến thức kỹ năng, nội dung yêu cầu chương trình của Bộ Giáo dục và Đào tạo, khung kế hoạch thời gian năm học do Ủy ban nhân dân Thành phố ban hành và công văn hướng dẫn của Phòng Giáo dục và Đào tạo Quận 12, cán bộ quản lý xây dựng kế hoạch giáo dục, chỉ đạo các tổ chuyên môn và giáo viên xây dựng kế hoạch, tổ chức dạy học đúng, đủ các môn học và các hoạt động giáo dục theo quy định, đảm bảo mục tiêu giáo dục học sinh trung học cơ sở [H1-1.4-02]; [H1-1.8-01].</w:t>
      </w:r>
    </w:p>
    <w:p w14:paraId="4D10FF0C" w14:textId="172BAD10" w:rsidR="00611771" w:rsidRPr="00180107" w:rsidRDefault="007D7368" w:rsidP="00D87492">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Giáo viên vận dụng linh hoạt các phương pháp dạy học tích cực, dạy học theo chủ đề, dạy học áp dụng theo mô hình giáo dục STEM, tích hợp liên môn, xây dựng bài giảng theo hướng nghiên cứu bài học dựa trên tổ chức hoạt động học tập của học sinh. Giáo viên hướng dẫn học sinh phương pháp tự học, nâng cao khả năng làm việc theo nhóm; có chú trọng giáo dục đạo đức và giá trị sống, rèn luyện kỹ năng sống, hiểu biết xã hội, thực hành pháp luật; tăng cường các hoạt động nhằm giúp học sinh vận dụng kiến thức đã học vào giải quyết các vấn đề thực tiễn [H1-1.4-03].</w:t>
      </w:r>
    </w:p>
    <w:p w14:paraId="20153C63" w14:textId="7B1A7A77" w:rsidR="00611771" w:rsidRPr="00180107" w:rsidRDefault="007D7368" w:rsidP="00E82FEA">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c) Nhà trường xây dựng quy chế kiểm tra đánh giá, chỉ đạo giáo viên tăng cường thực hiện đổi mới đánh giá, xếp loại học sinh, hướng dẫn học sinh biết tự </w:t>
      </w:r>
      <w:r w:rsidRPr="00180107">
        <w:rPr>
          <w:rFonts w:asciiTheme="majorHAnsi" w:hAnsiTheme="majorHAnsi" w:cstheme="majorHAnsi"/>
          <w:sz w:val="28"/>
          <w:szCs w:val="28"/>
        </w:rPr>
        <w:lastRenderedPageBreak/>
        <w:t xml:space="preserve">đánh giá kết quả học tập, giáo dục học sinh học tốt tất cả các môn. Nhà trường có các hình thức kiểm tra, đánh giá học sinh đảm bảo tính khách quan thông qua các bài kiểm tra thường xuyên, thuyết trình, làm việc nhóm... [H5-5.1-01]; </w:t>
      </w:r>
      <w:r w:rsidR="00D87492" w:rsidRPr="00180107">
        <w:rPr>
          <w:rFonts w:asciiTheme="majorHAnsi" w:hAnsiTheme="majorHAnsi" w:cstheme="majorHAnsi"/>
          <w:sz w:val="28"/>
          <w:szCs w:val="28"/>
        </w:rPr>
        <w:br/>
      </w:r>
      <w:r w:rsidRPr="00180107">
        <w:rPr>
          <w:rFonts w:asciiTheme="majorHAnsi" w:hAnsiTheme="majorHAnsi" w:cstheme="majorHAnsi"/>
          <w:sz w:val="28"/>
          <w:szCs w:val="28"/>
        </w:rPr>
        <w:t>[H5-5.1-02].</w:t>
      </w:r>
    </w:p>
    <w:p w14:paraId="69BA7150" w14:textId="77777777" w:rsidR="006625CB" w:rsidRPr="00180107" w:rsidRDefault="006625CB"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Mức 2: </w:t>
      </w:r>
    </w:p>
    <w:p w14:paraId="3099F19D" w14:textId="77777777" w:rsidR="006625CB" w:rsidRPr="00180107" w:rsidRDefault="006625CB"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Kế hoạch giáo dục của nhà trường được xây dựng đúng chương trình, đảm bảo tính cập nhật các quy định về chuyên môn của cơ quan quản lý giáo dục như khung thời gian năm học, các môn học bắt buộc, tự chọn, việc lồng ghép các nội dung giáo dục [H1-1.8-01].</w:t>
      </w:r>
    </w:p>
    <w:p w14:paraId="1CD6EEED" w14:textId="77777777" w:rsidR="006625CB" w:rsidRPr="00180107" w:rsidRDefault="006625CB"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Mỗi giáo viên dựa vào kế hoạch giáo dục của trường, của tổ nhóm chuyên môn xây dựng kế hoạch cá nhân, lựa chọn nội dung, phương pháp dạy phù hợp với từng đối tượng học sinh [H1-1.4-02].</w:t>
      </w:r>
    </w:p>
    <w:p w14:paraId="545BB113" w14:textId="48ED4CF7" w:rsidR="00882A7A" w:rsidRPr="00882A7A" w:rsidRDefault="006625CB" w:rsidP="00962BA9">
      <w:pPr>
        <w:pStyle w:val="ListParagraph"/>
        <w:numPr>
          <w:ilvl w:val="0"/>
          <w:numId w:val="1"/>
        </w:numPr>
        <w:tabs>
          <w:tab w:val="left" w:pos="1080"/>
        </w:tabs>
        <w:spacing w:before="120" w:after="120" w:line="360" w:lineRule="auto"/>
        <w:ind w:left="0" w:firstLine="720"/>
        <w:jc w:val="both"/>
        <w:rPr>
          <w:rFonts w:asciiTheme="majorHAnsi" w:hAnsiTheme="majorHAnsi" w:cstheme="majorHAnsi"/>
          <w:sz w:val="28"/>
          <w:szCs w:val="28"/>
        </w:rPr>
      </w:pPr>
      <w:r w:rsidRPr="00882A7A">
        <w:rPr>
          <w:rFonts w:asciiTheme="majorHAnsi" w:hAnsiTheme="majorHAnsi" w:cstheme="majorHAnsi"/>
          <w:sz w:val="28"/>
          <w:szCs w:val="28"/>
        </w:rPr>
        <w:t xml:space="preserve">Nhà trường lập kế hoạch và tổ chức kiểm tra chọn học sinh giỏi các môn để bồi dưỡng cho các em tham gia các kỳ thi học sinh giỏi cấp quận và cấp thành phố [H5-5.1-03]. </w:t>
      </w:r>
    </w:p>
    <w:p w14:paraId="7C98BA3C" w14:textId="472E400B" w:rsidR="006625CB" w:rsidRPr="00882A7A" w:rsidRDefault="006625CB" w:rsidP="00882A7A">
      <w:pPr>
        <w:spacing w:before="120" w:after="120" w:line="360" w:lineRule="auto"/>
        <w:ind w:firstLine="720"/>
        <w:jc w:val="both"/>
        <w:rPr>
          <w:rFonts w:asciiTheme="majorHAnsi" w:hAnsiTheme="majorHAnsi" w:cstheme="majorHAnsi"/>
          <w:sz w:val="28"/>
          <w:szCs w:val="28"/>
        </w:rPr>
      </w:pPr>
      <w:r w:rsidRPr="00882A7A">
        <w:rPr>
          <w:rFonts w:asciiTheme="majorHAnsi" w:hAnsiTheme="majorHAnsi" w:cstheme="majorHAnsi"/>
          <w:sz w:val="28"/>
          <w:szCs w:val="28"/>
        </w:rPr>
        <w:t>Sau mỗi đợt kiểm tra định kì, giáo viên bộ môn thống kê kết quả các bài của học sinh từ đó hình thành danh sách những học sinh yếu để phụ đạo, giúp các em làm bài tốt trong các kỳ kiểm tra [H5-5.1-04].</w:t>
      </w:r>
    </w:p>
    <w:p w14:paraId="0A2D7C39" w14:textId="77777777" w:rsidR="006625CB" w:rsidRPr="00180107" w:rsidRDefault="006625CB"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p>
    <w:p w14:paraId="0E0343E4" w14:textId="0A3C278D" w:rsidR="008D28D3" w:rsidRPr="00180107" w:rsidRDefault="006625CB"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Từng học kỳ, nhà trường đều đánh giá, rút kinh nghiệm dựa trên kết quả giảng dạy của từng môn so với chất lượng của toàn trường và toàn quận. Hoạt động đánh giá chất lượng giảng dạy cũng là tiêu chí thi đua của đơn vị. [H1-1.1-04]; [H1-1.4-02]. </w:t>
      </w:r>
    </w:p>
    <w:p w14:paraId="2E50499C"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b/>
          <w:sz w:val="28"/>
          <w:szCs w:val="28"/>
        </w:rPr>
        <w:t xml:space="preserve">2. Điểm mạnh </w:t>
      </w:r>
    </w:p>
    <w:p w14:paraId="5924BFF6" w14:textId="77777777" w:rsidR="00611771" w:rsidRPr="00180107" w:rsidRDefault="007D7368" w:rsidP="00B548B9">
      <w:pPr>
        <w:widowControl w:val="0"/>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 xml:space="preserve">Nhà trường tổ chức dạy học đúng, đủ các môn học và các hoạt động giáo dục theo quy định, đảm bảo mục tiêu giáo dục. Vận dụng các phương pháp, kỹ thuật dạy học, tổ chức hoạt động dạy học đảm bảo mục tiêu, nội dung giáo dục, </w:t>
      </w:r>
      <w:r w:rsidRPr="00180107">
        <w:rPr>
          <w:rFonts w:asciiTheme="majorHAnsi" w:hAnsiTheme="majorHAnsi" w:cstheme="majorHAnsi"/>
          <w:sz w:val="28"/>
          <w:szCs w:val="28"/>
        </w:rPr>
        <w:lastRenderedPageBreak/>
        <w:t xml:space="preserve">phù hợp đối tượng học sinh và điều kiện nhà trường. Các hình thức kiểm tra, đánh giá học sinh đa dạng đảm bảo khách quan và hiệu quả. </w:t>
      </w:r>
    </w:p>
    <w:p w14:paraId="71E5157C" w14:textId="77777777"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b/>
          <w:sz w:val="28"/>
          <w:szCs w:val="28"/>
        </w:rPr>
        <w:t>3. Điểm yếu</w:t>
      </w:r>
    </w:p>
    <w:p w14:paraId="3D9AFEB5" w14:textId="77777777" w:rsidR="00337683" w:rsidRPr="00180107" w:rsidRDefault="00337683" w:rsidP="00337683">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Việc đổi mới phương pháp, kỹ thuật dạy học, bồi dưỡng phương pháp tự học cho học sinh còn một số giáo viên chưa thật sự quan tâm đầu tư. </w:t>
      </w:r>
    </w:p>
    <w:p w14:paraId="73B3C8B1" w14:textId="586783D8" w:rsidR="00B8097F" w:rsidRPr="00336BF4" w:rsidRDefault="00337683" w:rsidP="00336BF4">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Hình thức tổ chức thực hiện kiểm tra, đánh giá học sinh của nhà trường chưa đa dạng.</w:t>
      </w:r>
    </w:p>
    <w:p w14:paraId="520A49CE" w14:textId="00E887F1" w:rsidR="00611771" w:rsidRPr="00180107" w:rsidRDefault="007D7368" w:rsidP="00B548B9">
      <w:pPr>
        <w:widowControl w:val="0"/>
        <w:spacing w:before="120" w:after="120" w:line="360" w:lineRule="auto"/>
        <w:ind w:right="-32" w:firstLine="709"/>
        <w:jc w:val="both"/>
        <w:rPr>
          <w:rFonts w:asciiTheme="majorHAnsi" w:hAnsiTheme="majorHAnsi" w:cstheme="majorHAnsi"/>
          <w:b/>
          <w:sz w:val="28"/>
          <w:szCs w:val="28"/>
        </w:rPr>
      </w:pPr>
      <w:r w:rsidRPr="00180107">
        <w:rPr>
          <w:rFonts w:asciiTheme="majorHAnsi" w:hAnsiTheme="majorHAnsi" w:cstheme="majorHAnsi"/>
          <w:b/>
          <w:sz w:val="28"/>
          <w:szCs w:val="28"/>
        </w:rPr>
        <w:t xml:space="preserve"> 4. Kế hoạch cải tiến chất lượng </w:t>
      </w:r>
    </w:p>
    <w:p w14:paraId="4EA95F9C" w14:textId="77777777" w:rsidR="0056483F" w:rsidRDefault="007D7368" w:rsidP="00B548B9">
      <w:pPr>
        <w:widowControl w:val="0"/>
        <w:spacing w:before="120" w:after="120" w:line="360" w:lineRule="auto"/>
        <w:ind w:right="-32" w:firstLine="709"/>
        <w:jc w:val="both"/>
        <w:rPr>
          <w:color w:val="000000"/>
          <w:sz w:val="28"/>
          <w:szCs w:val="28"/>
          <w:shd w:val="clear" w:color="auto" w:fill="FFFFFF"/>
        </w:rPr>
      </w:pPr>
      <w:r w:rsidRPr="00180107">
        <w:rPr>
          <w:rFonts w:asciiTheme="majorHAnsi" w:hAnsiTheme="majorHAnsi" w:cstheme="majorHAnsi"/>
          <w:sz w:val="28"/>
          <w:szCs w:val="28"/>
        </w:rPr>
        <w:t>Từ năm học 202</w:t>
      </w:r>
      <w:r w:rsidR="009F10D2" w:rsidRPr="00180107">
        <w:rPr>
          <w:rFonts w:asciiTheme="majorHAnsi" w:hAnsiTheme="majorHAnsi" w:cstheme="majorHAnsi"/>
          <w:sz w:val="28"/>
          <w:szCs w:val="28"/>
        </w:rPr>
        <w:t>3</w:t>
      </w:r>
      <w:r w:rsidRPr="00180107">
        <w:rPr>
          <w:rFonts w:asciiTheme="majorHAnsi" w:hAnsiTheme="majorHAnsi" w:cstheme="majorHAnsi"/>
          <w:sz w:val="28"/>
          <w:szCs w:val="28"/>
        </w:rPr>
        <w:t>-202</w:t>
      </w:r>
      <w:r w:rsidR="009F10D2" w:rsidRPr="00180107">
        <w:rPr>
          <w:rFonts w:asciiTheme="majorHAnsi" w:hAnsiTheme="majorHAnsi" w:cstheme="majorHAnsi"/>
          <w:sz w:val="28"/>
          <w:szCs w:val="28"/>
        </w:rPr>
        <w:t>4</w:t>
      </w:r>
      <w:r w:rsidRPr="00180107">
        <w:rPr>
          <w:rFonts w:asciiTheme="majorHAnsi" w:hAnsiTheme="majorHAnsi" w:cstheme="majorHAnsi"/>
          <w:sz w:val="28"/>
          <w:szCs w:val="28"/>
        </w:rPr>
        <w:t>, Hiệu trưởng chỉ đạo giáo viên phải thật sự quan tâm, thực hiện đổi mới phương pháp, kỹ thuật dạy học, bồi dưỡng phương pháp tự học cho họ</w:t>
      </w:r>
      <w:r w:rsidR="0056483F">
        <w:rPr>
          <w:rFonts w:asciiTheme="majorHAnsi" w:hAnsiTheme="majorHAnsi" w:cstheme="majorHAnsi"/>
          <w:sz w:val="28"/>
          <w:szCs w:val="28"/>
        </w:rPr>
        <w:t xml:space="preserve">c sinh, </w:t>
      </w:r>
      <w:r w:rsidR="0056483F">
        <w:rPr>
          <w:color w:val="000000"/>
          <w:sz w:val="28"/>
          <w:szCs w:val="28"/>
          <w:shd w:val="clear" w:color="auto" w:fill="FFFFFF"/>
        </w:rPr>
        <w:t xml:space="preserve">tăng cường chỉ đạo các tổ chuyên môn vận dụng tốt các phương pháp dạy học tích cực vào giảng dạy; </w:t>
      </w:r>
    </w:p>
    <w:p w14:paraId="7322670E" w14:textId="47CA72C4" w:rsidR="00611771" w:rsidRPr="009A684A" w:rsidRDefault="007D7368" w:rsidP="00B548B9">
      <w:pPr>
        <w:widowControl w:val="0"/>
        <w:spacing w:before="120" w:after="120" w:line="360" w:lineRule="auto"/>
        <w:ind w:right="-32" w:firstLine="709"/>
        <w:jc w:val="both"/>
        <w:rPr>
          <w:rFonts w:asciiTheme="majorHAnsi" w:hAnsiTheme="majorHAnsi" w:cstheme="majorHAnsi"/>
          <w:color w:val="000000" w:themeColor="text1"/>
          <w:sz w:val="28"/>
          <w:szCs w:val="28"/>
        </w:rPr>
      </w:pPr>
      <w:r w:rsidRPr="009A684A">
        <w:rPr>
          <w:rFonts w:asciiTheme="majorHAnsi" w:hAnsiTheme="majorHAnsi" w:cstheme="majorHAnsi"/>
          <w:color w:val="000000" w:themeColor="text1"/>
          <w:sz w:val="28"/>
          <w:szCs w:val="28"/>
        </w:rPr>
        <w:t xml:space="preserve">Hằng tháng, tổ trưởng chuyên môn </w:t>
      </w:r>
      <w:r w:rsidR="000B268D" w:rsidRPr="009A684A">
        <w:rPr>
          <w:rFonts w:asciiTheme="majorHAnsi" w:hAnsiTheme="majorHAnsi" w:cstheme="majorHAnsi"/>
          <w:color w:val="000000" w:themeColor="text1"/>
          <w:sz w:val="28"/>
          <w:szCs w:val="28"/>
        </w:rPr>
        <w:t xml:space="preserve">đưa việc kiểm tra, đánh giá việc rà soát, cập nhật, bổ sung, điều chỉnh kế hoạch thành tiêu chí thi đua giữa các thành viên trong tổ. Giáo viên </w:t>
      </w:r>
      <w:r w:rsidR="000B268D" w:rsidRPr="009A684A">
        <w:rPr>
          <w:color w:val="000000" w:themeColor="text1"/>
          <w:sz w:val="28"/>
          <w:szCs w:val="28"/>
          <w:shd w:val="clear" w:color="auto" w:fill="FFFFFF"/>
        </w:rPr>
        <w:t>xây dựng kế hoạch cá nhân theo hướng dẫn thực hiện chương trình chú trọng đến từng đối tượng học sinh, qua các kỳ kiểm tra, đánh giá và quá trình học tập của học sinh</w:t>
      </w:r>
      <w:r w:rsidR="009A684A">
        <w:rPr>
          <w:color w:val="000000" w:themeColor="text1"/>
          <w:sz w:val="28"/>
          <w:szCs w:val="28"/>
          <w:shd w:val="clear" w:color="auto" w:fill="FFFFFF"/>
        </w:rPr>
        <w:t>.</w:t>
      </w:r>
    </w:p>
    <w:p w14:paraId="09D88557" w14:textId="25C8D8FC" w:rsidR="00611771" w:rsidRPr="00180107" w:rsidRDefault="007D7368" w:rsidP="00B548B9">
      <w:pPr>
        <w:widowControl w:val="0"/>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b/>
          <w:sz w:val="28"/>
          <w:szCs w:val="28"/>
        </w:rPr>
        <w:t>5.</w:t>
      </w:r>
      <w:r w:rsidRPr="00180107">
        <w:rPr>
          <w:rFonts w:asciiTheme="majorHAnsi" w:hAnsiTheme="majorHAnsi" w:cstheme="majorHAnsi"/>
          <w:sz w:val="28"/>
          <w:szCs w:val="28"/>
        </w:rPr>
        <w:t xml:space="preserve"> </w:t>
      </w:r>
      <w:r w:rsidRPr="00180107">
        <w:rPr>
          <w:rFonts w:asciiTheme="majorHAnsi" w:hAnsiTheme="majorHAnsi" w:cstheme="majorHAnsi"/>
          <w:b/>
          <w:sz w:val="28"/>
          <w:szCs w:val="28"/>
        </w:rPr>
        <w:t xml:space="preserve">Tự đánh giá: </w:t>
      </w:r>
      <w:r w:rsidRPr="00180107">
        <w:rPr>
          <w:rFonts w:asciiTheme="majorHAnsi" w:hAnsiTheme="majorHAnsi" w:cstheme="majorHAnsi"/>
          <w:sz w:val="28"/>
          <w:szCs w:val="28"/>
        </w:rPr>
        <w:t xml:space="preserve">đạt Mức </w:t>
      </w:r>
      <w:r w:rsidR="000D7EFA">
        <w:rPr>
          <w:rFonts w:asciiTheme="majorHAnsi" w:hAnsiTheme="majorHAnsi" w:cstheme="majorHAnsi"/>
          <w:sz w:val="28"/>
          <w:szCs w:val="28"/>
        </w:rPr>
        <w:t>2</w:t>
      </w:r>
      <w:r w:rsidRPr="00180107">
        <w:rPr>
          <w:rFonts w:asciiTheme="majorHAnsi" w:hAnsiTheme="majorHAnsi" w:cstheme="majorHAnsi"/>
          <w:sz w:val="28"/>
          <w:szCs w:val="28"/>
        </w:rPr>
        <w:t>.</w:t>
      </w:r>
    </w:p>
    <w:p w14:paraId="52801AD1"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eastAsia="Times New Roman" w:hAnsiTheme="majorHAnsi" w:cstheme="majorHAnsi"/>
          <w:b/>
          <w:sz w:val="28"/>
          <w:szCs w:val="28"/>
        </w:rPr>
        <w:t>Tiêu chí 5.2: Tổ chức hoạt động giáo dục cho học sinh có hoàn cảnh khó khăn, học sinh có năng khiếu, học sinh gặp khó khăn trong học tập và rèn luyện</w:t>
      </w:r>
    </w:p>
    <w:p w14:paraId="425D63FC" w14:textId="77777777" w:rsidR="006B29C7" w:rsidRDefault="007D7368" w:rsidP="006B29C7">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1:</w:t>
      </w:r>
      <w:r w:rsidRPr="00180107">
        <w:rPr>
          <w:rFonts w:asciiTheme="majorHAnsi" w:hAnsiTheme="majorHAnsi" w:cstheme="majorHAnsi"/>
          <w:i/>
          <w:sz w:val="28"/>
          <w:szCs w:val="28"/>
        </w:rPr>
        <w:t xml:space="preserve"> </w:t>
      </w:r>
    </w:p>
    <w:p w14:paraId="103FE3D8" w14:textId="7E148EDC" w:rsidR="006B29C7" w:rsidRPr="006B29C7" w:rsidRDefault="007D7368" w:rsidP="006B29C7">
      <w:pPr>
        <w:pStyle w:val="ListParagraph"/>
        <w:numPr>
          <w:ilvl w:val="0"/>
          <w:numId w:val="12"/>
        </w:numPr>
        <w:tabs>
          <w:tab w:val="left" w:pos="1080"/>
        </w:tabs>
        <w:spacing w:before="120" w:after="120" w:line="360" w:lineRule="auto"/>
        <w:ind w:left="0" w:firstLine="720"/>
        <w:jc w:val="both"/>
        <w:rPr>
          <w:rFonts w:asciiTheme="majorHAnsi" w:hAnsiTheme="majorHAnsi" w:cstheme="majorHAnsi"/>
          <w:i/>
          <w:sz w:val="28"/>
          <w:szCs w:val="28"/>
        </w:rPr>
      </w:pPr>
      <w:r w:rsidRPr="006B29C7">
        <w:rPr>
          <w:rFonts w:asciiTheme="majorHAnsi" w:hAnsiTheme="majorHAnsi" w:cstheme="majorHAnsi"/>
          <w:i/>
          <w:sz w:val="28"/>
          <w:szCs w:val="28"/>
        </w:rPr>
        <w:t>Có kế hoạch giáo dục cho học sinh có hoàn cảnh khó khăn, học sinh có năng khiếu, học sinh gặp khó khăn trong học tập và rèn luyện;</w:t>
      </w:r>
    </w:p>
    <w:p w14:paraId="3B9A3446" w14:textId="77777777" w:rsidR="006B29C7" w:rsidRDefault="007D7368" w:rsidP="006B29C7">
      <w:pPr>
        <w:pStyle w:val="ListParagraph"/>
        <w:numPr>
          <w:ilvl w:val="0"/>
          <w:numId w:val="12"/>
        </w:numPr>
        <w:tabs>
          <w:tab w:val="left" w:pos="1080"/>
        </w:tabs>
        <w:spacing w:before="120" w:after="120" w:line="360" w:lineRule="auto"/>
        <w:ind w:left="0" w:firstLine="720"/>
        <w:jc w:val="both"/>
        <w:rPr>
          <w:rFonts w:asciiTheme="majorHAnsi" w:hAnsiTheme="majorHAnsi" w:cstheme="majorHAnsi"/>
          <w:i/>
          <w:sz w:val="28"/>
          <w:szCs w:val="28"/>
        </w:rPr>
      </w:pPr>
      <w:r w:rsidRPr="006B29C7">
        <w:rPr>
          <w:rFonts w:asciiTheme="majorHAnsi" w:hAnsiTheme="majorHAnsi" w:cstheme="majorHAnsi"/>
          <w:i/>
          <w:sz w:val="28"/>
          <w:szCs w:val="28"/>
        </w:rPr>
        <w:t>Tổ chức thực hiện kế hoạch hoạt động giáo dục cho học sinh có hoàn cảnh khó khăn, học sinh có năng khiếu, học sinh gặp khó khăn trong học tập và rèn luyện;</w:t>
      </w:r>
    </w:p>
    <w:p w14:paraId="1791B751" w14:textId="29C36F90" w:rsidR="00611771" w:rsidRPr="006B29C7" w:rsidRDefault="007D7368" w:rsidP="006B29C7">
      <w:pPr>
        <w:pStyle w:val="ListParagraph"/>
        <w:numPr>
          <w:ilvl w:val="0"/>
          <w:numId w:val="12"/>
        </w:numPr>
        <w:tabs>
          <w:tab w:val="left" w:pos="1080"/>
        </w:tabs>
        <w:spacing w:before="120" w:after="120" w:line="360" w:lineRule="auto"/>
        <w:ind w:left="0" w:firstLine="720"/>
        <w:jc w:val="both"/>
        <w:rPr>
          <w:rFonts w:asciiTheme="majorHAnsi" w:hAnsiTheme="majorHAnsi" w:cstheme="majorHAnsi"/>
          <w:i/>
          <w:sz w:val="28"/>
          <w:szCs w:val="28"/>
        </w:rPr>
      </w:pPr>
      <w:r w:rsidRPr="006B29C7">
        <w:rPr>
          <w:rFonts w:asciiTheme="majorHAnsi" w:hAnsiTheme="majorHAnsi" w:cstheme="majorHAnsi"/>
          <w:i/>
          <w:sz w:val="28"/>
          <w:szCs w:val="28"/>
        </w:rPr>
        <w:lastRenderedPageBreak/>
        <w:t xml:space="preserve"> Hằng năm rà soát, đánh giá các hoạt động giáo dục học sinh có hoàn cảnh khó khăn, học sinh có năng khiếu, học sinh gặp khó khăn trong học tập và rèn luyện.</w:t>
      </w:r>
    </w:p>
    <w:p w14:paraId="096D3AD7" w14:textId="77777777" w:rsidR="00B07982" w:rsidRDefault="007D7368" w:rsidP="00B07982">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Mức 2: </w:t>
      </w:r>
    </w:p>
    <w:p w14:paraId="58A0BC07" w14:textId="77777777" w:rsidR="00B07982" w:rsidRDefault="007D7368" w:rsidP="00B07982">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Học sinh có hoàn cảnh khó khăn, học sinh có năng khiếu, học sinh gặp khó khăn trong học tập và rèn luyện đáp ứng được mục tiêu giáo dục theo kế hoạch giáo dục.</w:t>
      </w:r>
    </w:p>
    <w:p w14:paraId="4A4FE8B6" w14:textId="53272B95" w:rsidR="00B07982" w:rsidRDefault="007D7368" w:rsidP="00B07982">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3:</w:t>
      </w:r>
      <w:r w:rsidRPr="00180107">
        <w:rPr>
          <w:rFonts w:asciiTheme="majorHAnsi" w:hAnsiTheme="majorHAnsi" w:cstheme="majorHAnsi"/>
          <w:i/>
          <w:sz w:val="28"/>
          <w:szCs w:val="28"/>
        </w:rPr>
        <w:t xml:space="preserve"> </w:t>
      </w:r>
    </w:p>
    <w:p w14:paraId="4C326DC6" w14:textId="5E525D6E" w:rsidR="00611771" w:rsidRDefault="007D7368" w:rsidP="00B07982">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i/>
          <w:sz w:val="28"/>
          <w:szCs w:val="28"/>
        </w:rPr>
        <w:t>Nhà trường có học sinh năng khiếu về các môn học, thể thao, nghệ thuật được cấp có thẩm quyền ghi nhận</w:t>
      </w:r>
      <w:r w:rsidRPr="00180107">
        <w:rPr>
          <w:rFonts w:asciiTheme="majorHAnsi" w:hAnsiTheme="majorHAnsi" w:cstheme="majorHAnsi"/>
          <w:sz w:val="28"/>
          <w:szCs w:val="28"/>
        </w:rPr>
        <w:t>.</w:t>
      </w:r>
    </w:p>
    <w:p w14:paraId="45AA2C7B"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 xml:space="preserve">1. Mô tả hiện trạng </w:t>
      </w:r>
    </w:p>
    <w:p w14:paraId="18A5343D" w14:textId="77777777" w:rsidR="00D87492" w:rsidRPr="00180107" w:rsidRDefault="007D7368" w:rsidP="00D87492">
      <w:pPr>
        <w:spacing w:before="120" w:after="120" w:line="360" w:lineRule="auto"/>
        <w:ind w:firstLine="720"/>
        <w:jc w:val="both"/>
        <w:rPr>
          <w:rFonts w:asciiTheme="majorHAnsi" w:hAnsiTheme="majorHAnsi" w:cstheme="majorHAnsi"/>
          <w:sz w:val="28"/>
          <w:szCs w:val="28"/>
        </w:rPr>
      </w:pPr>
      <w:bookmarkStart w:id="52" w:name="_heading=h.46r0co2" w:colFirst="0" w:colLast="0"/>
      <w:bookmarkEnd w:id="52"/>
      <w:r w:rsidRPr="00180107">
        <w:rPr>
          <w:rFonts w:asciiTheme="majorHAnsi" w:hAnsiTheme="majorHAnsi" w:cstheme="majorHAnsi"/>
          <w:sz w:val="28"/>
          <w:szCs w:val="28"/>
        </w:rPr>
        <w:t>Mức 1:</w:t>
      </w:r>
    </w:p>
    <w:p w14:paraId="2C794593" w14:textId="4D576B0B" w:rsidR="00611771" w:rsidRPr="00180107" w:rsidRDefault="007D7368" w:rsidP="00D87492">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Hằng năm căn cứ vào kết quả học tập cuối năm học trước và từng đợt báo điểm kiểm tra giữa học kỳ I, cuối học kỳ I, giữa học kỳ II của học sinh, nhà trường tổ chức rà soát, phân loại học sinh từ đó xây dựng kế hoạch giúp đỡ học sinh yếu kém và bồi dưỡng học sinh có năng khiếu nhằm nâng cao chất lượng học tập [H1-1.5-03]; [H2-2.4-02]; [H5-5.1-03]; [H5-5.1-04].</w:t>
      </w:r>
    </w:p>
    <w:p w14:paraId="436ED88B" w14:textId="77777777" w:rsidR="00611771" w:rsidRPr="00180107" w:rsidRDefault="007D7368" w:rsidP="00B548B9">
      <w:pPr>
        <w:spacing w:before="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Trong các tiết dạy, nhà trường yêu cầu giáo viên chú ý phương pháp dạy học phát huy tính tích cực của học sinh, tăng cường việc luyện tập củng cố kiến thức theo yêu cầu và khả năng học tập của từng đối tượng học sinh; có tổ chức kiểm tra, đánh giá hàng tháng để kịp thời biểu dương học sinh. Nhà trường đã có kế hoạch tổ chức các lớp bồi dưỡng học sinh giỏi lớp 9 ngay từ đầu năm, tạo điều kiện tốt nhất cho các lớp bồi dưỡng học sinh giỏi các môn dự thi cấp thành phố. Việc phụ đạo học sinh yếu được giáo viên tổ chức trong tiết học; hướng dẫn dạy học sinh hòa nhập; ngoài ra, vào các đợt kiểm tra định kỳ, kiểm tra học kỳ nhà trường đều tổ chức phụ đạo ôn tập cho học sinh nhằm đạt kết quả cao trong học tập [H5-5.1-03]; [H5-5.1-04]; [H5-5.2-01].</w:t>
      </w:r>
    </w:p>
    <w:p w14:paraId="0E76128F"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lastRenderedPageBreak/>
        <w:t>c) Mỗi học kỳ, nhà trường đều tổ chức họp sơ kết, tổng hợp, đánh giá rút kinh nghiệm và xếp loại kết quả học tập của học sinh, từ đó tìm ra các biện pháp hữu hiệu giúp đỡ học sinh yếu kém và bồi dưỡng các học sinh giỏi của nhà trường [H5-5.1-03]; [H5-5.1-04].</w:t>
      </w:r>
    </w:p>
    <w:p w14:paraId="62B2A50E"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Mức 2: </w:t>
      </w:r>
    </w:p>
    <w:p w14:paraId="7A72F142" w14:textId="5D0947F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Nhà trường thực hiện bồi dưỡng học sinh có năng khiếu, phụ đạo học sinh có hoàn cảnh khó khăn, học sinh gặp khó khăn trong học tập và rèn luyện đáp ứng được mục tiêu giáo dục theo kế hoạch. Tuy nhiên, vẫn còn một ít số học sinh thụ động, chưa tích cực tham gia tốt phong trào thể thao, văn nghệ... [H1-1.1-04].</w:t>
      </w:r>
    </w:p>
    <w:p w14:paraId="269E75C0"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Mức 3: </w:t>
      </w:r>
    </w:p>
    <w:p w14:paraId="28181B7F" w14:textId="79F68886" w:rsidR="00611771" w:rsidRPr="00180107" w:rsidRDefault="007D7368" w:rsidP="00D87492">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Hằng năm, học sinh của trường đều tham gia </w:t>
      </w:r>
      <w:r w:rsidR="00013C4D">
        <w:rPr>
          <w:rFonts w:asciiTheme="majorHAnsi" w:hAnsiTheme="majorHAnsi" w:cstheme="majorHAnsi"/>
          <w:sz w:val="28"/>
          <w:szCs w:val="28"/>
        </w:rPr>
        <w:t>H</w:t>
      </w:r>
      <w:r w:rsidRPr="00180107">
        <w:rPr>
          <w:rFonts w:asciiTheme="majorHAnsi" w:hAnsiTheme="majorHAnsi" w:cstheme="majorHAnsi"/>
          <w:sz w:val="28"/>
          <w:szCs w:val="28"/>
        </w:rPr>
        <w:t xml:space="preserve">ội khỏe </w:t>
      </w:r>
      <w:r w:rsidR="00013C4D">
        <w:rPr>
          <w:rFonts w:asciiTheme="majorHAnsi" w:hAnsiTheme="majorHAnsi" w:cstheme="majorHAnsi"/>
          <w:sz w:val="28"/>
          <w:szCs w:val="28"/>
        </w:rPr>
        <w:t>P</w:t>
      </w:r>
      <w:r w:rsidRPr="00180107">
        <w:rPr>
          <w:rFonts w:asciiTheme="majorHAnsi" w:hAnsiTheme="majorHAnsi" w:cstheme="majorHAnsi"/>
          <w:sz w:val="28"/>
          <w:szCs w:val="28"/>
        </w:rPr>
        <w:t xml:space="preserve">hù Đổng, hội thi văn nghệ, thể thao, các hoạt động lễ hội dân gian do Trung tâm Thể dục thể thao Quận 12 và Thành phố Hồ Chí Minh tổ chức </w:t>
      </w:r>
      <w:r w:rsidR="001174BB" w:rsidRPr="00180107">
        <w:rPr>
          <w:rFonts w:asciiTheme="majorHAnsi" w:hAnsiTheme="majorHAnsi" w:cstheme="majorHAnsi"/>
          <w:sz w:val="28"/>
          <w:szCs w:val="28"/>
        </w:rPr>
        <w:t xml:space="preserve">nhưng số lượng học sinh đạt </w:t>
      </w:r>
      <w:r w:rsidR="00D45317" w:rsidRPr="00180107">
        <w:rPr>
          <w:rFonts w:asciiTheme="majorHAnsi" w:hAnsiTheme="majorHAnsi" w:cstheme="majorHAnsi"/>
          <w:sz w:val="28"/>
          <w:szCs w:val="28"/>
        </w:rPr>
        <w:t>huy chương</w:t>
      </w:r>
      <w:r w:rsidR="006E3CB5" w:rsidRPr="00180107">
        <w:rPr>
          <w:rFonts w:asciiTheme="majorHAnsi" w:hAnsiTheme="majorHAnsi" w:cstheme="majorHAnsi"/>
          <w:sz w:val="28"/>
          <w:szCs w:val="28"/>
        </w:rPr>
        <w:t xml:space="preserve"> c</w:t>
      </w:r>
      <w:r w:rsidR="00D45317" w:rsidRPr="00180107">
        <w:rPr>
          <w:rFonts w:asciiTheme="majorHAnsi" w:hAnsiTheme="majorHAnsi" w:cstheme="majorHAnsi"/>
          <w:sz w:val="28"/>
          <w:szCs w:val="28"/>
        </w:rPr>
        <w:t>hưa nhiều</w:t>
      </w:r>
      <w:r w:rsidRPr="00180107">
        <w:rPr>
          <w:rFonts w:asciiTheme="majorHAnsi" w:hAnsiTheme="majorHAnsi" w:cstheme="majorHAnsi"/>
          <w:sz w:val="28"/>
          <w:szCs w:val="28"/>
        </w:rPr>
        <w:t xml:space="preserve"> [H1-1.1-04]; [H1-1.2-02].</w:t>
      </w:r>
    </w:p>
    <w:p w14:paraId="3FE39B52"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19CA7DDF"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 xml:space="preserve">Nhà trường đã duy trì kết quả học sinh giỏi cấp quận, cấp thành phố qua hai năm. Giáo viên được phân công phụ trách nhiệt tình và có tinh thần trách nhiệm cao, đề ra nhiều biện pháp có hiệu quả thiết thực. Cán bộ quản lý thường xuyên kiểm tra để nắm tình hình các lớp học và nhắc nhở, động viên kịp thời. </w:t>
      </w:r>
    </w:p>
    <w:p w14:paraId="084B88C4" w14:textId="77777777"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Được sự đồng tình ủng hộ cao của chính quyền địa phương, của phụ huynh trong công tác bồi dưỡng học sinh giỏi và giúp đỡ học sinh yếu.</w:t>
      </w:r>
    </w:p>
    <w:p w14:paraId="54CA75E2" w14:textId="77777777"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Hằng năm học sinh đều tham gia Hội khỏe Phù Đổng và đạt kết quả tốt.</w:t>
      </w:r>
    </w:p>
    <w:p w14:paraId="76193F28"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3. Điểm yếu</w:t>
      </w:r>
    </w:p>
    <w:p w14:paraId="4198DC7D" w14:textId="481AB322"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Còn một ít số học sinh thụ động, chưa tham gia tốt phong trào thể thao, văn nghệ... </w:t>
      </w:r>
    </w:p>
    <w:p w14:paraId="204F8419"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4. Kế hoạch cải tiến chất lượng</w:t>
      </w:r>
    </w:p>
    <w:p w14:paraId="258B8102" w14:textId="17BEEA36"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Từ năm học 202</w:t>
      </w:r>
      <w:r w:rsidR="00F82E84"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F82E84" w:rsidRPr="00180107">
        <w:rPr>
          <w:rFonts w:asciiTheme="majorHAnsi" w:hAnsiTheme="majorHAnsi" w:cstheme="majorHAnsi"/>
          <w:sz w:val="28"/>
          <w:szCs w:val="28"/>
        </w:rPr>
        <w:t>4</w:t>
      </w:r>
      <w:r w:rsidRPr="00180107">
        <w:rPr>
          <w:rFonts w:asciiTheme="majorHAnsi" w:hAnsiTheme="majorHAnsi" w:cstheme="majorHAnsi"/>
          <w:sz w:val="28"/>
          <w:szCs w:val="28"/>
        </w:rPr>
        <w:t xml:space="preserve"> và các năm tiếp theo Hiệu trưởng tiếp tục phát </w:t>
      </w:r>
      <w:r w:rsidRPr="00180107">
        <w:rPr>
          <w:rFonts w:asciiTheme="majorHAnsi" w:hAnsiTheme="majorHAnsi" w:cstheme="majorHAnsi"/>
          <w:sz w:val="28"/>
          <w:szCs w:val="28"/>
        </w:rPr>
        <w:lastRenderedPageBreak/>
        <w:t>huy tốt các hoạt động giáo dục cho học sinh; đẩy mạnh phong trào bồi dưỡng học sinh giỏi; phấn đấu giảm tỉ lệ học sinh yếu, kém.</w:t>
      </w:r>
    </w:p>
    <w:p w14:paraId="73E0FFF7" w14:textId="77777777"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Hiệu trưởng tiếp tục chỉ đạo ban chủ nhiệm các câu lạc bộ xây dựng kế hoạch và tổ chức nhiều hoạt động thiết thực nhằm thu hút học sinh tham gia các hoạt động phong trào thể thao, văn nghệ và các hoạt động khác sôi nổi, tích cực hơn.</w:t>
      </w:r>
    </w:p>
    <w:p w14:paraId="19C8A98F" w14:textId="1586DBB9"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b/>
          <w:sz w:val="28"/>
          <w:szCs w:val="28"/>
        </w:rPr>
        <w:t xml:space="preserve">5. Tự đánh giá: </w:t>
      </w:r>
      <w:r w:rsidRPr="00180107">
        <w:rPr>
          <w:rFonts w:asciiTheme="majorHAnsi" w:hAnsiTheme="majorHAnsi" w:cstheme="majorHAnsi"/>
          <w:sz w:val="28"/>
          <w:szCs w:val="28"/>
        </w:rPr>
        <w:t xml:space="preserve">đạt Mức </w:t>
      </w:r>
      <w:r w:rsidR="000D7EFA">
        <w:rPr>
          <w:rFonts w:asciiTheme="majorHAnsi" w:hAnsiTheme="majorHAnsi" w:cstheme="majorHAnsi"/>
          <w:sz w:val="28"/>
          <w:szCs w:val="28"/>
        </w:rPr>
        <w:t>1</w:t>
      </w:r>
      <w:r w:rsidRPr="00180107">
        <w:rPr>
          <w:rFonts w:asciiTheme="majorHAnsi" w:hAnsiTheme="majorHAnsi" w:cstheme="majorHAnsi"/>
          <w:sz w:val="28"/>
          <w:szCs w:val="28"/>
        </w:rPr>
        <w:t>.</w:t>
      </w:r>
    </w:p>
    <w:p w14:paraId="421D8C1F"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eastAsia="Times New Roman" w:hAnsiTheme="majorHAnsi" w:cstheme="majorHAnsi"/>
          <w:b/>
          <w:sz w:val="28"/>
          <w:szCs w:val="28"/>
        </w:rPr>
        <w:t>Tiêu chí 5.3: Thực hiện nội dung giáo dục địa phương theo quy định</w:t>
      </w:r>
    </w:p>
    <w:p w14:paraId="7CED0416" w14:textId="3766F5D9" w:rsidR="00B07982" w:rsidRDefault="007D7368" w:rsidP="00B07982">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1:</w:t>
      </w:r>
    </w:p>
    <w:p w14:paraId="6D7535E7" w14:textId="77777777" w:rsidR="00B07982" w:rsidRDefault="007D7368" w:rsidP="00B07982">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a) Nội dung giáo dục địa phương cho học sinh được thực hiện theo kế hoạch;</w:t>
      </w:r>
      <w:r w:rsidRPr="00180107">
        <w:rPr>
          <w:rFonts w:asciiTheme="majorHAnsi" w:hAnsiTheme="majorHAnsi" w:cstheme="majorHAnsi"/>
          <w:i/>
          <w:sz w:val="28"/>
          <w:szCs w:val="28"/>
        </w:rPr>
        <w:br/>
      </w:r>
      <w:r w:rsidRPr="00180107">
        <w:rPr>
          <w:rFonts w:asciiTheme="majorHAnsi" w:hAnsiTheme="majorHAnsi" w:cstheme="majorHAnsi"/>
          <w:i/>
          <w:sz w:val="28"/>
          <w:szCs w:val="28"/>
        </w:rPr>
        <w:tab/>
        <w:t>b) Các hình thức kiểm tra, đánh giá học sinh về nội dung giáo dục địa phương đảm bảo khách quan và hiệu quả;</w:t>
      </w:r>
    </w:p>
    <w:p w14:paraId="6B6501F1" w14:textId="77777777" w:rsidR="00B07982" w:rsidRDefault="007D7368" w:rsidP="00B07982">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c) Hằng năm, rà soát, đánh giá, cập nhật tài liệu, đề xuất điều chỉnh nội dung giáo dục địa phương.</w:t>
      </w:r>
    </w:p>
    <w:p w14:paraId="69C14AFF" w14:textId="122BD8B6" w:rsidR="00B07982" w:rsidRDefault="007D7368" w:rsidP="00B07982">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2:</w:t>
      </w:r>
    </w:p>
    <w:p w14:paraId="02954B72" w14:textId="068956A5" w:rsidR="00611771" w:rsidRPr="00180107" w:rsidRDefault="007D7368" w:rsidP="00B07982">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i/>
          <w:sz w:val="28"/>
          <w:szCs w:val="28"/>
        </w:rPr>
        <w:t xml:space="preserve"> Nội dung giáo dục địa phương phù hợp với mục tiêu môn học và gắn lý luận với thực tiễn.</w:t>
      </w:r>
    </w:p>
    <w:p w14:paraId="347C0126"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 xml:space="preserve">1. Mô tả hiện trạng </w:t>
      </w:r>
    </w:p>
    <w:p w14:paraId="47F69FD4" w14:textId="77777777" w:rsidR="00E40CE9" w:rsidRPr="00180107" w:rsidRDefault="007D7368" w:rsidP="00E40CE9">
      <w:pPr>
        <w:spacing w:before="120" w:after="120" w:line="360" w:lineRule="auto"/>
        <w:ind w:firstLine="720"/>
        <w:jc w:val="both"/>
        <w:rPr>
          <w:rFonts w:asciiTheme="majorHAnsi" w:hAnsiTheme="majorHAnsi" w:cstheme="majorHAnsi"/>
          <w:sz w:val="28"/>
          <w:szCs w:val="28"/>
        </w:rPr>
      </w:pPr>
      <w:bookmarkStart w:id="53" w:name="_heading=h.2lwamvv" w:colFirst="0" w:colLast="0"/>
      <w:bookmarkEnd w:id="53"/>
      <w:r w:rsidRPr="00180107">
        <w:rPr>
          <w:rFonts w:asciiTheme="majorHAnsi" w:hAnsiTheme="majorHAnsi" w:cstheme="majorHAnsi"/>
          <w:sz w:val="28"/>
          <w:szCs w:val="28"/>
        </w:rPr>
        <w:t>Mức 1:</w:t>
      </w:r>
    </w:p>
    <w:p w14:paraId="1444D325" w14:textId="7E8AEC26" w:rsidR="00611771" w:rsidRPr="00180107" w:rsidRDefault="007D7368" w:rsidP="00E40CE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Hằng năm, Phó Hiệu trưởng chỉ đạo tổ bộ môn, giáo viên xây dựng kế hoạch, giáo án có lồng ghép thực hiện đầy đủ nội dung giáo dục địa phương theo quy định tại Công văn số 5977/BGDĐT-GDTrH</w:t>
      </w:r>
      <w:r w:rsidR="00AC0BD3">
        <w:rPr>
          <w:rFonts w:asciiTheme="majorHAnsi" w:hAnsiTheme="majorHAnsi" w:cstheme="majorHAnsi"/>
          <w:sz w:val="28"/>
          <w:szCs w:val="28"/>
        </w:rPr>
        <w:t xml:space="preserve"> ngày 08 tháng 7 năm 2008</w:t>
      </w:r>
      <w:r w:rsidR="00A22953">
        <w:rPr>
          <w:rFonts w:asciiTheme="majorHAnsi" w:hAnsiTheme="majorHAnsi" w:cstheme="majorHAnsi"/>
          <w:sz w:val="28"/>
          <w:szCs w:val="28"/>
        </w:rPr>
        <w:t xml:space="preserve"> của Bộ GD&amp;ĐT về hướng dẫn thực hiện nội dung giáo dục địa phương ở cấp trung học cơ sở và cấp trung học phổ thông</w:t>
      </w:r>
      <w:r w:rsidRPr="00180107">
        <w:rPr>
          <w:rFonts w:asciiTheme="majorHAnsi" w:hAnsiTheme="majorHAnsi" w:cstheme="majorHAnsi"/>
          <w:sz w:val="28"/>
          <w:szCs w:val="28"/>
        </w:rPr>
        <w:t xml:space="preserve">. Giáo viên các bộ môn Lịch Sử, Địa lý, Giáo dục công dân, Ngữ văn lên kế hoạch giảng dạy, soạn giảng những tiết giáo dục địa phương theo đúng quy định của phân phối chương trình và tích hợp nội dung </w:t>
      </w:r>
      <w:r w:rsidRPr="00180107">
        <w:rPr>
          <w:rFonts w:asciiTheme="majorHAnsi" w:hAnsiTheme="majorHAnsi" w:cstheme="majorHAnsi"/>
          <w:sz w:val="28"/>
          <w:szCs w:val="28"/>
        </w:rPr>
        <w:lastRenderedPageBreak/>
        <w:t>giáo dục chương trình địa phương vào một số tiết học bộ môn. Nhà trường phối hợp các cấp có thẩm quyền cung cấp tài liệu liên quan, tìm kiếm thông tin nguồn tư liệu trên các trang mạng chính thống, sách tại thư viện về nội dung liên quan chương trình giáo dục địa phương. Tuy nhiên, giáo viên chưa sáng tạo trong việc thiết kế bài giảng để thu hút sự say mê của học sinh đối với chương trình giáo dục địa phương [H5-5.3-01].</w:t>
      </w:r>
    </w:p>
    <w:p w14:paraId="2F64EFBC" w14:textId="216138B9"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Hằng năm, nhà trường thực hiện tổ chức kiểm tra, đánh giá đầy đủ các nội dung giáo dục địa phương theo đúng quy định của Bộ Giáo dục và Đào tạo và các văn bản chỉ đạo của Sở Giáo dục và Đào tạo, Phòng Giáo dục và Đào tạo. Ngoài ra trong chương trình GDPT 2018 đối với lớp 6,</w:t>
      </w:r>
      <w:r w:rsidR="001E6DC0">
        <w:rPr>
          <w:rFonts w:asciiTheme="majorHAnsi" w:hAnsiTheme="majorHAnsi" w:cstheme="majorHAnsi"/>
          <w:sz w:val="28"/>
          <w:szCs w:val="28"/>
        </w:rPr>
        <w:t xml:space="preserve"> </w:t>
      </w:r>
      <w:r w:rsidRPr="00180107">
        <w:rPr>
          <w:rFonts w:asciiTheme="majorHAnsi" w:hAnsiTheme="majorHAnsi" w:cstheme="majorHAnsi"/>
          <w:sz w:val="28"/>
          <w:szCs w:val="28"/>
        </w:rPr>
        <w:t>7 nhà trường thực hiện giảng dạy môn giáo dục địa phương độc lập có kiểm tra đánh giá khách quan và có tài liệu cho học sinh học tập đầy đủ theo tinh thần đổi mới [H5-5.3-01].</w:t>
      </w:r>
    </w:p>
    <w:p w14:paraId="4E4DC91A" w14:textId="15664A08"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c) </w:t>
      </w:r>
      <w:r w:rsidR="00013C4D">
        <w:rPr>
          <w:rFonts w:asciiTheme="majorHAnsi" w:hAnsiTheme="majorHAnsi" w:cstheme="majorHAnsi"/>
          <w:sz w:val="28"/>
          <w:szCs w:val="28"/>
        </w:rPr>
        <w:t>Nội dung</w:t>
      </w:r>
      <w:r w:rsidRPr="00180107">
        <w:rPr>
          <w:rFonts w:asciiTheme="majorHAnsi" w:hAnsiTheme="majorHAnsi" w:cstheme="majorHAnsi"/>
          <w:sz w:val="28"/>
          <w:szCs w:val="28"/>
        </w:rPr>
        <w:t xml:space="preserve"> giáo dục địa phương đã được nhà trường triển khai thực hiện. Hằng năm Phó Hiệu trưởng chỉ đạo tổ bộ môn Lịch sử, Ngữ văn, Địa lý... đánh giá, cập nhật tài liệu, đề xuất điều chỉnh nội dung giáo dục địa phương phù hợp với tình hình kinh tế - xã hội địa phương [H5-5.3-01].</w:t>
      </w:r>
    </w:p>
    <w:p w14:paraId="1928C111"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Mức 2: </w:t>
      </w:r>
    </w:p>
    <w:p w14:paraId="4B835BC1" w14:textId="3FFE0D5D"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Nhà trường đảm bảo việc lồng ghép, tích hợp nội dung giáo dục địa phương trong các tiết học theo quy định của Bộ Giáo dục và Đào tạo, góp phần thực hiện mục tiêu môn học gắn lý luận với thực tiễn, tạo ra hứng thú, động lực học tập cho học sinh thông qua các môn học như: Lịch sử, Địa lý, Giáo dục công dân, Ngữ văn, hoạt động giáo dục ngoài giờ lên lớp và các giờ sinh hoạt lớp, thực hiện một số chuyên đề: “Biển đảo quê hương”, “Tết Việt”,… Qua đó các em hiểu biết thêm về lịch sử địa phương, khơi dậy niềm tự hào và phát huy truyền thống tốt đẹp của quê hương, dân tộc. Thường xuyên tổ chức cho các em đi thực tế tham quan một số công trình kiến trúc, di tích lịch sử ở địa phương như Chiến khu An Phú Đông, Đền thờ Nguyễn Ảnh Thủ, Dinh Trấn Biên, Căn cứ Chiến khu D… giúp các em có thể quan sát nhiều hình ảnh trực quan sinh động, dễ hiểu, bổ sung nhiều kiến </w:t>
      </w:r>
      <w:r w:rsidRPr="00180107">
        <w:rPr>
          <w:rFonts w:asciiTheme="majorHAnsi" w:hAnsiTheme="majorHAnsi" w:cstheme="majorHAnsi"/>
          <w:sz w:val="28"/>
          <w:szCs w:val="28"/>
        </w:rPr>
        <w:lastRenderedPageBreak/>
        <w:t>thức bổ ích, góp phần tạo động lực yêu thích các môn giảng dạy chương trình lịch sử địa phương, tạo động lực cho việc học tập tốt [H5-5.3-01].</w:t>
      </w:r>
    </w:p>
    <w:p w14:paraId="0963C5E5"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53ABA04E" w14:textId="77777777" w:rsidR="00611771" w:rsidRPr="00180107" w:rsidRDefault="007D7368" w:rsidP="00B548B9">
      <w:pPr>
        <w:pBdr>
          <w:top w:val="nil"/>
          <w:left w:val="nil"/>
          <w:bottom w:val="nil"/>
          <w:right w:val="nil"/>
          <w:between w:val="nil"/>
        </w:pBdr>
        <w:spacing w:line="360" w:lineRule="auto"/>
        <w:ind w:firstLine="720"/>
        <w:jc w:val="both"/>
        <w:rPr>
          <w:rFonts w:asciiTheme="majorHAnsi" w:eastAsia="Times New Roman" w:hAnsiTheme="majorHAnsi" w:cstheme="majorHAnsi"/>
          <w:sz w:val="28"/>
          <w:szCs w:val="28"/>
        </w:rPr>
      </w:pPr>
      <w:r w:rsidRPr="00180107">
        <w:rPr>
          <w:rFonts w:asciiTheme="majorHAnsi" w:eastAsia="Times New Roman" w:hAnsiTheme="majorHAnsi" w:cstheme="majorHAnsi"/>
          <w:sz w:val="28"/>
          <w:szCs w:val="28"/>
        </w:rPr>
        <w:t>Nhà trường đảm bảo nội dung giáo dục địa phương lồng ghép trong các tiết học theo quy định của Bộ Giáo dục và Đào tạo. Trường thường xuyên tổ chức các buổi học tập trải nghiệm lịch sử địa phương mở rộng trên địa bàn Quận 12 và thành phố.</w:t>
      </w:r>
    </w:p>
    <w:p w14:paraId="7A31C06D"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b/>
          <w:sz w:val="28"/>
          <w:szCs w:val="28"/>
        </w:rPr>
        <w:t>3. Điểm yếu</w:t>
      </w:r>
    </w:p>
    <w:p w14:paraId="61B00B9C" w14:textId="77777777" w:rsidR="00611771" w:rsidRPr="00180107" w:rsidRDefault="007D7368" w:rsidP="00B548B9">
      <w:pPr>
        <w:widowControl w:val="0"/>
        <w:spacing w:before="120" w:after="120" w:line="360" w:lineRule="auto"/>
        <w:ind w:right="45" w:firstLine="720"/>
        <w:jc w:val="both"/>
        <w:rPr>
          <w:rFonts w:asciiTheme="majorHAnsi" w:hAnsiTheme="majorHAnsi" w:cstheme="majorHAnsi"/>
          <w:sz w:val="28"/>
          <w:szCs w:val="28"/>
        </w:rPr>
      </w:pPr>
      <w:r w:rsidRPr="00180107">
        <w:rPr>
          <w:rFonts w:asciiTheme="majorHAnsi" w:hAnsiTheme="majorHAnsi" w:cstheme="majorHAnsi"/>
          <w:sz w:val="28"/>
          <w:szCs w:val="28"/>
        </w:rPr>
        <w:t>Giáo viên chưa sáng tạo trong việc thiết kế bài giảng để thu hút sự say mê của học sinh đối với chương trình giáo dục địa phương.</w:t>
      </w:r>
    </w:p>
    <w:p w14:paraId="39BA3CCF"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4. Kế hoạch cải tiến chất lượng</w:t>
      </w:r>
    </w:p>
    <w:p w14:paraId="38BBA292"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Từ năm học 202</w:t>
      </w:r>
      <w:r w:rsidR="001D7801"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1D7801" w:rsidRPr="00180107">
        <w:rPr>
          <w:rFonts w:asciiTheme="majorHAnsi" w:hAnsiTheme="majorHAnsi" w:cstheme="majorHAnsi"/>
          <w:sz w:val="28"/>
          <w:szCs w:val="28"/>
        </w:rPr>
        <w:t>4</w:t>
      </w:r>
      <w:r w:rsidRPr="00180107">
        <w:rPr>
          <w:rFonts w:asciiTheme="majorHAnsi" w:hAnsiTheme="majorHAnsi" w:cstheme="majorHAnsi"/>
          <w:sz w:val="28"/>
          <w:szCs w:val="28"/>
        </w:rPr>
        <w:t>, nhà trường tạo điều kiện thuận lợi cho giáo viên nghiên cứu các phương pháp dạy chương trình giáo dục địa phương phù hợp, thiết kế bài giảng sinh động, hấp dẫn lôi cuốn học sinh, phát huy tính tích cực của học sinh.</w:t>
      </w:r>
    </w:p>
    <w:p w14:paraId="11589EEC"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b/>
          <w:sz w:val="28"/>
          <w:szCs w:val="28"/>
        </w:rPr>
        <w:t xml:space="preserve">5. Tự đánh giá: </w:t>
      </w:r>
      <w:r w:rsidRPr="00180107">
        <w:rPr>
          <w:rFonts w:asciiTheme="majorHAnsi" w:hAnsiTheme="majorHAnsi" w:cstheme="majorHAnsi"/>
          <w:sz w:val="28"/>
          <w:szCs w:val="28"/>
        </w:rPr>
        <w:t>đạt Mức 2.</w:t>
      </w:r>
    </w:p>
    <w:p w14:paraId="0FD57C15"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eastAsia="Times New Roman" w:hAnsiTheme="majorHAnsi" w:cstheme="majorHAnsi"/>
          <w:b/>
          <w:sz w:val="28"/>
          <w:szCs w:val="28"/>
        </w:rPr>
        <w:t>Tiêu chí 5.4: Các hoạt động trải nghiệm và hướng nghiệp</w:t>
      </w:r>
    </w:p>
    <w:p w14:paraId="673CC2D5" w14:textId="77777777" w:rsidR="00B07982" w:rsidRDefault="007D7368" w:rsidP="00B07982">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1:</w:t>
      </w:r>
    </w:p>
    <w:p w14:paraId="5453EA4E" w14:textId="3250A6DA" w:rsidR="00B07982" w:rsidRPr="00B07982" w:rsidRDefault="007D7368" w:rsidP="00B07982">
      <w:pPr>
        <w:pStyle w:val="ListParagraph"/>
        <w:numPr>
          <w:ilvl w:val="0"/>
          <w:numId w:val="13"/>
        </w:numPr>
        <w:tabs>
          <w:tab w:val="left" w:pos="1080"/>
        </w:tabs>
        <w:spacing w:before="120" w:after="120" w:line="360" w:lineRule="auto"/>
        <w:ind w:left="0" w:firstLine="720"/>
        <w:jc w:val="both"/>
        <w:rPr>
          <w:rFonts w:asciiTheme="majorHAnsi" w:hAnsiTheme="majorHAnsi" w:cstheme="majorHAnsi"/>
          <w:i/>
          <w:sz w:val="28"/>
          <w:szCs w:val="28"/>
        </w:rPr>
      </w:pPr>
      <w:r w:rsidRPr="00B07982">
        <w:rPr>
          <w:rFonts w:asciiTheme="majorHAnsi" w:hAnsiTheme="majorHAnsi" w:cstheme="majorHAnsi"/>
          <w:i/>
          <w:sz w:val="28"/>
          <w:szCs w:val="28"/>
        </w:rPr>
        <w:t>Có kế hoạch tổ chức các hoạt động trải nghiệm, hướng nghiệp theo quy định và phù hợp với điều kiện của nhà trường;</w:t>
      </w:r>
    </w:p>
    <w:p w14:paraId="37B19F7B" w14:textId="77777777" w:rsidR="00B07982" w:rsidRPr="00B07982" w:rsidRDefault="007D7368" w:rsidP="00B07982">
      <w:pPr>
        <w:pStyle w:val="ListParagraph"/>
        <w:numPr>
          <w:ilvl w:val="0"/>
          <w:numId w:val="13"/>
        </w:numPr>
        <w:tabs>
          <w:tab w:val="left" w:pos="1080"/>
        </w:tabs>
        <w:spacing w:before="120" w:after="120" w:line="360" w:lineRule="auto"/>
        <w:ind w:left="0" w:firstLine="720"/>
        <w:jc w:val="both"/>
        <w:rPr>
          <w:rFonts w:asciiTheme="majorHAnsi" w:hAnsiTheme="majorHAnsi" w:cstheme="majorHAnsi"/>
          <w:sz w:val="28"/>
          <w:szCs w:val="28"/>
        </w:rPr>
      </w:pPr>
      <w:r w:rsidRPr="00B07982">
        <w:rPr>
          <w:rFonts w:asciiTheme="majorHAnsi" w:hAnsiTheme="majorHAnsi" w:cstheme="majorHAnsi"/>
          <w:i/>
          <w:sz w:val="28"/>
          <w:szCs w:val="28"/>
        </w:rPr>
        <w:t>Tổ chức được các hoạt động trải nghiệm, hướng nghiệp theo kế hoạch;</w:t>
      </w:r>
    </w:p>
    <w:p w14:paraId="3ADF7304" w14:textId="77777777" w:rsidR="00B07982" w:rsidRPr="00B07982" w:rsidRDefault="007D7368" w:rsidP="00B07982">
      <w:pPr>
        <w:pStyle w:val="ListParagraph"/>
        <w:numPr>
          <w:ilvl w:val="0"/>
          <w:numId w:val="13"/>
        </w:numPr>
        <w:tabs>
          <w:tab w:val="left" w:pos="1080"/>
        </w:tabs>
        <w:spacing w:before="120" w:after="120" w:line="360" w:lineRule="auto"/>
        <w:ind w:left="0" w:firstLine="720"/>
        <w:jc w:val="both"/>
        <w:rPr>
          <w:rFonts w:asciiTheme="majorHAnsi" w:hAnsiTheme="majorHAnsi" w:cstheme="majorHAnsi"/>
          <w:sz w:val="28"/>
          <w:szCs w:val="28"/>
        </w:rPr>
      </w:pPr>
      <w:r w:rsidRPr="00B07982">
        <w:rPr>
          <w:rFonts w:asciiTheme="majorHAnsi" w:hAnsiTheme="majorHAnsi" w:cstheme="majorHAnsi"/>
          <w:i/>
          <w:sz w:val="28"/>
          <w:szCs w:val="28"/>
        </w:rPr>
        <w:t>Phân công, huy động giáo viên, nhân viên trong nhà trường tham gia các hoạt động trải nghiệm, hướng nghiệp.</w:t>
      </w:r>
    </w:p>
    <w:p w14:paraId="74DB9843" w14:textId="77777777" w:rsidR="00B07982" w:rsidRDefault="007D7368" w:rsidP="00B07982">
      <w:pPr>
        <w:tabs>
          <w:tab w:val="left" w:pos="1080"/>
        </w:tabs>
        <w:spacing w:before="120" w:after="120" w:line="360" w:lineRule="auto"/>
        <w:ind w:firstLine="720"/>
        <w:jc w:val="both"/>
        <w:rPr>
          <w:rFonts w:asciiTheme="majorHAnsi" w:hAnsiTheme="majorHAnsi" w:cstheme="majorHAnsi"/>
          <w:i/>
          <w:sz w:val="28"/>
          <w:szCs w:val="28"/>
        </w:rPr>
      </w:pPr>
      <w:r w:rsidRPr="00B07982">
        <w:rPr>
          <w:rFonts w:asciiTheme="majorHAnsi" w:hAnsiTheme="majorHAnsi" w:cstheme="majorHAnsi"/>
          <w:sz w:val="28"/>
          <w:szCs w:val="28"/>
        </w:rPr>
        <w:t>Mức 2:</w:t>
      </w:r>
      <w:r w:rsidRPr="00B07982">
        <w:rPr>
          <w:rFonts w:asciiTheme="majorHAnsi" w:hAnsiTheme="majorHAnsi" w:cstheme="majorHAnsi"/>
          <w:i/>
          <w:sz w:val="28"/>
          <w:szCs w:val="28"/>
        </w:rPr>
        <w:t xml:space="preserve"> </w:t>
      </w:r>
    </w:p>
    <w:p w14:paraId="5DED4996" w14:textId="732CDFB3" w:rsidR="00B07982" w:rsidRPr="00B07982" w:rsidRDefault="007D7368" w:rsidP="00B07982">
      <w:pPr>
        <w:pStyle w:val="ListParagraph"/>
        <w:numPr>
          <w:ilvl w:val="0"/>
          <w:numId w:val="14"/>
        </w:numPr>
        <w:tabs>
          <w:tab w:val="left" w:pos="1080"/>
        </w:tabs>
        <w:spacing w:before="120" w:after="120" w:line="360" w:lineRule="auto"/>
        <w:ind w:left="0" w:firstLine="720"/>
        <w:jc w:val="both"/>
        <w:rPr>
          <w:rFonts w:asciiTheme="majorHAnsi" w:hAnsiTheme="majorHAnsi" w:cstheme="majorHAnsi"/>
          <w:i/>
          <w:sz w:val="28"/>
          <w:szCs w:val="28"/>
        </w:rPr>
      </w:pPr>
      <w:r w:rsidRPr="00B07982">
        <w:rPr>
          <w:rFonts w:asciiTheme="majorHAnsi" w:hAnsiTheme="majorHAnsi" w:cstheme="majorHAnsi"/>
          <w:i/>
          <w:sz w:val="28"/>
          <w:szCs w:val="28"/>
        </w:rPr>
        <w:t>Tổ chức được các hoạt động trải nghiệm, hướng nghiệp với các hình thức phong phú phù hợp học sinh và đạt kết quả thiết thực;</w:t>
      </w:r>
    </w:p>
    <w:p w14:paraId="0C05FBE3" w14:textId="5872E50B" w:rsidR="00611771" w:rsidRPr="00B07982" w:rsidRDefault="007D7368" w:rsidP="00B07982">
      <w:pPr>
        <w:pStyle w:val="ListParagraph"/>
        <w:numPr>
          <w:ilvl w:val="0"/>
          <w:numId w:val="14"/>
        </w:numPr>
        <w:tabs>
          <w:tab w:val="left" w:pos="1080"/>
        </w:tabs>
        <w:spacing w:before="120" w:after="120" w:line="360" w:lineRule="auto"/>
        <w:ind w:left="0" w:firstLine="720"/>
        <w:jc w:val="both"/>
        <w:rPr>
          <w:rFonts w:asciiTheme="majorHAnsi" w:hAnsiTheme="majorHAnsi" w:cstheme="majorHAnsi"/>
          <w:sz w:val="28"/>
          <w:szCs w:val="28"/>
        </w:rPr>
      </w:pPr>
      <w:r w:rsidRPr="00B07982">
        <w:rPr>
          <w:rFonts w:asciiTheme="majorHAnsi" w:hAnsiTheme="majorHAnsi" w:cstheme="majorHAnsi"/>
          <w:i/>
          <w:sz w:val="28"/>
          <w:szCs w:val="28"/>
        </w:rPr>
        <w:lastRenderedPageBreak/>
        <w:t>Định kỳ rà soát, đánh giá kế hoạch tổ chức các hoạt động trải nghiệm, hướng nghiệp.</w:t>
      </w:r>
    </w:p>
    <w:p w14:paraId="5C9CE72A"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 xml:space="preserve">1. Mô tả hiện trạng </w:t>
      </w:r>
    </w:p>
    <w:p w14:paraId="0A5D1CD7"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54" w:name="_heading=h.111kx3o" w:colFirst="0" w:colLast="0"/>
      <w:bookmarkEnd w:id="54"/>
      <w:r w:rsidRPr="00180107">
        <w:rPr>
          <w:rFonts w:asciiTheme="majorHAnsi" w:hAnsiTheme="majorHAnsi" w:cstheme="majorHAnsi"/>
          <w:sz w:val="28"/>
          <w:szCs w:val="28"/>
        </w:rPr>
        <w:t xml:space="preserve">Mức 1: </w:t>
      </w:r>
    </w:p>
    <w:p w14:paraId="31280AC5"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Nhà trường xây dựng kế hoạch tổ chức các hoạt động trải nghiệm, hướng nghiệp vào đầu mỗi năm học theo quy định và điều kiện của nhà trường. Tổ chuyên môn có xây dựng kế hoạch thực hiện chuyên đề của tổ trong mỗi năm học [H5-5.4-01]; [H5-5.4-02]; [H1-1.4-03].</w:t>
      </w:r>
    </w:p>
    <w:p w14:paraId="6831F6EA"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Các hoạt động trải nghiệm, hướng nghiệp được tổ chức đúng kế hoạch; tổ chức hướng nghiệp cho học sinh lớp 9 ở các trường Trung cấp nghề, liên kết phối hợp với các trường Trung học phổ thông công lập và tư thục để tư vấn và hướng nghiệp với sự tham gia của 100% học sinh lớp 9 [H5-5.4-01]; [H5-5.4-02].</w:t>
      </w:r>
    </w:p>
    <w:p w14:paraId="5FDA568F"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c) Các hoạt động trải nghiệm, hướng nghiệp được sự tham gia của các lực lượng giáo viên, nhân viên trong nhà trường. Đầu năm học, nhà trường xây dựng kế hoạch phân công Chi đoàn, tổng phụ trách Đội, giáo viên chủ nhiệm thực hiện hoạt động trải nghiệm, hướng nghiệp cho học sinh [H5-5.4-01]; [H5-5.4-02].</w:t>
      </w:r>
    </w:p>
    <w:p w14:paraId="563786D6" w14:textId="0965DC16"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2:</w:t>
      </w:r>
    </w:p>
    <w:p w14:paraId="2B3CA63F" w14:textId="62A81E0A"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Trường đã tổ chức được các hoạt động trải nghiệm sáng tạo, dạy học theo định hướng Stem, hướng nghiệp với các hình thức phong phú, phù hợp học sinh và đạt kết quả thiết thực như phối hợp với các đơn vị trường đại học, cao đẳng, trung cấp nghề tổ chức giới thiệu ngành nghề đào tạo, cho học sinh tham quan thực tế tại trường, sinh hoạt chuyên đề… nhằm giúp học sinh có định hướng đúng đắn cho tương lai</w:t>
      </w:r>
      <w:r w:rsidR="004C7D09" w:rsidRPr="00180107">
        <w:rPr>
          <w:rFonts w:asciiTheme="majorHAnsi" w:hAnsiTheme="majorHAnsi" w:cstheme="majorHAnsi"/>
          <w:sz w:val="28"/>
          <w:szCs w:val="28"/>
        </w:rPr>
        <w:t xml:space="preserve"> [H5-5.4-01]; [H5-5.4-02].</w:t>
      </w:r>
    </w:p>
    <w:p w14:paraId="50C284F2"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 Hằng năm, nhà trường rà soát đánh giá kế hoạch tổ chức các hoạt động trải nghiệm, hướng nghiệp phù hợp với tình hình thực tế của đơn vị qua các buổi họp sơ kết, tổng kết qua thăm dò ý kiến của học sinh. Tuy nhiên, việc rút kinh nghiệm còn chung chung [H5-5.4-01]; [H5-5.4-02].</w:t>
      </w:r>
    </w:p>
    <w:p w14:paraId="51730B62"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lastRenderedPageBreak/>
        <w:t>2. Điểm mạnh</w:t>
      </w:r>
    </w:p>
    <w:p w14:paraId="458895C7"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Học sinh của trường được tham gia trải nghiệm, hướng nghiệp phù hợp với điều kiện phát triển kinh tế, xã hội của địa phương. Ngoài ra, trường còn thực hiện đầy đủ các chủ đề hướng nghiệp theo quy định, góp phần làm cơ sở để thực hiện tốt hơn công tác tư vấn phân luồng học sinh sau tốt nghiệp trung học cơ sở.</w:t>
      </w:r>
    </w:p>
    <w:p w14:paraId="23E6D1B4" w14:textId="77777777"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Trường thực hiện hướng nghiệp dạy nghề theo đúng quy định đáp ứng nguyện vọng học sinh.</w:t>
      </w:r>
    </w:p>
    <w:p w14:paraId="6907BB22"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3. Điểm yếu</w:t>
      </w:r>
    </w:p>
    <w:p w14:paraId="68A2F1E6"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Việc rút kinh nghiệm về các hoạt động trải nghiệm ngoài nhà trường còn chung chung. </w:t>
      </w:r>
    </w:p>
    <w:p w14:paraId="4E26E9A2"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4. Kế hoạch cải tiến chất lượng</w:t>
      </w:r>
    </w:p>
    <w:p w14:paraId="45DDC6F7"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Từ năm học 202</w:t>
      </w:r>
      <w:r w:rsidR="001D7801"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1D7801" w:rsidRPr="00180107">
        <w:rPr>
          <w:rFonts w:asciiTheme="majorHAnsi" w:hAnsiTheme="majorHAnsi" w:cstheme="majorHAnsi"/>
          <w:sz w:val="28"/>
          <w:szCs w:val="28"/>
        </w:rPr>
        <w:t>4</w:t>
      </w:r>
      <w:r w:rsidRPr="00180107">
        <w:rPr>
          <w:rFonts w:asciiTheme="majorHAnsi" w:hAnsiTheme="majorHAnsi" w:cstheme="majorHAnsi"/>
          <w:sz w:val="28"/>
          <w:szCs w:val="28"/>
        </w:rPr>
        <w:t>, Hiệu trưởng chỉ đạo Phó Hiệu trưởng hướng dẫn các tổ chuyên môn rút kinh nghiệm cụ thể khi kết thúc các đợt hoạt động trải nghiệm nhằm nâng cao hoạt động trải nghiệm ngoài nhà trường.</w:t>
      </w:r>
    </w:p>
    <w:p w14:paraId="6826C6C6"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b/>
          <w:sz w:val="28"/>
          <w:szCs w:val="28"/>
        </w:rPr>
        <w:t xml:space="preserve">5. Tự đánh giá: </w:t>
      </w:r>
      <w:r w:rsidRPr="00180107">
        <w:rPr>
          <w:rFonts w:asciiTheme="majorHAnsi" w:hAnsiTheme="majorHAnsi" w:cstheme="majorHAnsi"/>
          <w:sz w:val="28"/>
          <w:szCs w:val="28"/>
        </w:rPr>
        <w:t>đạt Mức 2.</w:t>
      </w:r>
    </w:p>
    <w:p w14:paraId="32A479FD"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eastAsia="Times New Roman" w:hAnsiTheme="majorHAnsi" w:cstheme="majorHAnsi"/>
          <w:b/>
          <w:sz w:val="28"/>
          <w:szCs w:val="28"/>
        </w:rPr>
        <w:t>Tiêu chí 5.5: Hình thành, phát triển các kỹ năng sống cho học sinh</w:t>
      </w:r>
    </w:p>
    <w:p w14:paraId="76F6A4B8" w14:textId="77777777" w:rsidR="00B07982" w:rsidRDefault="007D7368" w:rsidP="00B548B9">
      <w:pPr>
        <w:spacing w:before="120" w:after="120" w:line="360" w:lineRule="auto"/>
        <w:ind w:firstLine="720"/>
        <w:rPr>
          <w:rFonts w:asciiTheme="majorHAnsi" w:hAnsiTheme="majorHAnsi" w:cstheme="majorHAnsi"/>
          <w:i/>
          <w:sz w:val="28"/>
          <w:szCs w:val="28"/>
        </w:rPr>
      </w:pPr>
      <w:r w:rsidRPr="00180107">
        <w:rPr>
          <w:rFonts w:asciiTheme="majorHAnsi" w:hAnsiTheme="majorHAnsi" w:cstheme="majorHAnsi"/>
          <w:sz w:val="28"/>
          <w:szCs w:val="28"/>
        </w:rPr>
        <w:t>Mức 1:</w:t>
      </w:r>
      <w:r w:rsidRPr="00180107">
        <w:rPr>
          <w:rFonts w:asciiTheme="majorHAnsi" w:hAnsiTheme="majorHAnsi" w:cstheme="majorHAnsi"/>
          <w:i/>
          <w:sz w:val="28"/>
          <w:szCs w:val="28"/>
        </w:rPr>
        <w:t xml:space="preserve"> </w:t>
      </w:r>
    </w:p>
    <w:p w14:paraId="0D7F1753" w14:textId="77777777" w:rsidR="00B07982" w:rsidRDefault="007D7368" w:rsidP="00B07982">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a) Có kế hoạch định hướng giáo dục học sinh hình thành, phát triển các kỹ năng sống phù hợp với khả năng học tập của học sinh, điều kiện nhà trường và địa phương;</w:t>
      </w:r>
    </w:p>
    <w:p w14:paraId="5AF512A9" w14:textId="77777777" w:rsidR="00B07982" w:rsidRDefault="007D7368" w:rsidP="00B07982">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Quá trình rèn luyện, tích lũy kỹ năng sống, hiểu biết xã hội, thực hành pháp luật cho học sinh có chuyển biến tích cực thông qua các hoạt động giáo dục;</w:t>
      </w:r>
    </w:p>
    <w:p w14:paraId="36D3FCBE" w14:textId="77777777" w:rsidR="00B07982" w:rsidRDefault="007D7368" w:rsidP="00B07982">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c) Đạo đức, lối sống của học sinh từng bước được hình thành, phát triển phù hợp với pháp luật, phong tục tập quán địa phương và tuyền thống văn hóa dân tộc Việt Nam.</w:t>
      </w:r>
    </w:p>
    <w:p w14:paraId="38AAAE3E" w14:textId="77777777" w:rsidR="00B07982" w:rsidRDefault="007D7368" w:rsidP="00B07982">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2:</w:t>
      </w:r>
      <w:r w:rsidRPr="00180107">
        <w:rPr>
          <w:rFonts w:asciiTheme="majorHAnsi" w:hAnsiTheme="majorHAnsi" w:cstheme="majorHAnsi"/>
          <w:i/>
          <w:sz w:val="28"/>
          <w:szCs w:val="28"/>
        </w:rPr>
        <w:t xml:space="preserve"> </w:t>
      </w:r>
    </w:p>
    <w:p w14:paraId="0FB084D9" w14:textId="77777777" w:rsidR="00B07982" w:rsidRDefault="007D7368" w:rsidP="00B07982">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lastRenderedPageBreak/>
        <w:t>a) Hướng dẫn học sinh biết tự đánh giá kết quả học tập và rèn luyện;</w:t>
      </w:r>
    </w:p>
    <w:p w14:paraId="602B3446" w14:textId="77777777" w:rsidR="00B07982" w:rsidRDefault="007D7368" w:rsidP="00B07982">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Khả năng vận dụng kiến thức vào thực tiễn của học sinh từng bước hình thành và phát triển.</w:t>
      </w:r>
    </w:p>
    <w:p w14:paraId="31095D84" w14:textId="12CA108A" w:rsidR="00B07982" w:rsidRDefault="007D7368" w:rsidP="00B07982">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sz w:val="28"/>
          <w:szCs w:val="28"/>
        </w:rPr>
        <w:t>Mức 3:</w:t>
      </w:r>
    </w:p>
    <w:p w14:paraId="6AE8B380" w14:textId="4F55707C" w:rsidR="00611771" w:rsidRPr="00180107" w:rsidRDefault="00B07982" w:rsidP="00B07982">
      <w:pPr>
        <w:spacing w:before="120" w:after="120" w:line="360" w:lineRule="auto"/>
        <w:ind w:firstLine="720"/>
        <w:jc w:val="both"/>
        <w:rPr>
          <w:rFonts w:asciiTheme="majorHAnsi" w:hAnsiTheme="majorHAnsi" w:cstheme="majorHAnsi"/>
          <w:i/>
          <w:sz w:val="28"/>
          <w:szCs w:val="28"/>
        </w:rPr>
      </w:pPr>
      <w:r>
        <w:rPr>
          <w:rFonts w:asciiTheme="majorHAnsi" w:hAnsiTheme="majorHAnsi" w:cstheme="majorHAnsi"/>
          <w:i/>
          <w:sz w:val="28"/>
          <w:szCs w:val="28"/>
        </w:rPr>
        <w:t>B</w:t>
      </w:r>
      <w:r w:rsidR="007D7368" w:rsidRPr="00180107">
        <w:rPr>
          <w:rFonts w:asciiTheme="majorHAnsi" w:hAnsiTheme="majorHAnsi" w:cstheme="majorHAnsi"/>
          <w:i/>
          <w:sz w:val="28"/>
          <w:szCs w:val="28"/>
        </w:rPr>
        <w:t>ước đầu, học sinh có khả năng nghiên cứu khoa học, công nghệ theo người hướng dẫn, chuyên gia khoa học và người giám sát chỉ dẫn.</w:t>
      </w:r>
    </w:p>
    <w:p w14:paraId="7C3B3879"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 xml:space="preserve">1. Mô tả hiện trạng </w:t>
      </w:r>
    </w:p>
    <w:p w14:paraId="06F26748"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55" w:name="_heading=h.3l18frh" w:colFirst="0" w:colLast="0"/>
      <w:bookmarkEnd w:id="55"/>
      <w:r w:rsidRPr="00180107">
        <w:rPr>
          <w:rFonts w:asciiTheme="majorHAnsi" w:hAnsiTheme="majorHAnsi" w:cstheme="majorHAnsi"/>
          <w:sz w:val="28"/>
          <w:szCs w:val="28"/>
        </w:rPr>
        <w:t xml:space="preserve">Mức 1: </w:t>
      </w:r>
    </w:p>
    <w:p w14:paraId="1C70E93C"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Đầu mỗi năm học, nhà trường xây dựng kế hoạch giáo dục, kế hoạch hướng nghiệp cho học sinh nhằm hình thành, phát triển các kỹ năng sống phù hợp với khả năng học tập của học sinh, điều kiện nhà trường và địa phương: kỹ năng giao tiếp, kỹ năng ứng dụng kiến thức vào thực tiễn, kỹ năng phòng chống tai nạn thương tích, kỹ năng chống xâm hại tình dục,... Nhà trường liên kết với Trung tâm giáo dục Kỹ năng sống GAIA</w:t>
      </w:r>
      <w:r w:rsidR="006473C9" w:rsidRPr="00180107">
        <w:rPr>
          <w:rFonts w:asciiTheme="majorHAnsi" w:hAnsiTheme="majorHAnsi" w:cstheme="majorHAnsi"/>
          <w:sz w:val="28"/>
          <w:szCs w:val="28"/>
        </w:rPr>
        <w:t>, K12 Plus</w:t>
      </w:r>
      <w:r w:rsidRPr="00180107">
        <w:rPr>
          <w:rFonts w:asciiTheme="majorHAnsi" w:hAnsiTheme="majorHAnsi" w:cstheme="majorHAnsi"/>
          <w:sz w:val="28"/>
          <w:szCs w:val="28"/>
        </w:rPr>
        <w:t xml:space="preserve"> dạy 1 tiết/tuần để rèn kỹ năng sống cho học sinh, tác động tốt đến việc hình thành nhân cách của học sinh, giúp học sinh phát triển toàn diện, trở thành những người công dân tốt đáp ứng với sự phát triển của xã hội hiện nay, mở ra cơ hội, hướng suy nghĩ tích cực và tự tin, tự quyết định và lựa chọn những hành vi đúng đắn [H5-5.5-01].</w:t>
      </w:r>
    </w:p>
    <w:p w14:paraId="32B05F7D" w14:textId="43476206"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b) Trong các tiết sinh hoạt dưới cờ, tiết sinh hoạt chủ nhiệm, tiết hoạt động giáo dục ngoài giờ lên lớp, nhà trường đã thường xuyên tổ chức rèn luyện các kỹ năng cho học sinh thông qua các chuyên đề. Tổ chức các hoạt động tập thể về cách ứng xử nơi công cộng, giáo dục về an toàn giao thông, ý thức vệ sinh môi trường, phòng chống các tác hại của chất kích thích gây nghiện, an toàn thực phẩm, phòng chống cháy nổ, thực hành tính tiết kiệm điện - nước. Thực hiện phổ cập bơi phòng chống đuối nước cho học sinh [H5-5.5-01]. </w:t>
      </w:r>
    </w:p>
    <w:p w14:paraId="334C1D32"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c) Hằng năm, nhà trường tuyên truyền giáo dục và tư vấn về sức khoẻ thể chất và tinh thần, giáo dục về giới tính, tình yêu, hôn nhân gia đình phù hợp với tâm sinh lý lứa tuổi học sinh; nhân viên y tế nhà trường đã tổ chức những buổi nói </w:t>
      </w:r>
      <w:r w:rsidRPr="00180107">
        <w:rPr>
          <w:rFonts w:asciiTheme="majorHAnsi" w:hAnsiTheme="majorHAnsi" w:cstheme="majorHAnsi"/>
          <w:sz w:val="28"/>
          <w:szCs w:val="28"/>
        </w:rPr>
        <w:lastRenderedPageBreak/>
        <w:t>chuyện để tuyên truyền về cách phòng chống bệnh tật, giữ gìn sức khỏe, bảo vệ bản thân, giáo viên sinh học tuyên truyền phòng chống HIV/AIDS, sức khỏe sinh sản... Qua đó thực hiện tốt công tác phòng chống các dịch bệnh trong nhà trường, bảo vệ sức khoẻ học sinh; đạo đức, lối sống của học sinh từng bước được hình thành, phát triển phù hợp với phong tục tập quán của địa phương và truyền thống văn hóa dân tộc [H1-1.10-03].</w:t>
      </w:r>
    </w:p>
    <w:p w14:paraId="0A08D864"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2:</w:t>
      </w:r>
    </w:p>
    <w:p w14:paraId="106223E9"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Từng bước hướng dẫn học sinh biết tự đánh giá kết quả học tập và rèn luyện, biết so sánh kết quả học tập của mình qua từng giai đoạn, đánh giá điểm mạnh, điểm yếu để có trách nhiệm với bản thân; còn một số ít học sinh chưa có ý thức học tập, ỷ lại nên kết quả học tập chưa cao [H1-1.5-03].</w:t>
      </w:r>
    </w:p>
    <w:p w14:paraId="2008623C" w14:textId="5A92BB0C" w:rsidR="00611771" w:rsidRPr="00180107" w:rsidRDefault="000B268D" w:rsidP="00B548B9">
      <w:pPr>
        <w:spacing w:before="120" w:after="120" w:line="360"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b) </w:t>
      </w:r>
      <w:r w:rsidR="007D7368" w:rsidRPr="00180107">
        <w:rPr>
          <w:rFonts w:asciiTheme="majorHAnsi" w:hAnsiTheme="majorHAnsi" w:cstheme="majorHAnsi"/>
          <w:sz w:val="28"/>
          <w:szCs w:val="28"/>
        </w:rPr>
        <w:t>Học sinh bước đầu vận dụng được kiến thức đã học vào thực tiễn, chế tạo tên lửa nước, tên lửa hóa học, thực hành trồng sau sạch trong vườn sinh học, có những nghiên cứu ứng dụng chế tạo Robot đạt kết quả cao trong các kỳ thi, hội thi. Tuy nhiên, khả năng vận dụng kiến thức đã học vào thực tiễn của học sinh còn hạn chế (đề tài nghiên cứu khoa học của học sinh chỉ đạt ở vòng loại cấp quận) [H2-2.2-04].</w:t>
      </w:r>
    </w:p>
    <w:p w14:paraId="7CAD614C"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p>
    <w:p w14:paraId="227AA815"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t>Giáo viên hướng dẫn học sinh tham gia hội thi khoa học kỹ thuật; hướng dẫn học sinh nghiên cứu khoa học, công nghệ. Tuy nhiên, chỉ thực hiện đề tài đơn giản theo tình hình thực tế năng lực học sinh nhà trường [H2-2.2-04].</w:t>
      </w:r>
    </w:p>
    <w:p w14:paraId="568EF0B0"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44B47F95"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Đội ngũ cán bộ quản lý, giáo viên đều nhận thức được ý nghĩa, tầm quan trọng của việc rèn luyện kỹ năng sống cho học sinh nên quan tâm tổ chức các hoạt động đa dạng để học sinh tham gia. </w:t>
      </w:r>
    </w:p>
    <w:p w14:paraId="5B8F4354"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3. Điểm yếu</w:t>
      </w:r>
    </w:p>
    <w:p w14:paraId="2216E34E"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lastRenderedPageBreak/>
        <w:t>Khả năng vận dụng kiến thức đã học vào thực tiễn của học sinh còn hạn</w:t>
      </w:r>
      <w:r w:rsidRPr="00180107">
        <w:rPr>
          <w:rFonts w:asciiTheme="majorHAnsi" w:hAnsiTheme="majorHAnsi" w:cstheme="majorHAnsi"/>
          <w:b/>
          <w:sz w:val="28"/>
          <w:szCs w:val="28"/>
        </w:rPr>
        <w:t xml:space="preserve"> </w:t>
      </w:r>
      <w:r w:rsidRPr="00180107">
        <w:rPr>
          <w:rFonts w:asciiTheme="majorHAnsi" w:hAnsiTheme="majorHAnsi" w:cstheme="majorHAnsi"/>
          <w:sz w:val="28"/>
          <w:szCs w:val="28"/>
        </w:rPr>
        <w:t>chế (đề tài nghiên cứu khoa học của học sinh chỉ đạt ở vòng loại cấp quận).</w:t>
      </w:r>
    </w:p>
    <w:p w14:paraId="631AEF7D"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4. Kế hoạch cải tiến chất lượng</w:t>
      </w:r>
    </w:p>
    <w:p w14:paraId="1B628B8B" w14:textId="3A0983F3"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Trong năm học 202</w:t>
      </w:r>
      <w:r w:rsidR="002B466D" w:rsidRPr="00180107">
        <w:rPr>
          <w:rFonts w:asciiTheme="majorHAnsi" w:hAnsiTheme="majorHAnsi" w:cstheme="majorHAnsi"/>
          <w:sz w:val="28"/>
          <w:szCs w:val="28"/>
        </w:rPr>
        <w:t>3</w:t>
      </w:r>
      <w:r w:rsidRPr="00180107">
        <w:rPr>
          <w:rFonts w:asciiTheme="majorHAnsi" w:hAnsiTheme="majorHAnsi" w:cstheme="majorHAnsi"/>
          <w:sz w:val="28"/>
          <w:szCs w:val="28"/>
        </w:rPr>
        <w:t xml:space="preserve"> - 202</w:t>
      </w:r>
      <w:r w:rsidR="002B466D" w:rsidRPr="00180107">
        <w:rPr>
          <w:rFonts w:asciiTheme="majorHAnsi" w:hAnsiTheme="majorHAnsi" w:cstheme="majorHAnsi"/>
          <w:sz w:val="28"/>
          <w:szCs w:val="28"/>
        </w:rPr>
        <w:t>4</w:t>
      </w:r>
      <w:r w:rsidRPr="00180107">
        <w:rPr>
          <w:rFonts w:asciiTheme="majorHAnsi" w:hAnsiTheme="majorHAnsi" w:cstheme="majorHAnsi"/>
          <w:sz w:val="28"/>
          <w:szCs w:val="28"/>
        </w:rPr>
        <w:t xml:space="preserve"> và những năm học tiếp theo, Hiệu trưởng xây dựng kế hoạch nghiên cứu khoa học, chỉ đạo các tổ chuyên môn chú trọng, bồi dưỡng kiến thức để tăng cường khả năng ứng dụng vào thực tiễn làm cho học sinh có thể vận dụng thực tế từ các kiến thức đã học.   </w:t>
      </w:r>
    </w:p>
    <w:p w14:paraId="2E901403"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b/>
          <w:sz w:val="28"/>
          <w:szCs w:val="28"/>
        </w:rPr>
        <w:t xml:space="preserve">5. Tự đánh giá: </w:t>
      </w:r>
      <w:r w:rsidRPr="00180107">
        <w:rPr>
          <w:rFonts w:asciiTheme="majorHAnsi" w:hAnsiTheme="majorHAnsi" w:cstheme="majorHAnsi"/>
          <w:sz w:val="28"/>
          <w:szCs w:val="28"/>
        </w:rPr>
        <w:t>đạt Mức 2.</w:t>
      </w:r>
    </w:p>
    <w:p w14:paraId="685C79A0"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eastAsia="Times New Roman" w:hAnsiTheme="majorHAnsi" w:cstheme="majorHAnsi"/>
          <w:b/>
          <w:sz w:val="28"/>
          <w:szCs w:val="28"/>
        </w:rPr>
        <w:t>Tiêu chí 5.6: Kết quả giáo dục</w:t>
      </w:r>
    </w:p>
    <w:p w14:paraId="77B53373" w14:textId="77777777" w:rsidR="004C15F0" w:rsidRPr="00180107" w:rsidRDefault="007D7368" w:rsidP="004C15F0">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1:</w:t>
      </w:r>
    </w:p>
    <w:p w14:paraId="00EF7A41" w14:textId="77777777" w:rsidR="004C15F0" w:rsidRPr="00180107" w:rsidRDefault="007D7368" w:rsidP="009B1EE5">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i/>
          <w:sz w:val="28"/>
          <w:szCs w:val="28"/>
        </w:rPr>
        <w:t>a) Kết quả học lực, hạnh kiểm học sinh đạt yêu cầu theo kế hoạch của nhà trường;</w:t>
      </w:r>
      <w:r w:rsidRPr="00180107">
        <w:rPr>
          <w:rFonts w:asciiTheme="majorHAnsi" w:hAnsiTheme="majorHAnsi" w:cstheme="majorHAnsi"/>
          <w:i/>
          <w:sz w:val="28"/>
          <w:szCs w:val="28"/>
        </w:rPr>
        <w:br/>
      </w:r>
      <w:r w:rsidRPr="00180107">
        <w:rPr>
          <w:rFonts w:asciiTheme="majorHAnsi" w:hAnsiTheme="majorHAnsi" w:cstheme="majorHAnsi"/>
          <w:i/>
          <w:sz w:val="28"/>
          <w:szCs w:val="28"/>
        </w:rPr>
        <w:tab/>
        <w:t>b) Tỷ lệ học sinh lên lớp và tốt nghiệp đạt yêu cầu theo kế hoạch của nhà trường;</w:t>
      </w:r>
      <w:r w:rsidRPr="00180107">
        <w:rPr>
          <w:rFonts w:asciiTheme="majorHAnsi" w:hAnsiTheme="majorHAnsi" w:cstheme="majorHAnsi"/>
          <w:i/>
          <w:sz w:val="28"/>
          <w:szCs w:val="28"/>
        </w:rPr>
        <w:br/>
      </w:r>
      <w:r w:rsidRPr="00180107">
        <w:rPr>
          <w:rFonts w:asciiTheme="majorHAnsi" w:hAnsiTheme="majorHAnsi" w:cstheme="majorHAnsi"/>
          <w:i/>
          <w:sz w:val="28"/>
          <w:szCs w:val="28"/>
        </w:rPr>
        <w:tab/>
        <w:t>c) Định hướng phân luồng cho học sinh đạt yêu cầu theo kế hoạch của nhà trường.</w:t>
      </w:r>
      <w:r w:rsidRPr="00180107">
        <w:rPr>
          <w:rFonts w:asciiTheme="majorHAnsi" w:hAnsiTheme="majorHAnsi" w:cstheme="majorHAnsi"/>
          <w:i/>
          <w:sz w:val="28"/>
          <w:szCs w:val="28"/>
        </w:rPr>
        <w:br/>
      </w:r>
      <w:r w:rsidRPr="00180107">
        <w:rPr>
          <w:rFonts w:asciiTheme="majorHAnsi" w:hAnsiTheme="majorHAnsi" w:cstheme="majorHAnsi"/>
          <w:i/>
          <w:sz w:val="28"/>
          <w:szCs w:val="28"/>
        </w:rPr>
        <w:tab/>
      </w:r>
      <w:r w:rsidRPr="00180107">
        <w:rPr>
          <w:rFonts w:asciiTheme="majorHAnsi" w:hAnsiTheme="majorHAnsi" w:cstheme="majorHAnsi"/>
          <w:sz w:val="28"/>
          <w:szCs w:val="28"/>
        </w:rPr>
        <w:t>Mức 2:</w:t>
      </w:r>
    </w:p>
    <w:p w14:paraId="556F676D" w14:textId="77777777" w:rsidR="000B268D" w:rsidRDefault="007D7368" w:rsidP="000B268D">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a) Kết quả học lực, hạnh kiểm của học sinh có chuyển biến tích cực trong</w:t>
      </w:r>
      <w:r w:rsidR="00351286" w:rsidRPr="00180107">
        <w:rPr>
          <w:rFonts w:asciiTheme="majorHAnsi" w:hAnsiTheme="majorHAnsi" w:cstheme="majorHAnsi"/>
          <w:i/>
          <w:sz w:val="28"/>
          <w:szCs w:val="28"/>
        </w:rPr>
        <w:t xml:space="preserve"> </w:t>
      </w:r>
      <w:r w:rsidRPr="00180107">
        <w:rPr>
          <w:rFonts w:asciiTheme="majorHAnsi" w:hAnsiTheme="majorHAnsi" w:cstheme="majorHAnsi"/>
          <w:i/>
          <w:sz w:val="28"/>
          <w:szCs w:val="28"/>
        </w:rPr>
        <w:t>05 năm liên tiếp tính đến thời điểm đánh giá;</w:t>
      </w:r>
    </w:p>
    <w:p w14:paraId="601CC0C7" w14:textId="1D0F5160" w:rsidR="00351286" w:rsidRPr="005D5804" w:rsidRDefault="000B268D" w:rsidP="000B268D">
      <w:pPr>
        <w:spacing w:before="120" w:after="120" w:line="360" w:lineRule="auto"/>
        <w:ind w:firstLine="720"/>
        <w:jc w:val="both"/>
        <w:rPr>
          <w:rFonts w:asciiTheme="majorHAnsi" w:hAnsiTheme="majorHAnsi" w:cstheme="majorHAnsi"/>
          <w:i/>
          <w:sz w:val="28"/>
          <w:szCs w:val="28"/>
        </w:rPr>
      </w:pPr>
      <w:r>
        <w:rPr>
          <w:rFonts w:asciiTheme="majorHAnsi" w:hAnsiTheme="majorHAnsi" w:cstheme="majorHAnsi"/>
          <w:i/>
          <w:sz w:val="28"/>
          <w:szCs w:val="28"/>
        </w:rPr>
        <w:t xml:space="preserve">b) </w:t>
      </w:r>
      <w:r w:rsidR="007D7368" w:rsidRPr="005D5804">
        <w:rPr>
          <w:rFonts w:asciiTheme="majorHAnsi" w:hAnsiTheme="majorHAnsi" w:cstheme="majorHAnsi"/>
          <w:i/>
          <w:sz w:val="28"/>
          <w:szCs w:val="28"/>
        </w:rPr>
        <w:t>Tỷ lệ học sinh lên lớp và tốt nghiệp có chuyển biến tích cực trong 05 năm liên tiếp tính đến thời điểm đánh giá.</w:t>
      </w:r>
    </w:p>
    <w:p w14:paraId="32C7965B" w14:textId="77777777" w:rsidR="009B1EE5" w:rsidRPr="00180107" w:rsidRDefault="007D7368" w:rsidP="009B1EE5">
      <w:pPr>
        <w:spacing w:before="120" w:after="120" w:line="360" w:lineRule="auto"/>
        <w:ind w:left="720"/>
        <w:jc w:val="both"/>
        <w:rPr>
          <w:rFonts w:asciiTheme="majorHAnsi" w:hAnsiTheme="majorHAnsi" w:cstheme="majorHAnsi"/>
          <w:sz w:val="28"/>
          <w:szCs w:val="28"/>
        </w:rPr>
      </w:pPr>
      <w:r w:rsidRPr="00180107">
        <w:rPr>
          <w:rFonts w:asciiTheme="majorHAnsi" w:hAnsiTheme="majorHAnsi" w:cstheme="majorHAnsi"/>
          <w:sz w:val="28"/>
          <w:szCs w:val="28"/>
        </w:rPr>
        <w:t>Mức 3:</w:t>
      </w:r>
    </w:p>
    <w:p w14:paraId="37F03B2B" w14:textId="40B877E7" w:rsidR="001B595D" w:rsidRPr="00180107" w:rsidRDefault="007D7368" w:rsidP="009B1EE5">
      <w:pPr>
        <w:spacing w:before="120" w:after="120" w:line="360" w:lineRule="auto"/>
        <w:ind w:left="720"/>
        <w:jc w:val="both"/>
        <w:rPr>
          <w:rFonts w:asciiTheme="majorHAnsi" w:hAnsiTheme="majorHAnsi" w:cstheme="majorHAnsi"/>
          <w:i/>
          <w:sz w:val="28"/>
          <w:szCs w:val="28"/>
        </w:rPr>
      </w:pPr>
      <w:r w:rsidRPr="00180107">
        <w:rPr>
          <w:rFonts w:asciiTheme="majorHAnsi" w:hAnsiTheme="majorHAnsi" w:cstheme="majorHAnsi"/>
          <w:i/>
          <w:sz w:val="28"/>
          <w:szCs w:val="28"/>
        </w:rPr>
        <w:t>a)</w:t>
      </w:r>
      <w:r w:rsidR="001B595D" w:rsidRPr="00180107">
        <w:rPr>
          <w:rFonts w:asciiTheme="majorHAnsi" w:hAnsiTheme="majorHAnsi" w:cstheme="majorHAnsi"/>
          <w:i/>
          <w:sz w:val="28"/>
          <w:szCs w:val="28"/>
        </w:rPr>
        <w:t xml:space="preserve"> </w:t>
      </w:r>
      <w:r w:rsidRPr="00180107">
        <w:rPr>
          <w:rFonts w:asciiTheme="majorHAnsi" w:hAnsiTheme="majorHAnsi" w:cstheme="majorHAnsi"/>
          <w:i/>
          <w:sz w:val="28"/>
          <w:szCs w:val="28"/>
        </w:rPr>
        <w:t>Kết quả học lực, hạnh kiểm của học sinh:</w:t>
      </w:r>
    </w:p>
    <w:p w14:paraId="0A643C18" w14:textId="77777777" w:rsidR="001B595D" w:rsidRPr="00180107" w:rsidRDefault="007D7368" w:rsidP="001B595D">
      <w:pPr>
        <w:spacing w:line="360" w:lineRule="auto"/>
        <w:ind w:left="720"/>
        <w:jc w:val="both"/>
        <w:rPr>
          <w:rFonts w:asciiTheme="majorHAnsi" w:hAnsiTheme="majorHAnsi" w:cstheme="majorHAnsi"/>
          <w:i/>
          <w:sz w:val="28"/>
          <w:szCs w:val="28"/>
        </w:rPr>
      </w:pPr>
      <w:r w:rsidRPr="00180107">
        <w:rPr>
          <w:rFonts w:asciiTheme="majorHAnsi" w:hAnsiTheme="majorHAnsi" w:cstheme="majorHAnsi"/>
          <w:i/>
          <w:sz w:val="28"/>
          <w:szCs w:val="28"/>
        </w:rPr>
        <w:t xml:space="preserve">- Tỷ lệ học sinh xếp loại giỏi của trường thuộc vùng khó khăn: Đạt ít nhất </w:t>
      </w:r>
    </w:p>
    <w:p w14:paraId="12D1DC7C" w14:textId="77777777" w:rsidR="001B595D" w:rsidRPr="00180107" w:rsidRDefault="007D7368" w:rsidP="001B595D">
      <w:pPr>
        <w:spacing w:line="360" w:lineRule="auto"/>
        <w:jc w:val="both"/>
        <w:rPr>
          <w:rFonts w:asciiTheme="majorHAnsi" w:hAnsiTheme="majorHAnsi" w:cstheme="majorHAnsi"/>
          <w:i/>
          <w:sz w:val="28"/>
          <w:szCs w:val="28"/>
        </w:rPr>
      </w:pPr>
      <w:r w:rsidRPr="00180107">
        <w:rPr>
          <w:rFonts w:asciiTheme="majorHAnsi" w:hAnsiTheme="majorHAnsi" w:cstheme="majorHAnsi"/>
          <w:i/>
          <w:sz w:val="28"/>
          <w:szCs w:val="28"/>
        </w:rPr>
        <w:t>05% đối với trường trung học cơ sở (hoặc cấp trung học cơ sở), trường trung học phổ thông (hoặc cấp trung học phổ thông) và 20% đối với trường chuyên;</w:t>
      </w:r>
    </w:p>
    <w:p w14:paraId="522580F7" w14:textId="77777777" w:rsidR="00D44F00" w:rsidRPr="00180107" w:rsidRDefault="007D7368" w:rsidP="001B595D">
      <w:pPr>
        <w:spacing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lastRenderedPageBreak/>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r w:rsidRPr="00180107">
        <w:rPr>
          <w:rFonts w:asciiTheme="majorHAnsi" w:hAnsiTheme="majorHAnsi" w:cstheme="majorHAnsi"/>
          <w:i/>
          <w:sz w:val="28"/>
          <w:szCs w:val="28"/>
        </w:rPr>
        <w:br/>
      </w:r>
      <w:r w:rsidRPr="00180107">
        <w:rPr>
          <w:rFonts w:asciiTheme="majorHAnsi" w:hAnsiTheme="majorHAnsi" w:cstheme="majorHAnsi"/>
          <w:i/>
          <w:sz w:val="28"/>
          <w:szCs w:val="28"/>
        </w:rPr>
        <w:tab/>
        <w:t>-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14:paraId="0D2BD83B" w14:textId="77777777" w:rsidR="00D44F00" w:rsidRPr="00180107" w:rsidRDefault="007D7368" w:rsidP="001B595D">
      <w:pPr>
        <w:spacing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14:paraId="0A220ADB" w14:textId="77777777" w:rsidR="00D44F00" w:rsidRPr="00180107" w:rsidRDefault="007D7368" w:rsidP="001B595D">
      <w:pPr>
        <w:spacing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14:paraId="43352E89" w14:textId="77777777" w:rsidR="00D44F00" w:rsidRPr="00180107" w:rsidRDefault="007D7368" w:rsidP="001B595D">
      <w:pPr>
        <w:spacing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14:paraId="49E8E9FF" w14:textId="77777777" w:rsidR="00D44F00" w:rsidRPr="00180107" w:rsidRDefault="007D7368" w:rsidP="001B595D">
      <w:pPr>
        <w:spacing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 Đối với nhà trường có lớp tiểu học: 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14:paraId="253DACE7" w14:textId="77777777" w:rsidR="00D44F00" w:rsidRPr="00180107" w:rsidRDefault="007D7368" w:rsidP="001B595D">
      <w:pPr>
        <w:spacing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 Tỷ lệ học sinh xếp loại hạnh kiểm khá, tốt đạt ít nhất 90% đối với trường trung học cơ sở (hoặc cấp trung học cơ sở), trường trung học phổ thông (hoặc cấp trung học phổ thông) và 98% đối với trường chuyên.</w:t>
      </w:r>
    </w:p>
    <w:p w14:paraId="2AFE4A8B" w14:textId="77777777" w:rsidR="00D7548D" w:rsidRPr="00180107" w:rsidRDefault="007D7368" w:rsidP="001B595D">
      <w:pPr>
        <w:spacing w:line="360" w:lineRule="auto"/>
        <w:ind w:firstLine="720"/>
        <w:jc w:val="both"/>
        <w:rPr>
          <w:rFonts w:asciiTheme="majorHAnsi" w:hAnsiTheme="majorHAnsi" w:cstheme="majorHAnsi"/>
          <w:i/>
          <w:sz w:val="28"/>
          <w:szCs w:val="28"/>
        </w:rPr>
      </w:pPr>
      <w:r w:rsidRPr="00180107">
        <w:rPr>
          <w:rFonts w:asciiTheme="majorHAnsi" w:hAnsiTheme="majorHAnsi" w:cstheme="majorHAnsi"/>
          <w:i/>
          <w:sz w:val="28"/>
          <w:szCs w:val="28"/>
        </w:rPr>
        <w:t>b) Tỷ lệ học sinh bỏ học và lưu ban:</w:t>
      </w:r>
    </w:p>
    <w:p w14:paraId="3EB2D45B" w14:textId="2A238889" w:rsidR="00611771" w:rsidRPr="00180107" w:rsidRDefault="007D7368" w:rsidP="001B595D">
      <w:pPr>
        <w:spacing w:line="360" w:lineRule="auto"/>
        <w:ind w:firstLine="720"/>
        <w:jc w:val="both"/>
        <w:rPr>
          <w:rFonts w:asciiTheme="majorHAnsi" w:hAnsiTheme="majorHAnsi" w:cstheme="majorHAnsi"/>
          <w:sz w:val="28"/>
          <w:szCs w:val="28"/>
        </w:rPr>
      </w:pPr>
      <w:r w:rsidRPr="00180107">
        <w:rPr>
          <w:rFonts w:asciiTheme="majorHAnsi" w:hAnsiTheme="majorHAnsi" w:cstheme="majorHAnsi"/>
          <w:i/>
          <w:sz w:val="28"/>
          <w:szCs w:val="28"/>
        </w:rPr>
        <w:t>- Vùng khó khăn: Không quá 03% học sinh bỏ học, không quá 05% học sinh lưu ban; trường chuyên không có học sinh lưu ban và học sinh bỏ học;</w:t>
      </w:r>
      <w:r w:rsidRPr="00180107">
        <w:rPr>
          <w:rFonts w:asciiTheme="majorHAnsi" w:hAnsiTheme="majorHAnsi" w:cstheme="majorHAnsi"/>
          <w:i/>
          <w:sz w:val="28"/>
          <w:szCs w:val="28"/>
        </w:rPr>
        <w:br/>
      </w:r>
      <w:r w:rsidRPr="00180107">
        <w:rPr>
          <w:rFonts w:asciiTheme="majorHAnsi" w:hAnsiTheme="majorHAnsi" w:cstheme="majorHAnsi"/>
          <w:i/>
          <w:sz w:val="28"/>
          <w:szCs w:val="28"/>
        </w:rPr>
        <w:lastRenderedPageBreak/>
        <w:tab/>
        <w:t>- Các vùng còn lại: Không quá 01% học sinh bỏ học, không quá 02% học sinh lưu ban; trường chuyên không có học sinh lưu ban và học sinh bỏ học.</w:t>
      </w:r>
    </w:p>
    <w:p w14:paraId="6D8969BE" w14:textId="77777777" w:rsidR="00611771" w:rsidRPr="00180107" w:rsidRDefault="007D7368" w:rsidP="00B548B9">
      <w:pPr>
        <w:widowControl w:val="0"/>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1. Mô tả hiện trạng</w:t>
      </w:r>
    </w:p>
    <w:p w14:paraId="4BAA9130" w14:textId="77777777" w:rsidR="00611771" w:rsidRPr="00180107" w:rsidRDefault="007D7368" w:rsidP="00B548B9">
      <w:pPr>
        <w:widowControl w:val="0"/>
        <w:spacing w:before="120" w:after="120" w:line="360" w:lineRule="auto"/>
        <w:ind w:firstLine="720"/>
        <w:rPr>
          <w:rFonts w:asciiTheme="majorHAnsi" w:hAnsiTheme="majorHAnsi" w:cstheme="majorHAnsi"/>
          <w:b/>
          <w:sz w:val="28"/>
          <w:szCs w:val="28"/>
        </w:rPr>
      </w:pPr>
      <w:r w:rsidRPr="00180107">
        <w:rPr>
          <w:rFonts w:asciiTheme="majorHAnsi" w:hAnsiTheme="majorHAnsi" w:cstheme="majorHAnsi"/>
          <w:sz w:val="28"/>
          <w:szCs w:val="28"/>
        </w:rPr>
        <w:t>Mức 1:</w:t>
      </w:r>
      <w:r w:rsidRPr="00180107">
        <w:rPr>
          <w:rFonts w:asciiTheme="majorHAnsi" w:hAnsiTheme="majorHAnsi" w:cstheme="majorHAnsi"/>
          <w:sz w:val="28"/>
          <w:szCs w:val="28"/>
        </w:rPr>
        <w:br/>
      </w:r>
      <w:r w:rsidRPr="00180107">
        <w:rPr>
          <w:rFonts w:asciiTheme="majorHAnsi" w:hAnsiTheme="majorHAnsi" w:cstheme="majorHAnsi"/>
          <w:sz w:val="28"/>
          <w:szCs w:val="28"/>
        </w:rPr>
        <w:tab/>
        <w:t>a) Kết quả học lực, hạnh kiểm học sinh hằng năm đều đạt chỉ tiêu theo kế hoạch của nhà trường [H1-1.1-04]; [H1-1.5-02]; [H1-1.5-03]; [H1-1.7-04].</w:t>
      </w:r>
      <w:r w:rsidRPr="00180107">
        <w:rPr>
          <w:rFonts w:asciiTheme="majorHAnsi" w:hAnsiTheme="majorHAnsi" w:cstheme="majorHAnsi"/>
          <w:sz w:val="28"/>
          <w:szCs w:val="28"/>
        </w:rPr>
        <w:br/>
      </w:r>
      <w:r w:rsidRPr="00180107">
        <w:rPr>
          <w:rFonts w:asciiTheme="majorHAnsi" w:hAnsiTheme="majorHAnsi" w:cstheme="majorHAnsi"/>
          <w:sz w:val="28"/>
          <w:szCs w:val="28"/>
        </w:rPr>
        <w:tab/>
        <w:t>Bảng thống kê kết quả xếp loại học lực học sinh các năm</w:t>
      </w:r>
    </w:p>
    <w:tbl>
      <w:tblPr>
        <w:tblStyle w:val="af1"/>
        <w:tblW w:w="9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1"/>
        <w:gridCol w:w="894"/>
        <w:gridCol w:w="671"/>
        <w:gridCol w:w="846"/>
        <w:gridCol w:w="636"/>
        <w:gridCol w:w="846"/>
        <w:gridCol w:w="636"/>
        <w:gridCol w:w="846"/>
        <w:gridCol w:w="559"/>
        <w:gridCol w:w="706"/>
        <w:gridCol w:w="559"/>
        <w:gridCol w:w="706"/>
      </w:tblGrid>
      <w:tr w:rsidR="00611771" w:rsidRPr="00180107" w14:paraId="04AF8F19" w14:textId="77777777" w:rsidTr="005D5804">
        <w:trPr>
          <w:trHeight w:val="1106"/>
          <w:jc w:val="center"/>
        </w:trPr>
        <w:tc>
          <w:tcPr>
            <w:tcW w:w="1441" w:type="dxa"/>
            <w:vMerge w:val="restart"/>
            <w:tcMar>
              <w:top w:w="0" w:type="dxa"/>
              <w:left w:w="108" w:type="dxa"/>
              <w:bottom w:w="0" w:type="dxa"/>
              <w:right w:w="108" w:type="dxa"/>
            </w:tcMar>
          </w:tcPr>
          <w:p w14:paraId="6990BF51" w14:textId="77777777" w:rsidR="00611771" w:rsidRPr="00180107" w:rsidRDefault="00611771" w:rsidP="00B548B9">
            <w:pPr>
              <w:spacing w:before="120" w:after="120" w:line="360" w:lineRule="auto"/>
              <w:jc w:val="center"/>
              <w:rPr>
                <w:rFonts w:asciiTheme="majorHAnsi" w:hAnsiTheme="majorHAnsi" w:cstheme="majorHAnsi"/>
                <w:b/>
                <w:sz w:val="28"/>
                <w:szCs w:val="28"/>
              </w:rPr>
            </w:pPr>
          </w:p>
          <w:p w14:paraId="7108814E" w14:textId="77777777" w:rsidR="00611771" w:rsidRPr="00180107" w:rsidRDefault="007D7368" w:rsidP="00B548B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w:t>
            </w:r>
          </w:p>
          <w:p w14:paraId="6E558957" w14:textId="77777777" w:rsidR="00611771" w:rsidRPr="00180107" w:rsidRDefault="00611771" w:rsidP="00B548B9">
            <w:pPr>
              <w:spacing w:before="120" w:after="120" w:line="360" w:lineRule="auto"/>
              <w:jc w:val="center"/>
              <w:rPr>
                <w:rFonts w:asciiTheme="majorHAnsi" w:hAnsiTheme="majorHAnsi" w:cstheme="majorHAnsi"/>
                <w:b/>
                <w:sz w:val="28"/>
                <w:szCs w:val="28"/>
              </w:rPr>
            </w:pPr>
          </w:p>
        </w:tc>
        <w:tc>
          <w:tcPr>
            <w:tcW w:w="894" w:type="dxa"/>
            <w:vMerge w:val="restart"/>
            <w:tcMar>
              <w:top w:w="0" w:type="dxa"/>
              <w:left w:w="108" w:type="dxa"/>
              <w:bottom w:w="0" w:type="dxa"/>
              <w:right w:w="108" w:type="dxa"/>
            </w:tcMar>
          </w:tcPr>
          <w:p w14:paraId="6282C01F" w14:textId="77777777" w:rsidR="00611771" w:rsidRPr="00180107" w:rsidRDefault="007D7368" w:rsidP="00B548B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Tổng số học sinh</w:t>
            </w:r>
          </w:p>
        </w:tc>
        <w:tc>
          <w:tcPr>
            <w:tcW w:w="1517" w:type="dxa"/>
            <w:gridSpan w:val="2"/>
            <w:tcMar>
              <w:top w:w="0" w:type="dxa"/>
              <w:left w:w="108" w:type="dxa"/>
              <w:bottom w:w="0" w:type="dxa"/>
              <w:right w:w="108" w:type="dxa"/>
            </w:tcMar>
            <w:vAlign w:val="center"/>
          </w:tcPr>
          <w:p w14:paraId="4D11464B" w14:textId="77777777" w:rsidR="00611771" w:rsidRPr="00180107" w:rsidRDefault="007D7368" w:rsidP="00B548B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Giỏi</w:t>
            </w:r>
          </w:p>
        </w:tc>
        <w:tc>
          <w:tcPr>
            <w:tcW w:w="1482" w:type="dxa"/>
            <w:gridSpan w:val="2"/>
            <w:tcMar>
              <w:top w:w="0" w:type="dxa"/>
              <w:left w:w="108" w:type="dxa"/>
              <w:bottom w:w="0" w:type="dxa"/>
              <w:right w:w="108" w:type="dxa"/>
            </w:tcMar>
            <w:vAlign w:val="center"/>
          </w:tcPr>
          <w:p w14:paraId="2AC28DB4" w14:textId="77777777" w:rsidR="00611771" w:rsidRPr="00180107" w:rsidRDefault="007D7368" w:rsidP="00B548B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Khá</w:t>
            </w:r>
          </w:p>
        </w:tc>
        <w:tc>
          <w:tcPr>
            <w:tcW w:w="1482" w:type="dxa"/>
            <w:gridSpan w:val="2"/>
            <w:tcMar>
              <w:top w:w="0" w:type="dxa"/>
              <w:left w:w="108" w:type="dxa"/>
              <w:bottom w:w="0" w:type="dxa"/>
              <w:right w:w="108" w:type="dxa"/>
            </w:tcMar>
            <w:vAlign w:val="center"/>
          </w:tcPr>
          <w:p w14:paraId="04C2FFCC" w14:textId="77777777" w:rsidR="00611771" w:rsidRPr="00180107" w:rsidRDefault="007D7368" w:rsidP="00B548B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Trung bình</w:t>
            </w:r>
          </w:p>
        </w:tc>
        <w:tc>
          <w:tcPr>
            <w:tcW w:w="1265" w:type="dxa"/>
            <w:gridSpan w:val="2"/>
            <w:tcMar>
              <w:top w:w="0" w:type="dxa"/>
              <w:left w:w="108" w:type="dxa"/>
              <w:bottom w:w="0" w:type="dxa"/>
              <w:right w:w="108" w:type="dxa"/>
            </w:tcMar>
            <w:vAlign w:val="center"/>
          </w:tcPr>
          <w:p w14:paraId="47DBDA93" w14:textId="77777777" w:rsidR="00611771" w:rsidRPr="00180107" w:rsidRDefault="007D7368" w:rsidP="00B548B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Yếu</w:t>
            </w:r>
          </w:p>
        </w:tc>
        <w:tc>
          <w:tcPr>
            <w:tcW w:w="1265" w:type="dxa"/>
            <w:gridSpan w:val="2"/>
            <w:tcMar>
              <w:top w:w="0" w:type="dxa"/>
              <w:left w:w="108" w:type="dxa"/>
              <w:bottom w:w="0" w:type="dxa"/>
              <w:right w:w="108" w:type="dxa"/>
            </w:tcMar>
            <w:vAlign w:val="center"/>
          </w:tcPr>
          <w:p w14:paraId="585D0C59" w14:textId="77777777" w:rsidR="00611771" w:rsidRPr="00180107" w:rsidRDefault="007D7368" w:rsidP="00B548B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Kém</w:t>
            </w:r>
          </w:p>
        </w:tc>
      </w:tr>
      <w:tr w:rsidR="00611771" w:rsidRPr="00180107" w14:paraId="69270AC8" w14:textId="77777777" w:rsidTr="00962BA9">
        <w:trPr>
          <w:trHeight w:val="836"/>
          <w:jc w:val="center"/>
        </w:trPr>
        <w:tc>
          <w:tcPr>
            <w:tcW w:w="1441" w:type="dxa"/>
            <w:vMerge/>
            <w:tcMar>
              <w:top w:w="0" w:type="dxa"/>
              <w:left w:w="108" w:type="dxa"/>
              <w:bottom w:w="0" w:type="dxa"/>
              <w:right w:w="108" w:type="dxa"/>
            </w:tcMar>
          </w:tcPr>
          <w:p w14:paraId="5E11609C"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b/>
                <w:sz w:val="28"/>
                <w:szCs w:val="28"/>
              </w:rPr>
            </w:pPr>
          </w:p>
        </w:tc>
        <w:tc>
          <w:tcPr>
            <w:tcW w:w="894" w:type="dxa"/>
            <w:vMerge/>
            <w:tcMar>
              <w:top w:w="0" w:type="dxa"/>
              <w:left w:w="108" w:type="dxa"/>
              <w:bottom w:w="0" w:type="dxa"/>
              <w:right w:w="108" w:type="dxa"/>
            </w:tcMar>
          </w:tcPr>
          <w:p w14:paraId="5BB43928"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b/>
                <w:sz w:val="28"/>
                <w:szCs w:val="28"/>
              </w:rPr>
            </w:pPr>
          </w:p>
        </w:tc>
        <w:tc>
          <w:tcPr>
            <w:tcW w:w="671" w:type="dxa"/>
            <w:tcMar>
              <w:top w:w="0" w:type="dxa"/>
              <w:left w:w="108" w:type="dxa"/>
              <w:bottom w:w="0" w:type="dxa"/>
              <w:right w:w="108" w:type="dxa"/>
            </w:tcMar>
            <w:vAlign w:val="center"/>
          </w:tcPr>
          <w:p w14:paraId="2C01905E" w14:textId="77777777" w:rsidR="00611771" w:rsidRPr="00180107" w:rsidRDefault="007D7368"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46" w:type="dxa"/>
            <w:tcMar>
              <w:top w:w="0" w:type="dxa"/>
              <w:left w:w="108" w:type="dxa"/>
              <w:bottom w:w="0" w:type="dxa"/>
              <w:right w:w="108" w:type="dxa"/>
            </w:tcMar>
            <w:vAlign w:val="center"/>
          </w:tcPr>
          <w:p w14:paraId="530C4202" w14:textId="77777777" w:rsidR="00611771" w:rsidRPr="00180107" w:rsidRDefault="007D7368"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w:t>
            </w:r>
          </w:p>
        </w:tc>
        <w:tc>
          <w:tcPr>
            <w:tcW w:w="636" w:type="dxa"/>
            <w:tcMar>
              <w:top w:w="0" w:type="dxa"/>
              <w:left w:w="108" w:type="dxa"/>
              <w:bottom w:w="0" w:type="dxa"/>
              <w:right w:w="108" w:type="dxa"/>
            </w:tcMar>
            <w:vAlign w:val="center"/>
          </w:tcPr>
          <w:p w14:paraId="184D3B18" w14:textId="77777777" w:rsidR="00611771" w:rsidRPr="00180107" w:rsidRDefault="007D7368"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46" w:type="dxa"/>
            <w:tcMar>
              <w:top w:w="0" w:type="dxa"/>
              <w:left w:w="108" w:type="dxa"/>
              <w:bottom w:w="0" w:type="dxa"/>
              <w:right w:w="108" w:type="dxa"/>
            </w:tcMar>
            <w:vAlign w:val="center"/>
          </w:tcPr>
          <w:p w14:paraId="65E0BE90" w14:textId="77777777" w:rsidR="00611771" w:rsidRPr="00180107" w:rsidRDefault="007D7368"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w:t>
            </w:r>
          </w:p>
        </w:tc>
        <w:tc>
          <w:tcPr>
            <w:tcW w:w="636" w:type="dxa"/>
            <w:tcMar>
              <w:top w:w="0" w:type="dxa"/>
              <w:left w:w="108" w:type="dxa"/>
              <w:bottom w:w="0" w:type="dxa"/>
              <w:right w:w="108" w:type="dxa"/>
            </w:tcMar>
            <w:vAlign w:val="center"/>
          </w:tcPr>
          <w:p w14:paraId="79FB9903" w14:textId="77777777" w:rsidR="00611771" w:rsidRPr="00180107" w:rsidRDefault="007D7368"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46" w:type="dxa"/>
            <w:tcMar>
              <w:top w:w="0" w:type="dxa"/>
              <w:left w:w="108" w:type="dxa"/>
              <w:bottom w:w="0" w:type="dxa"/>
              <w:right w:w="108" w:type="dxa"/>
            </w:tcMar>
            <w:vAlign w:val="center"/>
          </w:tcPr>
          <w:p w14:paraId="442A0E36" w14:textId="77777777" w:rsidR="00611771" w:rsidRPr="00180107" w:rsidRDefault="007D7368"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w:t>
            </w:r>
          </w:p>
        </w:tc>
        <w:tc>
          <w:tcPr>
            <w:tcW w:w="559" w:type="dxa"/>
            <w:tcMar>
              <w:top w:w="0" w:type="dxa"/>
              <w:left w:w="108" w:type="dxa"/>
              <w:bottom w:w="0" w:type="dxa"/>
              <w:right w:w="108" w:type="dxa"/>
            </w:tcMar>
            <w:vAlign w:val="center"/>
          </w:tcPr>
          <w:p w14:paraId="1C700CDB" w14:textId="77777777" w:rsidR="00611771" w:rsidRPr="00180107" w:rsidRDefault="007D7368"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706" w:type="dxa"/>
            <w:tcMar>
              <w:top w:w="0" w:type="dxa"/>
              <w:left w:w="108" w:type="dxa"/>
              <w:bottom w:w="0" w:type="dxa"/>
              <w:right w:w="108" w:type="dxa"/>
            </w:tcMar>
            <w:vAlign w:val="center"/>
          </w:tcPr>
          <w:p w14:paraId="11A9DBDE" w14:textId="77777777" w:rsidR="00611771" w:rsidRPr="00180107" w:rsidRDefault="007D7368"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w:t>
            </w:r>
          </w:p>
        </w:tc>
        <w:tc>
          <w:tcPr>
            <w:tcW w:w="559" w:type="dxa"/>
            <w:tcMar>
              <w:top w:w="0" w:type="dxa"/>
              <w:left w:w="108" w:type="dxa"/>
              <w:bottom w:w="0" w:type="dxa"/>
              <w:right w:w="108" w:type="dxa"/>
            </w:tcMar>
            <w:vAlign w:val="center"/>
          </w:tcPr>
          <w:p w14:paraId="3C6490DE" w14:textId="77777777" w:rsidR="00611771" w:rsidRPr="00180107" w:rsidRDefault="007D7368"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706" w:type="dxa"/>
            <w:tcMar>
              <w:top w:w="0" w:type="dxa"/>
              <w:left w:w="108" w:type="dxa"/>
              <w:bottom w:w="0" w:type="dxa"/>
              <w:right w:w="108" w:type="dxa"/>
            </w:tcMar>
            <w:vAlign w:val="center"/>
          </w:tcPr>
          <w:p w14:paraId="7916577B" w14:textId="77777777" w:rsidR="00611771" w:rsidRPr="00180107" w:rsidRDefault="007D7368"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w:t>
            </w:r>
          </w:p>
        </w:tc>
      </w:tr>
      <w:tr w:rsidR="00611771" w:rsidRPr="00180107" w14:paraId="489DA698" w14:textId="77777777" w:rsidTr="005D5804">
        <w:trPr>
          <w:trHeight w:val="148"/>
          <w:jc w:val="center"/>
        </w:trPr>
        <w:tc>
          <w:tcPr>
            <w:tcW w:w="1441" w:type="dxa"/>
            <w:vAlign w:val="center"/>
          </w:tcPr>
          <w:p w14:paraId="19D599AA" w14:textId="77777777" w:rsidR="00611771" w:rsidRPr="00180107" w:rsidRDefault="007D7368"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201</w:t>
            </w:r>
            <w:r w:rsidR="002B466D" w:rsidRPr="00180107">
              <w:rPr>
                <w:rFonts w:asciiTheme="majorHAnsi" w:hAnsiTheme="majorHAnsi" w:cstheme="majorHAnsi"/>
                <w:sz w:val="28"/>
                <w:szCs w:val="28"/>
              </w:rPr>
              <w:t>8</w:t>
            </w:r>
            <w:r w:rsidRPr="00180107">
              <w:rPr>
                <w:rFonts w:asciiTheme="majorHAnsi" w:hAnsiTheme="majorHAnsi" w:cstheme="majorHAnsi"/>
                <w:sz w:val="28"/>
                <w:szCs w:val="28"/>
              </w:rPr>
              <w:t xml:space="preserve"> - 201</w:t>
            </w:r>
            <w:r w:rsidR="002B466D" w:rsidRPr="00180107">
              <w:rPr>
                <w:rFonts w:asciiTheme="majorHAnsi" w:hAnsiTheme="majorHAnsi" w:cstheme="majorHAnsi"/>
                <w:sz w:val="28"/>
                <w:szCs w:val="28"/>
              </w:rPr>
              <w:t>9</w:t>
            </w:r>
          </w:p>
        </w:tc>
        <w:tc>
          <w:tcPr>
            <w:tcW w:w="894" w:type="dxa"/>
            <w:vAlign w:val="center"/>
          </w:tcPr>
          <w:p w14:paraId="3274BDAA" w14:textId="77777777" w:rsidR="00611771" w:rsidRPr="00180107" w:rsidRDefault="00307110" w:rsidP="00B548B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1026</w:t>
            </w:r>
          </w:p>
        </w:tc>
        <w:tc>
          <w:tcPr>
            <w:tcW w:w="671" w:type="dxa"/>
            <w:tcMar>
              <w:top w:w="0" w:type="dxa"/>
              <w:left w:w="108" w:type="dxa"/>
              <w:bottom w:w="0" w:type="dxa"/>
              <w:right w:w="108" w:type="dxa"/>
            </w:tcMar>
            <w:vAlign w:val="bottom"/>
          </w:tcPr>
          <w:p w14:paraId="439CF15C" w14:textId="77777777" w:rsidR="00611771" w:rsidRPr="00180107" w:rsidRDefault="00FD736F"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215</w:t>
            </w:r>
          </w:p>
        </w:tc>
        <w:tc>
          <w:tcPr>
            <w:tcW w:w="846" w:type="dxa"/>
            <w:tcMar>
              <w:top w:w="0" w:type="dxa"/>
              <w:left w:w="108" w:type="dxa"/>
              <w:bottom w:w="0" w:type="dxa"/>
              <w:right w:w="108" w:type="dxa"/>
            </w:tcMar>
            <w:vAlign w:val="bottom"/>
          </w:tcPr>
          <w:p w14:paraId="76E41EA6" w14:textId="77777777" w:rsidR="00611771" w:rsidRPr="00180107" w:rsidRDefault="00FD736F"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20</w:t>
            </w:r>
            <w:r w:rsidR="00291072" w:rsidRPr="00180107">
              <w:rPr>
                <w:rFonts w:asciiTheme="majorHAnsi" w:hAnsiTheme="majorHAnsi" w:cstheme="majorHAnsi"/>
                <w:sz w:val="28"/>
                <w:szCs w:val="28"/>
              </w:rPr>
              <w:t>,</w:t>
            </w:r>
            <w:r w:rsidRPr="00180107">
              <w:rPr>
                <w:rFonts w:asciiTheme="majorHAnsi" w:hAnsiTheme="majorHAnsi" w:cstheme="majorHAnsi"/>
                <w:sz w:val="28"/>
                <w:szCs w:val="28"/>
              </w:rPr>
              <w:t>96</w:t>
            </w:r>
          </w:p>
        </w:tc>
        <w:tc>
          <w:tcPr>
            <w:tcW w:w="636" w:type="dxa"/>
            <w:tcMar>
              <w:top w:w="0" w:type="dxa"/>
              <w:left w:w="108" w:type="dxa"/>
              <w:bottom w:w="0" w:type="dxa"/>
              <w:right w:w="108" w:type="dxa"/>
            </w:tcMar>
            <w:vAlign w:val="bottom"/>
          </w:tcPr>
          <w:p w14:paraId="2878CA68" w14:textId="77777777" w:rsidR="00611771" w:rsidRPr="00180107" w:rsidRDefault="00FD736F"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367</w:t>
            </w:r>
          </w:p>
        </w:tc>
        <w:tc>
          <w:tcPr>
            <w:tcW w:w="846" w:type="dxa"/>
            <w:tcMar>
              <w:top w:w="0" w:type="dxa"/>
              <w:left w:w="108" w:type="dxa"/>
              <w:bottom w:w="0" w:type="dxa"/>
              <w:right w:w="108" w:type="dxa"/>
            </w:tcMar>
            <w:vAlign w:val="bottom"/>
          </w:tcPr>
          <w:p w14:paraId="3CF9B440" w14:textId="77777777" w:rsidR="00611771" w:rsidRPr="00180107" w:rsidRDefault="007D7368"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r w:rsidR="00FD736F" w:rsidRPr="00180107">
              <w:rPr>
                <w:rFonts w:asciiTheme="majorHAnsi" w:hAnsiTheme="majorHAnsi" w:cstheme="majorHAnsi"/>
                <w:sz w:val="28"/>
                <w:szCs w:val="28"/>
              </w:rPr>
              <w:t>5</w:t>
            </w:r>
            <w:r w:rsidR="00291072" w:rsidRPr="00180107">
              <w:rPr>
                <w:rFonts w:asciiTheme="majorHAnsi" w:hAnsiTheme="majorHAnsi" w:cstheme="majorHAnsi"/>
                <w:sz w:val="28"/>
                <w:szCs w:val="28"/>
              </w:rPr>
              <w:t>,</w:t>
            </w:r>
            <w:r w:rsidR="00FD736F" w:rsidRPr="00180107">
              <w:rPr>
                <w:rFonts w:asciiTheme="majorHAnsi" w:hAnsiTheme="majorHAnsi" w:cstheme="majorHAnsi"/>
                <w:sz w:val="28"/>
                <w:szCs w:val="28"/>
              </w:rPr>
              <w:t>77</w:t>
            </w:r>
          </w:p>
        </w:tc>
        <w:tc>
          <w:tcPr>
            <w:tcW w:w="636" w:type="dxa"/>
            <w:tcMar>
              <w:top w:w="0" w:type="dxa"/>
              <w:left w:w="108" w:type="dxa"/>
              <w:bottom w:w="0" w:type="dxa"/>
              <w:right w:w="108" w:type="dxa"/>
            </w:tcMar>
            <w:vAlign w:val="bottom"/>
          </w:tcPr>
          <w:p w14:paraId="5284C521" w14:textId="77777777" w:rsidR="00611771" w:rsidRPr="00180107" w:rsidRDefault="00FD736F"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366</w:t>
            </w:r>
          </w:p>
        </w:tc>
        <w:tc>
          <w:tcPr>
            <w:tcW w:w="846" w:type="dxa"/>
            <w:tcMar>
              <w:top w:w="0" w:type="dxa"/>
              <w:left w:w="108" w:type="dxa"/>
              <w:bottom w:w="0" w:type="dxa"/>
              <w:right w:w="108" w:type="dxa"/>
            </w:tcMar>
            <w:vAlign w:val="bottom"/>
          </w:tcPr>
          <w:p w14:paraId="4A8B6093" w14:textId="77777777" w:rsidR="00611771" w:rsidRPr="00180107" w:rsidRDefault="00FD736F"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35</w:t>
            </w:r>
            <w:r w:rsidR="00291072" w:rsidRPr="00180107">
              <w:rPr>
                <w:rFonts w:asciiTheme="majorHAnsi" w:hAnsiTheme="majorHAnsi" w:cstheme="majorHAnsi"/>
                <w:sz w:val="28"/>
                <w:szCs w:val="28"/>
              </w:rPr>
              <w:t>,</w:t>
            </w:r>
            <w:r w:rsidRPr="00180107">
              <w:rPr>
                <w:rFonts w:asciiTheme="majorHAnsi" w:hAnsiTheme="majorHAnsi" w:cstheme="majorHAnsi"/>
                <w:sz w:val="28"/>
                <w:szCs w:val="28"/>
              </w:rPr>
              <w:t>67</w:t>
            </w:r>
          </w:p>
        </w:tc>
        <w:tc>
          <w:tcPr>
            <w:tcW w:w="559" w:type="dxa"/>
            <w:tcMar>
              <w:top w:w="0" w:type="dxa"/>
              <w:left w:w="108" w:type="dxa"/>
              <w:bottom w:w="0" w:type="dxa"/>
              <w:right w:w="108" w:type="dxa"/>
            </w:tcMar>
            <w:vAlign w:val="bottom"/>
          </w:tcPr>
          <w:p w14:paraId="6004BC38" w14:textId="77777777" w:rsidR="00611771" w:rsidRPr="00180107" w:rsidRDefault="00FD736F"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73</w:t>
            </w:r>
          </w:p>
        </w:tc>
        <w:tc>
          <w:tcPr>
            <w:tcW w:w="706" w:type="dxa"/>
            <w:tcMar>
              <w:top w:w="0" w:type="dxa"/>
              <w:left w:w="108" w:type="dxa"/>
              <w:bottom w:w="0" w:type="dxa"/>
              <w:right w:w="108" w:type="dxa"/>
            </w:tcMar>
            <w:vAlign w:val="bottom"/>
          </w:tcPr>
          <w:p w14:paraId="30B5A1DD" w14:textId="77777777" w:rsidR="00611771" w:rsidRPr="00180107" w:rsidRDefault="00FD736F"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7</w:t>
            </w:r>
            <w:r w:rsidR="00291072" w:rsidRPr="00180107">
              <w:rPr>
                <w:rFonts w:asciiTheme="majorHAnsi" w:hAnsiTheme="majorHAnsi" w:cstheme="majorHAnsi"/>
                <w:sz w:val="28"/>
                <w:szCs w:val="28"/>
              </w:rPr>
              <w:t>,</w:t>
            </w:r>
            <w:r w:rsidRPr="00180107">
              <w:rPr>
                <w:rFonts w:asciiTheme="majorHAnsi" w:hAnsiTheme="majorHAnsi" w:cstheme="majorHAnsi"/>
                <w:sz w:val="28"/>
                <w:szCs w:val="28"/>
              </w:rPr>
              <w:t>12</w:t>
            </w:r>
          </w:p>
        </w:tc>
        <w:tc>
          <w:tcPr>
            <w:tcW w:w="559" w:type="dxa"/>
            <w:tcMar>
              <w:top w:w="0" w:type="dxa"/>
              <w:left w:w="108" w:type="dxa"/>
              <w:bottom w:w="0" w:type="dxa"/>
              <w:right w:w="108" w:type="dxa"/>
            </w:tcMar>
            <w:vAlign w:val="bottom"/>
          </w:tcPr>
          <w:p w14:paraId="430F55E1" w14:textId="77777777" w:rsidR="00611771" w:rsidRPr="00180107" w:rsidRDefault="00584DE2"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FD736F" w:rsidRPr="00180107">
              <w:rPr>
                <w:rFonts w:asciiTheme="majorHAnsi" w:hAnsiTheme="majorHAnsi" w:cstheme="majorHAnsi"/>
                <w:sz w:val="28"/>
                <w:szCs w:val="28"/>
              </w:rPr>
              <w:t>5</w:t>
            </w:r>
          </w:p>
        </w:tc>
        <w:tc>
          <w:tcPr>
            <w:tcW w:w="706" w:type="dxa"/>
            <w:tcMar>
              <w:top w:w="0" w:type="dxa"/>
              <w:left w:w="108" w:type="dxa"/>
              <w:bottom w:w="0" w:type="dxa"/>
              <w:right w:w="108" w:type="dxa"/>
            </w:tcMar>
            <w:vAlign w:val="bottom"/>
          </w:tcPr>
          <w:p w14:paraId="3E5E743A" w14:textId="77777777" w:rsidR="00611771" w:rsidRPr="00180107" w:rsidRDefault="00FD736F"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291072" w:rsidRPr="00180107">
              <w:rPr>
                <w:rFonts w:asciiTheme="majorHAnsi" w:hAnsiTheme="majorHAnsi" w:cstheme="majorHAnsi"/>
                <w:sz w:val="28"/>
                <w:szCs w:val="28"/>
              </w:rPr>
              <w:t>,</w:t>
            </w:r>
            <w:r w:rsidRPr="00180107">
              <w:rPr>
                <w:rFonts w:asciiTheme="majorHAnsi" w:hAnsiTheme="majorHAnsi" w:cstheme="majorHAnsi"/>
                <w:sz w:val="28"/>
                <w:szCs w:val="28"/>
              </w:rPr>
              <w:t>49</w:t>
            </w:r>
          </w:p>
        </w:tc>
      </w:tr>
      <w:tr w:rsidR="00611771" w:rsidRPr="00180107" w14:paraId="5C81FA7E" w14:textId="77777777" w:rsidTr="005D5804">
        <w:trPr>
          <w:trHeight w:val="148"/>
          <w:jc w:val="center"/>
        </w:trPr>
        <w:tc>
          <w:tcPr>
            <w:tcW w:w="1441" w:type="dxa"/>
            <w:vAlign w:val="center"/>
          </w:tcPr>
          <w:p w14:paraId="630CE0AB" w14:textId="77777777" w:rsidR="00611771" w:rsidRPr="00180107" w:rsidRDefault="007D7368"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201</w:t>
            </w:r>
            <w:r w:rsidR="002B466D" w:rsidRPr="00180107">
              <w:rPr>
                <w:rFonts w:asciiTheme="majorHAnsi" w:hAnsiTheme="majorHAnsi" w:cstheme="majorHAnsi"/>
                <w:sz w:val="28"/>
                <w:szCs w:val="28"/>
              </w:rPr>
              <w:t>9</w:t>
            </w:r>
            <w:r w:rsidRPr="00180107">
              <w:rPr>
                <w:rFonts w:asciiTheme="majorHAnsi" w:hAnsiTheme="majorHAnsi" w:cstheme="majorHAnsi"/>
                <w:sz w:val="28"/>
                <w:szCs w:val="28"/>
              </w:rPr>
              <w:t xml:space="preserve"> - 20</w:t>
            </w:r>
            <w:r w:rsidR="002B466D" w:rsidRPr="00180107">
              <w:rPr>
                <w:rFonts w:asciiTheme="majorHAnsi" w:hAnsiTheme="majorHAnsi" w:cstheme="majorHAnsi"/>
                <w:sz w:val="28"/>
                <w:szCs w:val="28"/>
              </w:rPr>
              <w:t>20</w:t>
            </w:r>
          </w:p>
        </w:tc>
        <w:tc>
          <w:tcPr>
            <w:tcW w:w="894" w:type="dxa"/>
            <w:vAlign w:val="center"/>
          </w:tcPr>
          <w:p w14:paraId="0013FCF5" w14:textId="77777777" w:rsidR="00611771" w:rsidRPr="00180107" w:rsidRDefault="007D7368" w:rsidP="00B548B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9</w:t>
            </w:r>
            <w:r w:rsidR="0047797E" w:rsidRPr="00180107">
              <w:rPr>
                <w:rFonts w:asciiTheme="majorHAnsi" w:hAnsiTheme="majorHAnsi" w:cstheme="majorHAnsi"/>
                <w:b/>
                <w:sz w:val="28"/>
                <w:szCs w:val="28"/>
              </w:rPr>
              <w:t>38</w:t>
            </w:r>
          </w:p>
        </w:tc>
        <w:tc>
          <w:tcPr>
            <w:tcW w:w="671" w:type="dxa"/>
            <w:tcMar>
              <w:top w:w="0" w:type="dxa"/>
              <w:left w:w="108" w:type="dxa"/>
              <w:bottom w:w="0" w:type="dxa"/>
              <w:right w:w="108" w:type="dxa"/>
            </w:tcMar>
            <w:vAlign w:val="center"/>
          </w:tcPr>
          <w:p w14:paraId="19DBE7A6" w14:textId="77777777" w:rsidR="00611771" w:rsidRPr="00180107" w:rsidRDefault="006A46D3"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251</w:t>
            </w:r>
          </w:p>
        </w:tc>
        <w:tc>
          <w:tcPr>
            <w:tcW w:w="846" w:type="dxa"/>
            <w:tcMar>
              <w:top w:w="0" w:type="dxa"/>
              <w:left w:w="108" w:type="dxa"/>
              <w:bottom w:w="0" w:type="dxa"/>
              <w:right w:w="108" w:type="dxa"/>
            </w:tcMar>
            <w:vAlign w:val="center"/>
          </w:tcPr>
          <w:p w14:paraId="245277F7" w14:textId="77777777" w:rsidR="00611771" w:rsidRPr="00180107" w:rsidRDefault="006A46D3"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26</w:t>
            </w:r>
            <w:r w:rsidR="00291072" w:rsidRPr="00180107">
              <w:rPr>
                <w:rFonts w:asciiTheme="majorHAnsi" w:hAnsiTheme="majorHAnsi" w:cstheme="majorHAnsi"/>
                <w:sz w:val="28"/>
                <w:szCs w:val="28"/>
              </w:rPr>
              <w:t>,</w:t>
            </w:r>
            <w:r w:rsidRPr="00180107">
              <w:rPr>
                <w:rFonts w:asciiTheme="majorHAnsi" w:hAnsiTheme="majorHAnsi" w:cstheme="majorHAnsi"/>
                <w:sz w:val="28"/>
                <w:szCs w:val="28"/>
              </w:rPr>
              <w:t>76</w:t>
            </w:r>
          </w:p>
        </w:tc>
        <w:tc>
          <w:tcPr>
            <w:tcW w:w="636" w:type="dxa"/>
            <w:tcMar>
              <w:top w:w="0" w:type="dxa"/>
              <w:left w:w="108" w:type="dxa"/>
              <w:bottom w:w="0" w:type="dxa"/>
              <w:right w:w="108" w:type="dxa"/>
            </w:tcMar>
            <w:vAlign w:val="center"/>
          </w:tcPr>
          <w:p w14:paraId="0AD109C2" w14:textId="77777777" w:rsidR="00611771" w:rsidRPr="00180107" w:rsidRDefault="006A46D3"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345</w:t>
            </w:r>
          </w:p>
        </w:tc>
        <w:tc>
          <w:tcPr>
            <w:tcW w:w="846" w:type="dxa"/>
            <w:tcMar>
              <w:top w:w="0" w:type="dxa"/>
              <w:left w:w="108" w:type="dxa"/>
              <w:bottom w:w="0" w:type="dxa"/>
              <w:right w:w="108" w:type="dxa"/>
            </w:tcMar>
            <w:vAlign w:val="center"/>
          </w:tcPr>
          <w:p w14:paraId="106FFC45" w14:textId="77777777" w:rsidR="00611771" w:rsidRPr="00180107" w:rsidRDefault="006A46D3" w:rsidP="00B548B9">
            <w:pPr>
              <w:spacing w:before="120" w:after="120" w:line="360" w:lineRule="auto"/>
              <w:rPr>
                <w:rFonts w:asciiTheme="majorHAnsi" w:hAnsiTheme="majorHAnsi" w:cstheme="majorHAnsi"/>
                <w:sz w:val="28"/>
                <w:szCs w:val="28"/>
              </w:rPr>
            </w:pPr>
            <w:r w:rsidRPr="00180107">
              <w:rPr>
                <w:rFonts w:asciiTheme="majorHAnsi" w:hAnsiTheme="majorHAnsi" w:cstheme="majorHAnsi"/>
                <w:sz w:val="28"/>
                <w:szCs w:val="28"/>
              </w:rPr>
              <w:t>36</w:t>
            </w:r>
            <w:r w:rsidR="00291072" w:rsidRPr="00180107">
              <w:rPr>
                <w:rFonts w:asciiTheme="majorHAnsi" w:hAnsiTheme="majorHAnsi" w:cstheme="majorHAnsi"/>
                <w:sz w:val="28"/>
                <w:szCs w:val="28"/>
              </w:rPr>
              <w:t>,</w:t>
            </w:r>
            <w:r w:rsidR="000435CD" w:rsidRPr="00180107">
              <w:rPr>
                <w:rFonts w:asciiTheme="majorHAnsi" w:hAnsiTheme="majorHAnsi" w:cstheme="majorHAnsi"/>
                <w:sz w:val="28"/>
                <w:szCs w:val="28"/>
              </w:rPr>
              <w:t>78</w:t>
            </w:r>
          </w:p>
        </w:tc>
        <w:tc>
          <w:tcPr>
            <w:tcW w:w="636" w:type="dxa"/>
            <w:tcMar>
              <w:top w:w="0" w:type="dxa"/>
              <w:left w:w="108" w:type="dxa"/>
              <w:bottom w:w="0" w:type="dxa"/>
              <w:right w:w="108" w:type="dxa"/>
            </w:tcMar>
            <w:vAlign w:val="center"/>
          </w:tcPr>
          <w:p w14:paraId="332D9DA9" w14:textId="77777777" w:rsidR="00611771" w:rsidRPr="00180107" w:rsidRDefault="000435CD"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286</w:t>
            </w:r>
          </w:p>
        </w:tc>
        <w:tc>
          <w:tcPr>
            <w:tcW w:w="846" w:type="dxa"/>
            <w:tcMar>
              <w:top w:w="0" w:type="dxa"/>
              <w:left w:w="108" w:type="dxa"/>
              <w:bottom w:w="0" w:type="dxa"/>
              <w:right w:w="108" w:type="dxa"/>
            </w:tcMar>
            <w:vAlign w:val="center"/>
          </w:tcPr>
          <w:p w14:paraId="780637E1" w14:textId="77777777" w:rsidR="00611771" w:rsidRPr="00180107" w:rsidRDefault="000435CD"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30</w:t>
            </w:r>
            <w:r w:rsidR="00291072" w:rsidRPr="00180107">
              <w:rPr>
                <w:rFonts w:asciiTheme="majorHAnsi" w:hAnsiTheme="majorHAnsi" w:cstheme="majorHAnsi"/>
                <w:sz w:val="28"/>
                <w:szCs w:val="28"/>
              </w:rPr>
              <w:t>,</w:t>
            </w:r>
            <w:r w:rsidRPr="00180107">
              <w:rPr>
                <w:rFonts w:asciiTheme="majorHAnsi" w:hAnsiTheme="majorHAnsi" w:cstheme="majorHAnsi"/>
                <w:sz w:val="28"/>
                <w:szCs w:val="28"/>
              </w:rPr>
              <w:t>49</w:t>
            </w:r>
          </w:p>
        </w:tc>
        <w:tc>
          <w:tcPr>
            <w:tcW w:w="559" w:type="dxa"/>
            <w:tcMar>
              <w:top w:w="0" w:type="dxa"/>
              <w:left w:w="108" w:type="dxa"/>
              <w:bottom w:w="0" w:type="dxa"/>
              <w:right w:w="108" w:type="dxa"/>
            </w:tcMar>
            <w:vAlign w:val="center"/>
          </w:tcPr>
          <w:p w14:paraId="219AAAA0" w14:textId="77777777" w:rsidR="00611771" w:rsidRPr="00180107" w:rsidRDefault="007D7368"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r w:rsidR="000435CD" w:rsidRPr="00180107">
              <w:rPr>
                <w:rFonts w:asciiTheme="majorHAnsi" w:hAnsiTheme="majorHAnsi" w:cstheme="majorHAnsi"/>
                <w:sz w:val="28"/>
                <w:szCs w:val="28"/>
              </w:rPr>
              <w:t>8</w:t>
            </w:r>
          </w:p>
        </w:tc>
        <w:tc>
          <w:tcPr>
            <w:tcW w:w="706" w:type="dxa"/>
            <w:tcMar>
              <w:top w:w="0" w:type="dxa"/>
              <w:left w:w="108" w:type="dxa"/>
              <w:bottom w:w="0" w:type="dxa"/>
              <w:right w:w="108" w:type="dxa"/>
            </w:tcMar>
            <w:vAlign w:val="center"/>
          </w:tcPr>
          <w:p w14:paraId="45908794" w14:textId="77777777" w:rsidR="00611771" w:rsidRPr="00180107" w:rsidRDefault="000435CD"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5</w:t>
            </w:r>
            <w:r w:rsidR="00291072" w:rsidRPr="00180107">
              <w:rPr>
                <w:rFonts w:asciiTheme="majorHAnsi" w:hAnsiTheme="majorHAnsi" w:cstheme="majorHAnsi"/>
                <w:sz w:val="28"/>
                <w:szCs w:val="28"/>
              </w:rPr>
              <w:t>,</w:t>
            </w:r>
            <w:r w:rsidRPr="00180107">
              <w:rPr>
                <w:rFonts w:asciiTheme="majorHAnsi" w:hAnsiTheme="majorHAnsi" w:cstheme="majorHAnsi"/>
                <w:sz w:val="28"/>
                <w:szCs w:val="28"/>
              </w:rPr>
              <w:t>12</w:t>
            </w:r>
          </w:p>
        </w:tc>
        <w:tc>
          <w:tcPr>
            <w:tcW w:w="559" w:type="dxa"/>
            <w:tcMar>
              <w:top w:w="0" w:type="dxa"/>
              <w:left w:w="108" w:type="dxa"/>
              <w:bottom w:w="0" w:type="dxa"/>
              <w:right w:w="108" w:type="dxa"/>
            </w:tcMar>
            <w:vAlign w:val="center"/>
          </w:tcPr>
          <w:p w14:paraId="54AE0F3B" w14:textId="77777777" w:rsidR="00611771" w:rsidRPr="00180107" w:rsidRDefault="00584DE2"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0435CD" w:rsidRPr="00180107">
              <w:rPr>
                <w:rFonts w:asciiTheme="majorHAnsi" w:hAnsiTheme="majorHAnsi" w:cstheme="majorHAnsi"/>
                <w:sz w:val="28"/>
                <w:szCs w:val="28"/>
              </w:rPr>
              <w:t>8</w:t>
            </w:r>
          </w:p>
        </w:tc>
        <w:tc>
          <w:tcPr>
            <w:tcW w:w="706" w:type="dxa"/>
            <w:tcMar>
              <w:top w:w="0" w:type="dxa"/>
              <w:left w:w="108" w:type="dxa"/>
              <w:bottom w:w="0" w:type="dxa"/>
              <w:right w:w="108" w:type="dxa"/>
            </w:tcMar>
            <w:vAlign w:val="center"/>
          </w:tcPr>
          <w:p w14:paraId="348B3BCD" w14:textId="77777777" w:rsidR="00611771" w:rsidRPr="00180107" w:rsidRDefault="000435CD"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291072" w:rsidRPr="00180107">
              <w:rPr>
                <w:rFonts w:asciiTheme="majorHAnsi" w:hAnsiTheme="majorHAnsi" w:cstheme="majorHAnsi"/>
                <w:sz w:val="28"/>
                <w:szCs w:val="28"/>
              </w:rPr>
              <w:t>,</w:t>
            </w:r>
            <w:r w:rsidRPr="00180107">
              <w:rPr>
                <w:rFonts w:asciiTheme="majorHAnsi" w:hAnsiTheme="majorHAnsi" w:cstheme="majorHAnsi"/>
                <w:sz w:val="28"/>
                <w:szCs w:val="28"/>
              </w:rPr>
              <w:t>85</w:t>
            </w:r>
          </w:p>
        </w:tc>
      </w:tr>
      <w:tr w:rsidR="00611771" w:rsidRPr="00180107" w14:paraId="2187DEC7" w14:textId="77777777" w:rsidTr="005D5804">
        <w:trPr>
          <w:trHeight w:val="148"/>
          <w:jc w:val="center"/>
        </w:trPr>
        <w:tc>
          <w:tcPr>
            <w:tcW w:w="1441" w:type="dxa"/>
            <w:vAlign w:val="center"/>
          </w:tcPr>
          <w:p w14:paraId="01739782" w14:textId="77777777" w:rsidR="00611771" w:rsidRPr="00180107" w:rsidRDefault="007D7368"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20</w:t>
            </w:r>
            <w:r w:rsidR="00C30749" w:rsidRPr="00180107">
              <w:rPr>
                <w:rFonts w:asciiTheme="majorHAnsi" w:hAnsiTheme="majorHAnsi" w:cstheme="majorHAnsi"/>
                <w:sz w:val="28"/>
                <w:szCs w:val="28"/>
              </w:rPr>
              <w:t>20</w:t>
            </w:r>
            <w:r w:rsidRPr="00180107">
              <w:rPr>
                <w:rFonts w:asciiTheme="majorHAnsi" w:hAnsiTheme="majorHAnsi" w:cstheme="majorHAnsi"/>
                <w:sz w:val="28"/>
                <w:szCs w:val="28"/>
              </w:rPr>
              <w:t xml:space="preserve"> - 202</w:t>
            </w:r>
            <w:r w:rsidR="00C30749" w:rsidRPr="00180107">
              <w:rPr>
                <w:rFonts w:asciiTheme="majorHAnsi" w:hAnsiTheme="majorHAnsi" w:cstheme="majorHAnsi"/>
                <w:sz w:val="28"/>
                <w:szCs w:val="28"/>
              </w:rPr>
              <w:t>1</w:t>
            </w:r>
          </w:p>
        </w:tc>
        <w:tc>
          <w:tcPr>
            <w:tcW w:w="894" w:type="dxa"/>
            <w:vAlign w:val="center"/>
          </w:tcPr>
          <w:p w14:paraId="4A8800A3" w14:textId="77777777" w:rsidR="00611771" w:rsidRPr="00180107" w:rsidRDefault="00136604" w:rsidP="00B548B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946</w:t>
            </w:r>
          </w:p>
        </w:tc>
        <w:tc>
          <w:tcPr>
            <w:tcW w:w="671" w:type="dxa"/>
            <w:tcMar>
              <w:top w:w="0" w:type="dxa"/>
              <w:left w:w="108" w:type="dxa"/>
              <w:bottom w:w="0" w:type="dxa"/>
              <w:right w:w="108" w:type="dxa"/>
            </w:tcMar>
            <w:vAlign w:val="center"/>
          </w:tcPr>
          <w:p w14:paraId="5E8D3FB6" w14:textId="77777777" w:rsidR="00611771" w:rsidRPr="00180107" w:rsidRDefault="00136604"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355</w:t>
            </w:r>
          </w:p>
        </w:tc>
        <w:tc>
          <w:tcPr>
            <w:tcW w:w="846" w:type="dxa"/>
            <w:tcMar>
              <w:top w:w="0" w:type="dxa"/>
              <w:left w:w="108" w:type="dxa"/>
              <w:bottom w:w="0" w:type="dxa"/>
              <w:right w:w="108" w:type="dxa"/>
            </w:tcMar>
            <w:vAlign w:val="center"/>
          </w:tcPr>
          <w:p w14:paraId="6BD20DE5" w14:textId="77777777" w:rsidR="00611771" w:rsidRPr="00180107" w:rsidRDefault="00CF579C"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35</w:t>
            </w:r>
            <w:r w:rsidR="00291072" w:rsidRPr="00180107">
              <w:rPr>
                <w:rFonts w:asciiTheme="majorHAnsi" w:hAnsiTheme="majorHAnsi" w:cstheme="majorHAnsi"/>
                <w:sz w:val="28"/>
                <w:szCs w:val="28"/>
              </w:rPr>
              <w:t>,</w:t>
            </w:r>
            <w:r w:rsidRPr="00180107">
              <w:rPr>
                <w:rFonts w:asciiTheme="majorHAnsi" w:hAnsiTheme="majorHAnsi" w:cstheme="majorHAnsi"/>
                <w:sz w:val="28"/>
                <w:szCs w:val="28"/>
              </w:rPr>
              <w:t>41</w:t>
            </w:r>
          </w:p>
        </w:tc>
        <w:tc>
          <w:tcPr>
            <w:tcW w:w="636" w:type="dxa"/>
            <w:tcMar>
              <w:top w:w="0" w:type="dxa"/>
              <w:left w:w="108" w:type="dxa"/>
              <w:bottom w:w="0" w:type="dxa"/>
              <w:right w:w="108" w:type="dxa"/>
            </w:tcMar>
            <w:vAlign w:val="center"/>
          </w:tcPr>
          <w:p w14:paraId="746BEFCB" w14:textId="77777777" w:rsidR="00611771" w:rsidRPr="00180107" w:rsidRDefault="00CF579C"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308</w:t>
            </w:r>
          </w:p>
        </w:tc>
        <w:tc>
          <w:tcPr>
            <w:tcW w:w="846" w:type="dxa"/>
            <w:tcMar>
              <w:top w:w="0" w:type="dxa"/>
              <w:left w:w="108" w:type="dxa"/>
              <w:bottom w:w="0" w:type="dxa"/>
              <w:right w:w="108" w:type="dxa"/>
            </w:tcMar>
            <w:vAlign w:val="center"/>
          </w:tcPr>
          <w:p w14:paraId="6BDB2446" w14:textId="77777777" w:rsidR="00611771" w:rsidRPr="00180107" w:rsidRDefault="00CF579C"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32</w:t>
            </w:r>
            <w:r w:rsidR="00291072" w:rsidRPr="00180107">
              <w:rPr>
                <w:rFonts w:asciiTheme="majorHAnsi" w:hAnsiTheme="majorHAnsi" w:cstheme="majorHAnsi"/>
                <w:sz w:val="28"/>
                <w:szCs w:val="28"/>
              </w:rPr>
              <w:t>,</w:t>
            </w:r>
            <w:r w:rsidRPr="00180107">
              <w:rPr>
                <w:rFonts w:asciiTheme="majorHAnsi" w:hAnsiTheme="majorHAnsi" w:cstheme="majorHAnsi"/>
                <w:sz w:val="28"/>
                <w:szCs w:val="28"/>
              </w:rPr>
              <w:t>56</w:t>
            </w:r>
          </w:p>
        </w:tc>
        <w:tc>
          <w:tcPr>
            <w:tcW w:w="636" w:type="dxa"/>
            <w:tcMar>
              <w:top w:w="0" w:type="dxa"/>
              <w:left w:w="108" w:type="dxa"/>
              <w:bottom w:w="0" w:type="dxa"/>
              <w:right w:w="108" w:type="dxa"/>
            </w:tcMar>
            <w:vAlign w:val="center"/>
          </w:tcPr>
          <w:p w14:paraId="510B7010" w14:textId="77777777" w:rsidR="00611771" w:rsidRPr="00180107" w:rsidRDefault="00CF579C"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253</w:t>
            </w:r>
          </w:p>
        </w:tc>
        <w:tc>
          <w:tcPr>
            <w:tcW w:w="846" w:type="dxa"/>
            <w:tcMar>
              <w:top w:w="0" w:type="dxa"/>
              <w:left w:w="108" w:type="dxa"/>
              <w:bottom w:w="0" w:type="dxa"/>
              <w:right w:w="108" w:type="dxa"/>
            </w:tcMar>
            <w:vAlign w:val="center"/>
          </w:tcPr>
          <w:p w14:paraId="3ED6FF89" w14:textId="77777777" w:rsidR="00611771" w:rsidRPr="00180107" w:rsidRDefault="00CF579C"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26</w:t>
            </w:r>
            <w:r w:rsidR="00291072" w:rsidRPr="00180107">
              <w:rPr>
                <w:rFonts w:asciiTheme="majorHAnsi" w:hAnsiTheme="majorHAnsi" w:cstheme="majorHAnsi"/>
                <w:sz w:val="28"/>
                <w:szCs w:val="28"/>
              </w:rPr>
              <w:t>,</w:t>
            </w:r>
            <w:r w:rsidRPr="00180107">
              <w:rPr>
                <w:rFonts w:asciiTheme="majorHAnsi" w:hAnsiTheme="majorHAnsi" w:cstheme="majorHAnsi"/>
                <w:sz w:val="28"/>
                <w:szCs w:val="28"/>
              </w:rPr>
              <w:t>74</w:t>
            </w:r>
          </w:p>
        </w:tc>
        <w:tc>
          <w:tcPr>
            <w:tcW w:w="559" w:type="dxa"/>
            <w:tcMar>
              <w:top w:w="0" w:type="dxa"/>
              <w:left w:w="108" w:type="dxa"/>
              <w:bottom w:w="0" w:type="dxa"/>
              <w:right w:w="108" w:type="dxa"/>
            </w:tcMar>
            <w:vAlign w:val="center"/>
          </w:tcPr>
          <w:p w14:paraId="59160FEC" w14:textId="77777777" w:rsidR="00611771" w:rsidRPr="00180107" w:rsidRDefault="00CF579C"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43</w:t>
            </w:r>
          </w:p>
        </w:tc>
        <w:tc>
          <w:tcPr>
            <w:tcW w:w="706" w:type="dxa"/>
            <w:tcMar>
              <w:top w:w="0" w:type="dxa"/>
              <w:left w:w="108" w:type="dxa"/>
              <w:bottom w:w="0" w:type="dxa"/>
              <w:right w:w="108" w:type="dxa"/>
            </w:tcMar>
            <w:vAlign w:val="center"/>
          </w:tcPr>
          <w:p w14:paraId="3E6DB2D1" w14:textId="77777777" w:rsidR="00611771" w:rsidRPr="00180107" w:rsidRDefault="00CF579C"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r w:rsidR="00291072" w:rsidRPr="00180107">
              <w:rPr>
                <w:rFonts w:asciiTheme="majorHAnsi" w:hAnsiTheme="majorHAnsi" w:cstheme="majorHAnsi"/>
                <w:sz w:val="28"/>
                <w:szCs w:val="28"/>
              </w:rPr>
              <w:t>,</w:t>
            </w:r>
            <w:r w:rsidRPr="00180107">
              <w:rPr>
                <w:rFonts w:asciiTheme="majorHAnsi" w:hAnsiTheme="majorHAnsi" w:cstheme="majorHAnsi"/>
                <w:sz w:val="28"/>
                <w:szCs w:val="28"/>
              </w:rPr>
              <w:t>55</w:t>
            </w:r>
          </w:p>
        </w:tc>
        <w:tc>
          <w:tcPr>
            <w:tcW w:w="559" w:type="dxa"/>
            <w:tcMar>
              <w:top w:w="0" w:type="dxa"/>
              <w:left w:w="108" w:type="dxa"/>
              <w:bottom w:w="0" w:type="dxa"/>
              <w:right w:w="108" w:type="dxa"/>
            </w:tcMar>
            <w:vAlign w:val="center"/>
          </w:tcPr>
          <w:p w14:paraId="1171CCDA" w14:textId="77777777" w:rsidR="00611771" w:rsidRPr="00180107" w:rsidRDefault="00584DE2"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AB534A" w:rsidRPr="00180107">
              <w:rPr>
                <w:rFonts w:asciiTheme="majorHAnsi" w:hAnsiTheme="majorHAnsi" w:cstheme="majorHAnsi"/>
                <w:sz w:val="28"/>
                <w:szCs w:val="28"/>
              </w:rPr>
              <w:t>7</w:t>
            </w:r>
          </w:p>
        </w:tc>
        <w:tc>
          <w:tcPr>
            <w:tcW w:w="706" w:type="dxa"/>
            <w:tcMar>
              <w:top w:w="0" w:type="dxa"/>
              <w:left w:w="108" w:type="dxa"/>
              <w:bottom w:w="0" w:type="dxa"/>
              <w:right w:w="108" w:type="dxa"/>
            </w:tcMar>
            <w:vAlign w:val="center"/>
          </w:tcPr>
          <w:p w14:paraId="55CC8144" w14:textId="77777777" w:rsidR="00611771" w:rsidRPr="00180107" w:rsidRDefault="00AB534A"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291072" w:rsidRPr="00180107">
              <w:rPr>
                <w:rFonts w:asciiTheme="majorHAnsi" w:hAnsiTheme="majorHAnsi" w:cstheme="majorHAnsi"/>
                <w:sz w:val="28"/>
                <w:szCs w:val="28"/>
              </w:rPr>
              <w:t>,</w:t>
            </w:r>
            <w:r w:rsidRPr="00180107">
              <w:rPr>
                <w:rFonts w:asciiTheme="majorHAnsi" w:hAnsiTheme="majorHAnsi" w:cstheme="majorHAnsi"/>
                <w:sz w:val="28"/>
                <w:szCs w:val="28"/>
              </w:rPr>
              <w:t>74</w:t>
            </w:r>
          </w:p>
        </w:tc>
      </w:tr>
      <w:tr w:rsidR="00611771" w:rsidRPr="00180107" w14:paraId="75009104" w14:textId="77777777" w:rsidTr="00962BA9">
        <w:trPr>
          <w:trHeight w:val="1466"/>
          <w:jc w:val="center"/>
        </w:trPr>
        <w:tc>
          <w:tcPr>
            <w:tcW w:w="1441" w:type="dxa"/>
            <w:vAlign w:val="center"/>
          </w:tcPr>
          <w:p w14:paraId="747A404C" w14:textId="77777777" w:rsidR="00611771" w:rsidRPr="00180107" w:rsidRDefault="007D7368" w:rsidP="005D5804">
            <w:pP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202</w:t>
            </w:r>
            <w:r w:rsidR="00C30749" w:rsidRPr="00180107">
              <w:rPr>
                <w:rFonts w:asciiTheme="majorHAnsi" w:hAnsiTheme="majorHAnsi" w:cstheme="majorHAnsi"/>
                <w:sz w:val="28"/>
                <w:szCs w:val="28"/>
              </w:rPr>
              <w:t>1</w:t>
            </w:r>
            <w:r w:rsidRPr="00180107">
              <w:rPr>
                <w:rFonts w:asciiTheme="majorHAnsi" w:hAnsiTheme="majorHAnsi" w:cstheme="majorHAnsi"/>
                <w:sz w:val="28"/>
                <w:szCs w:val="28"/>
              </w:rPr>
              <w:t xml:space="preserve"> </w:t>
            </w:r>
            <w:r w:rsidR="00150EDD" w:rsidRPr="00180107">
              <w:rPr>
                <w:rFonts w:asciiTheme="majorHAnsi" w:hAnsiTheme="majorHAnsi" w:cstheme="majorHAnsi"/>
                <w:sz w:val="28"/>
                <w:szCs w:val="28"/>
              </w:rPr>
              <w:t>–</w:t>
            </w:r>
            <w:r w:rsidRPr="00180107">
              <w:rPr>
                <w:rFonts w:asciiTheme="majorHAnsi" w:hAnsiTheme="majorHAnsi" w:cstheme="majorHAnsi"/>
                <w:sz w:val="28"/>
                <w:szCs w:val="28"/>
              </w:rPr>
              <w:t xml:space="preserve"> 202</w:t>
            </w:r>
            <w:r w:rsidR="00C30749" w:rsidRPr="00180107">
              <w:rPr>
                <w:rFonts w:asciiTheme="majorHAnsi" w:hAnsiTheme="majorHAnsi" w:cstheme="majorHAnsi"/>
                <w:sz w:val="28"/>
                <w:szCs w:val="28"/>
              </w:rPr>
              <w:t>2</w:t>
            </w:r>
          </w:p>
          <w:p w14:paraId="110192CE" w14:textId="77777777" w:rsidR="00150EDD" w:rsidRPr="00180107" w:rsidRDefault="00150EDD" w:rsidP="005D5804">
            <w:pP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(thông tư 58)</w:t>
            </w:r>
          </w:p>
        </w:tc>
        <w:tc>
          <w:tcPr>
            <w:tcW w:w="894" w:type="dxa"/>
            <w:vAlign w:val="center"/>
          </w:tcPr>
          <w:p w14:paraId="0469B198" w14:textId="77777777" w:rsidR="00611771" w:rsidRPr="00180107" w:rsidRDefault="00A45AA9" w:rsidP="005D5804">
            <w:pPr>
              <w:spacing w:before="120" w:after="120"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691</w:t>
            </w:r>
          </w:p>
        </w:tc>
        <w:tc>
          <w:tcPr>
            <w:tcW w:w="671" w:type="dxa"/>
            <w:tcMar>
              <w:top w:w="0" w:type="dxa"/>
              <w:left w:w="108" w:type="dxa"/>
              <w:bottom w:w="0" w:type="dxa"/>
              <w:right w:w="108" w:type="dxa"/>
            </w:tcMar>
            <w:vAlign w:val="center"/>
          </w:tcPr>
          <w:p w14:paraId="65CED601" w14:textId="77777777" w:rsidR="00611771" w:rsidRPr="00180107" w:rsidRDefault="00624BCD" w:rsidP="005D5804">
            <w:pPr>
              <w:spacing w:before="120" w:after="120" w:line="276" w:lineRule="auto"/>
              <w:jc w:val="center"/>
              <w:rPr>
                <w:rFonts w:asciiTheme="majorHAnsi" w:hAnsiTheme="majorHAnsi" w:cstheme="majorHAnsi"/>
                <w:sz w:val="28"/>
                <w:szCs w:val="28"/>
              </w:rPr>
            </w:pPr>
            <w:r w:rsidRPr="00180107">
              <w:rPr>
                <w:rFonts w:asciiTheme="majorHAnsi" w:hAnsiTheme="majorHAnsi" w:cstheme="majorHAnsi"/>
                <w:sz w:val="28"/>
                <w:szCs w:val="28"/>
              </w:rPr>
              <w:t>253</w:t>
            </w:r>
          </w:p>
        </w:tc>
        <w:tc>
          <w:tcPr>
            <w:tcW w:w="846" w:type="dxa"/>
            <w:tcMar>
              <w:top w:w="0" w:type="dxa"/>
              <w:left w:w="108" w:type="dxa"/>
              <w:bottom w:w="0" w:type="dxa"/>
              <w:right w:w="108" w:type="dxa"/>
            </w:tcMar>
            <w:vAlign w:val="center"/>
          </w:tcPr>
          <w:p w14:paraId="4AF4D0A2" w14:textId="77777777" w:rsidR="00611771" w:rsidRPr="00180107" w:rsidRDefault="00624BCD" w:rsidP="005D5804">
            <w:pPr>
              <w:spacing w:before="120" w:after="120" w:line="276" w:lineRule="auto"/>
              <w:jc w:val="center"/>
              <w:rPr>
                <w:rFonts w:asciiTheme="majorHAnsi" w:hAnsiTheme="majorHAnsi" w:cstheme="majorHAnsi"/>
                <w:sz w:val="28"/>
                <w:szCs w:val="28"/>
              </w:rPr>
            </w:pPr>
            <w:r w:rsidRPr="00180107">
              <w:rPr>
                <w:rFonts w:asciiTheme="majorHAnsi" w:hAnsiTheme="majorHAnsi" w:cstheme="majorHAnsi"/>
                <w:sz w:val="28"/>
                <w:szCs w:val="28"/>
              </w:rPr>
              <w:t>36</w:t>
            </w:r>
            <w:r w:rsidR="00291072" w:rsidRPr="00180107">
              <w:rPr>
                <w:rFonts w:asciiTheme="majorHAnsi" w:hAnsiTheme="majorHAnsi" w:cstheme="majorHAnsi"/>
                <w:sz w:val="28"/>
                <w:szCs w:val="28"/>
              </w:rPr>
              <w:t>,</w:t>
            </w:r>
            <w:r w:rsidRPr="00180107">
              <w:rPr>
                <w:rFonts w:asciiTheme="majorHAnsi" w:hAnsiTheme="majorHAnsi" w:cstheme="majorHAnsi"/>
                <w:sz w:val="28"/>
                <w:szCs w:val="28"/>
              </w:rPr>
              <w:t>61</w:t>
            </w:r>
          </w:p>
        </w:tc>
        <w:tc>
          <w:tcPr>
            <w:tcW w:w="636" w:type="dxa"/>
            <w:tcMar>
              <w:top w:w="0" w:type="dxa"/>
              <w:left w:w="108" w:type="dxa"/>
              <w:bottom w:w="0" w:type="dxa"/>
              <w:right w:w="108" w:type="dxa"/>
            </w:tcMar>
            <w:vAlign w:val="center"/>
          </w:tcPr>
          <w:p w14:paraId="2CF4C2C0" w14:textId="77777777" w:rsidR="00611771" w:rsidRPr="00180107" w:rsidRDefault="00624BCD" w:rsidP="005D5804">
            <w:pPr>
              <w:spacing w:before="120" w:after="120" w:line="276" w:lineRule="auto"/>
              <w:jc w:val="center"/>
              <w:rPr>
                <w:rFonts w:asciiTheme="majorHAnsi" w:hAnsiTheme="majorHAnsi" w:cstheme="majorHAnsi"/>
                <w:sz w:val="28"/>
                <w:szCs w:val="28"/>
              </w:rPr>
            </w:pPr>
            <w:r w:rsidRPr="00180107">
              <w:rPr>
                <w:rFonts w:asciiTheme="majorHAnsi" w:hAnsiTheme="majorHAnsi" w:cstheme="majorHAnsi"/>
                <w:sz w:val="28"/>
                <w:szCs w:val="28"/>
              </w:rPr>
              <w:t>222</w:t>
            </w:r>
          </w:p>
        </w:tc>
        <w:tc>
          <w:tcPr>
            <w:tcW w:w="846" w:type="dxa"/>
            <w:tcMar>
              <w:top w:w="0" w:type="dxa"/>
              <w:left w:w="108" w:type="dxa"/>
              <w:bottom w:w="0" w:type="dxa"/>
              <w:right w:w="108" w:type="dxa"/>
            </w:tcMar>
            <w:vAlign w:val="center"/>
          </w:tcPr>
          <w:p w14:paraId="44E008CE" w14:textId="77777777" w:rsidR="00611771" w:rsidRPr="00180107" w:rsidRDefault="007D7368" w:rsidP="005D5804">
            <w:pPr>
              <w:spacing w:before="120" w:after="120" w:line="276" w:lineRule="auto"/>
              <w:jc w:val="center"/>
              <w:rPr>
                <w:rFonts w:asciiTheme="majorHAnsi" w:hAnsiTheme="majorHAnsi" w:cstheme="majorHAnsi"/>
                <w:sz w:val="28"/>
                <w:szCs w:val="28"/>
              </w:rPr>
            </w:pPr>
            <w:r w:rsidRPr="00180107">
              <w:rPr>
                <w:rFonts w:asciiTheme="majorHAnsi" w:hAnsiTheme="majorHAnsi" w:cstheme="majorHAnsi"/>
                <w:sz w:val="28"/>
                <w:szCs w:val="28"/>
              </w:rPr>
              <w:t>32</w:t>
            </w:r>
            <w:r w:rsidR="00291072" w:rsidRPr="00180107">
              <w:rPr>
                <w:rFonts w:asciiTheme="majorHAnsi" w:hAnsiTheme="majorHAnsi" w:cstheme="majorHAnsi"/>
                <w:sz w:val="28"/>
                <w:szCs w:val="28"/>
              </w:rPr>
              <w:t>,</w:t>
            </w:r>
            <w:r w:rsidR="00624BCD" w:rsidRPr="00180107">
              <w:rPr>
                <w:rFonts w:asciiTheme="majorHAnsi" w:hAnsiTheme="majorHAnsi" w:cstheme="majorHAnsi"/>
                <w:sz w:val="28"/>
                <w:szCs w:val="28"/>
              </w:rPr>
              <w:t>13</w:t>
            </w:r>
          </w:p>
        </w:tc>
        <w:tc>
          <w:tcPr>
            <w:tcW w:w="636" w:type="dxa"/>
            <w:tcMar>
              <w:top w:w="0" w:type="dxa"/>
              <w:left w:w="108" w:type="dxa"/>
              <w:bottom w:w="0" w:type="dxa"/>
              <w:right w:w="108" w:type="dxa"/>
            </w:tcMar>
            <w:vAlign w:val="center"/>
          </w:tcPr>
          <w:p w14:paraId="61BEA47F" w14:textId="77777777" w:rsidR="00611771" w:rsidRPr="00180107" w:rsidRDefault="00FE0FCE" w:rsidP="005D5804">
            <w:pPr>
              <w:spacing w:before="120" w:after="120" w:line="276" w:lineRule="auto"/>
              <w:jc w:val="center"/>
              <w:rPr>
                <w:rFonts w:asciiTheme="majorHAnsi" w:hAnsiTheme="majorHAnsi" w:cstheme="majorHAnsi"/>
                <w:sz w:val="28"/>
                <w:szCs w:val="28"/>
              </w:rPr>
            </w:pPr>
            <w:r w:rsidRPr="00180107">
              <w:rPr>
                <w:rFonts w:asciiTheme="majorHAnsi" w:hAnsiTheme="majorHAnsi" w:cstheme="majorHAnsi"/>
                <w:sz w:val="28"/>
                <w:szCs w:val="28"/>
              </w:rPr>
              <w:t>201</w:t>
            </w:r>
          </w:p>
        </w:tc>
        <w:tc>
          <w:tcPr>
            <w:tcW w:w="846" w:type="dxa"/>
            <w:tcMar>
              <w:top w:w="0" w:type="dxa"/>
              <w:left w:w="108" w:type="dxa"/>
              <w:bottom w:w="0" w:type="dxa"/>
              <w:right w:w="108" w:type="dxa"/>
            </w:tcMar>
            <w:vAlign w:val="center"/>
          </w:tcPr>
          <w:p w14:paraId="69B977EC" w14:textId="77777777" w:rsidR="00611771" w:rsidRPr="00180107" w:rsidRDefault="00FE0FCE" w:rsidP="005D5804">
            <w:pPr>
              <w:spacing w:before="120" w:after="120" w:line="276" w:lineRule="auto"/>
              <w:jc w:val="center"/>
              <w:rPr>
                <w:rFonts w:asciiTheme="majorHAnsi" w:hAnsiTheme="majorHAnsi" w:cstheme="majorHAnsi"/>
                <w:sz w:val="28"/>
                <w:szCs w:val="28"/>
              </w:rPr>
            </w:pPr>
            <w:r w:rsidRPr="00180107">
              <w:rPr>
                <w:rFonts w:asciiTheme="majorHAnsi" w:hAnsiTheme="majorHAnsi" w:cstheme="majorHAnsi"/>
                <w:sz w:val="28"/>
                <w:szCs w:val="28"/>
              </w:rPr>
              <w:t>29</w:t>
            </w:r>
            <w:r w:rsidR="00291072" w:rsidRPr="00180107">
              <w:rPr>
                <w:rFonts w:asciiTheme="majorHAnsi" w:hAnsiTheme="majorHAnsi" w:cstheme="majorHAnsi"/>
                <w:sz w:val="28"/>
                <w:szCs w:val="28"/>
              </w:rPr>
              <w:t>,</w:t>
            </w:r>
            <w:r w:rsidRPr="00180107">
              <w:rPr>
                <w:rFonts w:asciiTheme="majorHAnsi" w:hAnsiTheme="majorHAnsi" w:cstheme="majorHAnsi"/>
                <w:sz w:val="28"/>
                <w:szCs w:val="28"/>
              </w:rPr>
              <w:t>09</w:t>
            </w:r>
          </w:p>
        </w:tc>
        <w:tc>
          <w:tcPr>
            <w:tcW w:w="559" w:type="dxa"/>
            <w:tcMar>
              <w:top w:w="0" w:type="dxa"/>
              <w:left w:w="108" w:type="dxa"/>
              <w:bottom w:w="0" w:type="dxa"/>
              <w:right w:w="108" w:type="dxa"/>
            </w:tcMar>
            <w:vAlign w:val="center"/>
          </w:tcPr>
          <w:p w14:paraId="0B3A8622" w14:textId="77777777" w:rsidR="00611771" w:rsidRPr="00180107" w:rsidRDefault="00FE0FCE" w:rsidP="005D5804">
            <w:pPr>
              <w:spacing w:before="120" w:after="120" w:line="276" w:lineRule="auto"/>
              <w:jc w:val="center"/>
              <w:rPr>
                <w:rFonts w:asciiTheme="majorHAnsi" w:hAnsiTheme="majorHAnsi" w:cstheme="majorHAnsi"/>
                <w:sz w:val="28"/>
                <w:szCs w:val="28"/>
              </w:rPr>
            </w:pPr>
            <w:r w:rsidRPr="00180107">
              <w:rPr>
                <w:rFonts w:asciiTheme="majorHAnsi" w:hAnsiTheme="majorHAnsi" w:cstheme="majorHAnsi"/>
                <w:sz w:val="28"/>
                <w:szCs w:val="28"/>
              </w:rPr>
              <w:t>14</w:t>
            </w:r>
          </w:p>
        </w:tc>
        <w:tc>
          <w:tcPr>
            <w:tcW w:w="706" w:type="dxa"/>
            <w:tcMar>
              <w:top w:w="0" w:type="dxa"/>
              <w:left w:w="108" w:type="dxa"/>
              <w:bottom w:w="0" w:type="dxa"/>
              <w:right w:w="108" w:type="dxa"/>
            </w:tcMar>
            <w:vAlign w:val="center"/>
          </w:tcPr>
          <w:p w14:paraId="5F388152" w14:textId="77777777" w:rsidR="00611771" w:rsidRPr="00180107" w:rsidRDefault="00FE0FCE" w:rsidP="005D5804">
            <w:pPr>
              <w:spacing w:before="120" w:after="120" w:line="276" w:lineRule="auto"/>
              <w:jc w:val="center"/>
              <w:rPr>
                <w:rFonts w:asciiTheme="majorHAnsi" w:hAnsiTheme="majorHAnsi" w:cstheme="majorHAnsi"/>
                <w:sz w:val="28"/>
                <w:szCs w:val="28"/>
              </w:rPr>
            </w:pPr>
            <w:r w:rsidRPr="00180107">
              <w:rPr>
                <w:rFonts w:asciiTheme="majorHAnsi" w:hAnsiTheme="majorHAnsi" w:cstheme="majorHAnsi"/>
                <w:sz w:val="28"/>
                <w:szCs w:val="28"/>
              </w:rPr>
              <w:t>2</w:t>
            </w:r>
            <w:r w:rsidR="00291072" w:rsidRPr="00180107">
              <w:rPr>
                <w:rFonts w:asciiTheme="majorHAnsi" w:hAnsiTheme="majorHAnsi" w:cstheme="majorHAnsi"/>
                <w:sz w:val="28"/>
                <w:szCs w:val="28"/>
              </w:rPr>
              <w:t>,</w:t>
            </w:r>
            <w:r w:rsidRPr="00180107">
              <w:rPr>
                <w:rFonts w:asciiTheme="majorHAnsi" w:hAnsiTheme="majorHAnsi" w:cstheme="majorHAnsi"/>
                <w:sz w:val="28"/>
                <w:szCs w:val="28"/>
              </w:rPr>
              <w:t>03</w:t>
            </w:r>
          </w:p>
        </w:tc>
        <w:tc>
          <w:tcPr>
            <w:tcW w:w="559" w:type="dxa"/>
            <w:tcMar>
              <w:top w:w="0" w:type="dxa"/>
              <w:left w:w="108" w:type="dxa"/>
              <w:bottom w:w="0" w:type="dxa"/>
              <w:right w:w="108" w:type="dxa"/>
            </w:tcMar>
            <w:vAlign w:val="center"/>
          </w:tcPr>
          <w:p w14:paraId="15C5FEC2" w14:textId="77777777" w:rsidR="00611771" w:rsidRPr="00180107" w:rsidRDefault="00584DE2" w:rsidP="005D5804">
            <w:pPr>
              <w:spacing w:before="120" w:after="120" w:line="276"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7D7368" w:rsidRPr="00180107">
              <w:rPr>
                <w:rFonts w:asciiTheme="majorHAnsi" w:hAnsiTheme="majorHAnsi" w:cstheme="majorHAnsi"/>
                <w:sz w:val="28"/>
                <w:szCs w:val="28"/>
              </w:rPr>
              <w:t>1</w:t>
            </w:r>
          </w:p>
        </w:tc>
        <w:tc>
          <w:tcPr>
            <w:tcW w:w="706" w:type="dxa"/>
            <w:tcMar>
              <w:top w:w="0" w:type="dxa"/>
              <w:left w:w="108" w:type="dxa"/>
              <w:bottom w:w="0" w:type="dxa"/>
              <w:right w:w="108" w:type="dxa"/>
            </w:tcMar>
            <w:vAlign w:val="center"/>
          </w:tcPr>
          <w:p w14:paraId="67CB1564" w14:textId="77777777" w:rsidR="00611771" w:rsidRPr="00180107" w:rsidRDefault="00FE0FCE" w:rsidP="005D5804">
            <w:pPr>
              <w:spacing w:before="120" w:after="120" w:line="276"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291072" w:rsidRPr="00180107">
              <w:rPr>
                <w:rFonts w:asciiTheme="majorHAnsi" w:hAnsiTheme="majorHAnsi" w:cstheme="majorHAnsi"/>
                <w:sz w:val="28"/>
                <w:szCs w:val="28"/>
              </w:rPr>
              <w:t>,</w:t>
            </w:r>
            <w:r w:rsidRPr="00180107">
              <w:rPr>
                <w:rFonts w:asciiTheme="majorHAnsi" w:hAnsiTheme="majorHAnsi" w:cstheme="majorHAnsi"/>
                <w:sz w:val="28"/>
                <w:szCs w:val="28"/>
              </w:rPr>
              <w:t>1</w:t>
            </w:r>
          </w:p>
        </w:tc>
      </w:tr>
      <w:tr w:rsidR="00611771" w:rsidRPr="00180107" w14:paraId="29CDBCDA" w14:textId="77777777" w:rsidTr="00962BA9">
        <w:trPr>
          <w:trHeight w:val="1529"/>
          <w:jc w:val="center"/>
        </w:trPr>
        <w:tc>
          <w:tcPr>
            <w:tcW w:w="1441" w:type="dxa"/>
            <w:vAlign w:val="center"/>
          </w:tcPr>
          <w:p w14:paraId="31C831AD" w14:textId="77777777" w:rsidR="00611771" w:rsidRPr="00180107" w:rsidRDefault="007D7368" w:rsidP="005D5804">
            <w:pP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202</w:t>
            </w:r>
            <w:r w:rsidR="00C30749" w:rsidRPr="00180107">
              <w:rPr>
                <w:rFonts w:asciiTheme="majorHAnsi" w:hAnsiTheme="majorHAnsi" w:cstheme="majorHAnsi"/>
                <w:sz w:val="28"/>
                <w:szCs w:val="28"/>
              </w:rPr>
              <w:t>2</w:t>
            </w:r>
            <w:r w:rsidRPr="00180107">
              <w:rPr>
                <w:rFonts w:asciiTheme="majorHAnsi" w:hAnsiTheme="majorHAnsi" w:cstheme="majorHAnsi"/>
                <w:sz w:val="28"/>
                <w:szCs w:val="28"/>
              </w:rPr>
              <w:t xml:space="preserve"> - 202</w:t>
            </w:r>
            <w:r w:rsidR="00C30749" w:rsidRPr="00180107">
              <w:rPr>
                <w:rFonts w:asciiTheme="majorHAnsi" w:hAnsiTheme="majorHAnsi" w:cstheme="majorHAnsi"/>
                <w:sz w:val="28"/>
                <w:szCs w:val="28"/>
              </w:rPr>
              <w:t>3</w:t>
            </w:r>
          </w:p>
          <w:p w14:paraId="682690FD" w14:textId="77777777" w:rsidR="00611771" w:rsidRPr="00180107" w:rsidRDefault="007D7368" w:rsidP="005D5804">
            <w:pP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 (thông tư 58)</w:t>
            </w:r>
          </w:p>
        </w:tc>
        <w:tc>
          <w:tcPr>
            <w:tcW w:w="894" w:type="dxa"/>
            <w:vAlign w:val="center"/>
          </w:tcPr>
          <w:p w14:paraId="2A951D44" w14:textId="77777777" w:rsidR="00611771" w:rsidRPr="00180107" w:rsidRDefault="0011361A" w:rsidP="005D5804">
            <w:pPr>
              <w:spacing w:line="276" w:lineRule="auto"/>
              <w:jc w:val="center"/>
              <w:rPr>
                <w:rFonts w:asciiTheme="majorHAnsi" w:hAnsiTheme="majorHAnsi" w:cstheme="majorHAnsi"/>
                <w:sz w:val="28"/>
                <w:szCs w:val="28"/>
              </w:rPr>
            </w:pPr>
            <w:r w:rsidRPr="00180107">
              <w:rPr>
                <w:rFonts w:asciiTheme="majorHAnsi" w:hAnsiTheme="majorHAnsi" w:cstheme="majorHAnsi"/>
                <w:b/>
                <w:sz w:val="28"/>
                <w:szCs w:val="28"/>
              </w:rPr>
              <w:t>467</w:t>
            </w:r>
          </w:p>
        </w:tc>
        <w:tc>
          <w:tcPr>
            <w:tcW w:w="671" w:type="dxa"/>
            <w:tcMar>
              <w:top w:w="0" w:type="dxa"/>
              <w:left w:w="108" w:type="dxa"/>
              <w:bottom w:w="0" w:type="dxa"/>
              <w:right w:w="108" w:type="dxa"/>
            </w:tcMar>
            <w:vAlign w:val="center"/>
          </w:tcPr>
          <w:p w14:paraId="35908E00" w14:textId="77777777" w:rsidR="00611771" w:rsidRPr="00180107" w:rsidRDefault="0011361A" w:rsidP="005D5804">
            <w:pP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137</w:t>
            </w:r>
          </w:p>
        </w:tc>
        <w:tc>
          <w:tcPr>
            <w:tcW w:w="846" w:type="dxa"/>
            <w:tcMar>
              <w:top w:w="0" w:type="dxa"/>
              <w:left w:w="108" w:type="dxa"/>
              <w:bottom w:w="0" w:type="dxa"/>
              <w:right w:w="108" w:type="dxa"/>
            </w:tcMar>
            <w:vAlign w:val="center"/>
          </w:tcPr>
          <w:p w14:paraId="05A456BE" w14:textId="77777777" w:rsidR="00611771" w:rsidRPr="00180107" w:rsidRDefault="0011361A" w:rsidP="005D5804">
            <w:pP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29</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34</w:t>
            </w:r>
          </w:p>
        </w:tc>
        <w:tc>
          <w:tcPr>
            <w:tcW w:w="636" w:type="dxa"/>
            <w:tcMar>
              <w:top w:w="0" w:type="dxa"/>
              <w:left w:w="108" w:type="dxa"/>
              <w:bottom w:w="0" w:type="dxa"/>
              <w:right w:w="108" w:type="dxa"/>
            </w:tcMar>
            <w:vAlign w:val="center"/>
          </w:tcPr>
          <w:p w14:paraId="0CA0681B" w14:textId="77777777" w:rsidR="00611771" w:rsidRPr="00180107" w:rsidRDefault="0011361A" w:rsidP="005D5804">
            <w:pP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160</w:t>
            </w:r>
          </w:p>
        </w:tc>
        <w:tc>
          <w:tcPr>
            <w:tcW w:w="846" w:type="dxa"/>
            <w:tcMar>
              <w:top w:w="0" w:type="dxa"/>
              <w:left w:w="108" w:type="dxa"/>
              <w:bottom w:w="0" w:type="dxa"/>
              <w:right w:w="108" w:type="dxa"/>
            </w:tcMar>
            <w:vAlign w:val="center"/>
          </w:tcPr>
          <w:p w14:paraId="00C68650" w14:textId="77777777" w:rsidR="00611771" w:rsidRPr="00180107" w:rsidRDefault="0011361A" w:rsidP="005D5804">
            <w:pP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34</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26</w:t>
            </w:r>
          </w:p>
        </w:tc>
        <w:tc>
          <w:tcPr>
            <w:tcW w:w="636" w:type="dxa"/>
            <w:tcMar>
              <w:top w:w="0" w:type="dxa"/>
              <w:left w:w="108" w:type="dxa"/>
              <w:bottom w:w="0" w:type="dxa"/>
              <w:right w:w="108" w:type="dxa"/>
            </w:tcMar>
            <w:vAlign w:val="center"/>
          </w:tcPr>
          <w:p w14:paraId="5B1B6EDF" w14:textId="77777777" w:rsidR="00611771" w:rsidRPr="00180107" w:rsidRDefault="0011361A" w:rsidP="005D5804">
            <w:pP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154</w:t>
            </w:r>
          </w:p>
        </w:tc>
        <w:tc>
          <w:tcPr>
            <w:tcW w:w="846" w:type="dxa"/>
            <w:tcMar>
              <w:top w:w="0" w:type="dxa"/>
              <w:left w:w="108" w:type="dxa"/>
              <w:bottom w:w="0" w:type="dxa"/>
              <w:right w:w="108" w:type="dxa"/>
            </w:tcMar>
            <w:vAlign w:val="center"/>
          </w:tcPr>
          <w:p w14:paraId="4679499D" w14:textId="77777777" w:rsidR="00611771" w:rsidRPr="00180107" w:rsidRDefault="0011361A" w:rsidP="005D5804">
            <w:pP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32</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98</w:t>
            </w:r>
          </w:p>
        </w:tc>
        <w:tc>
          <w:tcPr>
            <w:tcW w:w="559" w:type="dxa"/>
            <w:tcMar>
              <w:top w:w="0" w:type="dxa"/>
              <w:left w:w="108" w:type="dxa"/>
              <w:bottom w:w="0" w:type="dxa"/>
              <w:right w:w="108" w:type="dxa"/>
            </w:tcMar>
            <w:vAlign w:val="center"/>
          </w:tcPr>
          <w:p w14:paraId="3609E0DB" w14:textId="77777777" w:rsidR="00611771" w:rsidRPr="00180107" w:rsidRDefault="0011361A" w:rsidP="005D5804">
            <w:pP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13</w:t>
            </w:r>
          </w:p>
        </w:tc>
        <w:tc>
          <w:tcPr>
            <w:tcW w:w="706" w:type="dxa"/>
            <w:tcMar>
              <w:top w:w="0" w:type="dxa"/>
              <w:left w:w="108" w:type="dxa"/>
              <w:bottom w:w="0" w:type="dxa"/>
              <w:right w:w="108" w:type="dxa"/>
            </w:tcMar>
            <w:vAlign w:val="center"/>
          </w:tcPr>
          <w:p w14:paraId="3403FCB6" w14:textId="77777777" w:rsidR="00611771" w:rsidRPr="00180107" w:rsidRDefault="0011361A" w:rsidP="005D5804">
            <w:pP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2</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78</w:t>
            </w:r>
          </w:p>
        </w:tc>
        <w:tc>
          <w:tcPr>
            <w:tcW w:w="559" w:type="dxa"/>
            <w:tcMar>
              <w:top w:w="0" w:type="dxa"/>
              <w:left w:w="108" w:type="dxa"/>
              <w:bottom w:w="0" w:type="dxa"/>
              <w:right w:w="108" w:type="dxa"/>
            </w:tcMar>
            <w:vAlign w:val="center"/>
          </w:tcPr>
          <w:p w14:paraId="1802B314" w14:textId="77777777" w:rsidR="00611771" w:rsidRPr="00180107" w:rsidRDefault="00584DE2" w:rsidP="005D5804">
            <w:pP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11361A" w:rsidRPr="00180107">
              <w:rPr>
                <w:rFonts w:asciiTheme="majorHAnsi" w:hAnsiTheme="majorHAnsi" w:cstheme="majorHAnsi"/>
                <w:sz w:val="28"/>
                <w:szCs w:val="28"/>
              </w:rPr>
              <w:t>3</w:t>
            </w:r>
          </w:p>
        </w:tc>
        <w:tc>
          <w:tcPr>
            <w:tcW w:w="706" w:type="dxa"/>
            <w:tcMar>
              <w:top w:w="0" w:type="dxa"/>
              <w:left w:w="108" w:type="dxa"/>
              <w:bottom w:w="0" w:type="dxa"/>
              <w:right w:w="108" w:type="dxa"/>
            </w:tcMar>
            <w:vAlign w:val="center"/>
          </w:tcPr>
          <w:p w14:paraId="3A9CBB64" w14:textId="77777777" w:rsidR="00611771" w:rsidRPr="00180107" w:rsidRDefault="007D7368" w:rsidP="005D5804">
            <w:pP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264CE9" w:rsidRPr="00180107">
              <w:rPr>
                <w:rFonts w:asciiTheme="majorHAnsi" w:hAnsiTheme="majorHAnsi" w:cstheme="majorHAnsi"/>
                <w:sz w:val="28"/>
                <w:szCs w:val="28"/>
              </w:rPr>
              <w:t>,</w:t>
            </w:r>
            <w:r w:rsidR="0011361A" w:rsidRPr="00180107">
              <w:rPr>
                <w:rFonts w:asciiTheme="majorHAnsi" w:hAnsiTheme="majorHAnsi" w:cstheme="majorHAnsi"/>
                <w:sz w:val="28"/>
                <w:szCs w:val="28"/>
              </w:rPr>
              <w:t>64</w:t>
            </w:r>
          </w:p>
        </w:tc>
      </w:tr>
      <w:tr w:rsidR="00611771" w:rsidRPr="00180107" w14:paraId="26D7C8FD" w14:textId="77777777" w:rsidTr="005D5804">
        <w:trPr>
          <w:trHeight w:val="809"/>
          <w:jc w:val="center"/>
        </w:trPr>
        <w:tc>
          <w:tcPr>
            <w:tcW w:w="1441" w:type="dxa"/>
            <w:vMerge w:val="restart"/>
            <w:vAlign w:val="center"/>
          </w:tcPr>
          <w:p w14:paraId="54D2C2A6" w14:textId="77777777" w:rsidR="00611771" w:rsidRPr="00180107" w:rsidRDefault="007D7368" w:rsidP="005D5804">
            <w:pP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2021 - 2022</w:t>
            </w:r>
          </w:p>
          <w:p w14:paraId="348230C6" w14:textId="77777777" w:rsidR="00611771" w:rsidRPr="00180107" w:rsidRDefault="007D7368" w:rsidP="005D5804">
            <w:pP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 (thông tư 22)</w:t>
            </w:r>
          </w:p>
        </w:tc>
        <w:tc>
          <w:tcPr>
            <w:tcW w:w="894" w:type="dxa"/>
            <w:vMerge w:val="restart"/>
            <w:vAlign w:val="center"/>
          </w:tcPr>
          <w:p w14:paraId="0195E6F0" w14:textId="77777777" w:rsidR="00611771" w:rsidRPr="00180107" w:rsidRDefault="004E1835"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260</w:t>
            </w:r>
          </w:p>
        </w:tc>
        <w:tc>
          <w:tcPr>
            <w:tcW w:w="1517" w:type="dxa"/>
            <w:gridSpan w:val="2"/>
            <w:tcMar>
              <w:top w:w="0" w:type="dxa"/>
              <w:left w:w="108" w:type="dxa"/>
              <w:bottom w:w="0" w:type="dxa"/>
              <w:right w:w="108" w:type="dxa"/>
            </w:tcMar>
            <w:vAlign w:val="center"/>
          </w:tcPr>
          <w:p w14:paraId="6EC931D8" w14:textId="77777777" w:rsidR="00611771" w:rsidRPr="00180107" w:rsidRDefault="007D7368" w:rsidP="005D5804">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TỐT</w:t>
            </w:r>
          </w:p>
        </w:tc>
        <w:tc>
          <w:tcPr>
            <w:tcW w:w="1482" w:type="dxa"/>
            <w:gridSpan w:val="2"/>
            <w:tcMar>
              <w:top w:w="0" w:type="dxa"/>
              <w:left w:w="108" w:type="dxa"/>
              <w:bottom w:w="0" w:type="dxa"/>
              <w:right w:w="108" w:type="dxa"/>
            </w:tcMar>
            <w:vAlign w:val="center"/>
          </w:tcPr>
          <w:p w14:paraId="378A0F33" w14:textId="77777777" w:rsidR="00611771" w:rsidRPr="00180107" w:rsidRDefault="007D7368" w:rsidP="005D5804">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KHÁ</w:t>
            </w:r>
          </w:p>
        </w:tc>
        <w:tc>
          <w:tcPr>
            <w:tcW w:w="1482" w:type="dxa"/>
            <w:gridSpan w:val="2"/>
            <w:tcMar>
              <w:top w:w="0" w:type="dxa"/>
              <w:left w:w="108" w:type="dxa"/>
              <w:bottom w:w="0" w:type="dxa"/>
              <w:right w:w="108" w:type="dxa"/>
            </w:tcMar>
            <w:vAlign w:val="center"/>
          </w:tcPr>
          <w:p w14:paraId="4675F3EA" w14:textId="77777777" w:rsidR="00611771" w:rsidRPr="00180107" w:rsidRDefault="007D7368" w:rsidP="005D5804">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ĐẠT</w:t>
            </w:r>
          </w:p>
        </w:tc>
        <w:tc>
          <w:tcPr>
            <w:tcW w:w="1265" w:type="dxa"/>
            <w:gridSpan w:val="2"/>
            <w:tcMar>
              <w:top w:w="0" w:type="dxa"/>
              <w:left w:w="108" w:type="dxa"/>
              <w:bottom w:w="0" w:type="dxa"/>
              <w:right w:w="108" w:type="dxa"/>
            </w:tcMar>
            <w:vAlign w:val="center"/>
          </w:tcPr>
          <w:p w14:paraId="361B306D" w14:textId="77777777" w:rsidR="00611771" w:rsidRPr="00180107" w:rsidRDefault="007D7368" w:rsidP="005D5804">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CHƯA ĐẠT</w:t>
            </w:r>
          </w:p>
        </w:tc>
        <w:tc>
          <w:tcPr>
            <w:tcW w:w="559" w:type="dxa"/>
            <w:tcMar>
              <w:top w:w="0" w:type="dxa"/>
              <w:left w:w="108" w:type="dxa"/>
              <w:bottom w:w="0" w:type="dxa"/>
              <w:right w:w="108" w:type="dxa"/>
            </w:tcMar>
            <w:vAlign w:val="center"/>
          </w:tcPr>
          <w:p w14:paraId="4C1D85F6" w14:textId="77777777" w:rsidR="00611771" w:rsidRPr="00180107" w:rsidRDefault="00611771" w:rsidP="005D5804">
            <w:pPr>
              <w:spacing w:line="360" w:lineRule="auto"/>
              <w:jc w:val="center"/>
              <w:rPr>
                <w:rFonts w:asciiTheme="majorHAnsi" w:hAnsiTheme="majorHAnsi" w:cstheme="majorHAnsi"/>
                <w:b/>
                <w:sz w:val="28"/>
                <w:szCs w:val="28"/>
              </w:rPr>
            </w:pPr>
          </w:p>
        </w:tc>
        <w:tc>
          <w:tcPr>
            <w:tcW w:w="706" w:type="dxa"/>
            <w:tcMar>
              <w:top w:w="0" w:type="dxa"/>
              <w:left w:w="108" w:type="dxa"/>
              <w:bottom w:w="0" w:type="dxa"/>
              <w:right w:w="108" w:type="dxa"/>
            </w:tcMar>
            <w:vAlign w:val="center"/>
          </w:tcPr>
          <w:p w14:paraId="23A90955" w14:textId="77777777" w:rsidR="00611771" w:rsidRPr="00180107" w:rsidRDefault="00611771" w:rsidP="005D5804">
            <w:pPr>
              <w:spacing w:line="360" w:lineRule="auto"/>
              <w:jc w:val="center"/>
              <w:rPr>
                <w:rFonts w:asciiTheme="majorHAnsi" w:hAnsiTheme="majorHAnsi" w:cstheme="majorHAnsi"/>
                <w:b/>
                <w:sz w:val="28"/>
                <w:szCs w:val="28"/>
              </w:rPr>
            </w:pPr>
          </w:p>
        </w:tc>
      </w:tr>
      <w:tr w:rsidR="00611771" w:rsidRPr="00180107" w14:paraId="3F23AF88" w14:textId="77777777" w:rsidTr="005D5804">
        <w:trPr>
          <w:trHeight w:val="148"/>
          <w:jc w:val="center"/>
        </w:trPr>
        <w:tc>
          <w:tcPr>
            <w:tcW w:w="1441" w:type="dxa"/>
            <w:vMerge/>
            <w:vAlign w:val="center"/>
          </w:tcPr>
          <w:p w14:paraId="3F4653D9" w14:textId="77777777" w:rsidR="00611771" w:rsidRPr="00180107" w:rsidRDefault="00611771" w:rsidP="005D5804">
            <w:pPr>
              <w:widowControl w:val="0"/>
              <w:pBdr>
                <w:top w:val="nil"/>
                <w:left w:val="nil"/>
                <w:bottom w:val="nil"/>
                <w:right w:val="nil"/>
                <w:between w:val="nil"/>
              </w:pBdr>
              <w:spacing w:line="276" w:lineRule="auto"/>
              <w:rPr>
                <w:rFonts w:asciiTheme="majorHAnsi" w:hAnsiTheme="majorHAnsi" w:cstheme="majorHAnsi"/>
                <w:b/>
                <w:sz w:val="28"/>
                <w:szCs w:val="28"/>
              </w:rPr>
            </w:pPr>
          </w:p>
        </w:tc>
        <w:tc>
          <w:tcPr>
            <w:tcW w:w="894" w:type="dxa"/>
            <w:vMerge/>
            <w:vAlign w:val="center"/>
          </w:tcPr>
          <w:p w14:paraId="080B7FAE" w14:textId="77777777" w:rsidR="00611771" w:rsidRPr="00180107" w:rsidRDefault="00611771" w:rsidP="005D5804">
            <w:pPr>
              <w:widowControl w:val="0"/>
              <w:pBdr>
                <w:top w:val="nil"/>
                <w:left w:val="nil"/>
                <w:bottom w:val="nil"/>
                <w:right w:val="nil"/>
                <w:between w:val="nil"/>
              </w:pBdr>
              <w:spacing w:line="360" w:lineRule="auto"/>
              <w:rPr>
                <w:rFonts w:asciiTheme="majorHAnsi" w:hAnsiTheme="majorHAnsi" w:cstheme="majorHAnsi"/>
                <w:b/>
                <w:sz w:val="28"/>
                <w:szCs w:val="28"/>
              </w:rPr>
            </w:pPr>
          </w:p>
        </w:tc>
        <w:tc>
          <w:tcPr>
            <w:tcW w:w="671" w:type="dxa"/>
            <w:tcMar>
              <w:top w:w="0" w:type="dxa"/>
              <w:left w:w="108" w:type="dxa"/>
              <w:bottom w:w="0" w:type="dxa"/>
              <w:right w:w="108" w:type="dxa"/>
            </w:tcMar>
            <w:vAlign w:val="center"/>
          </w:tcPr>
          <w:p w14:paraId="3C2DF381"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46" w:type="dxa"/>
            <w:tcMar>
              <w:top w:w="0" w:type="dxa"/>
              <w:left w:w="108" w:type="dxa"/>
              <w:bottom w:w="0" w:type="dxa"/>
              <w:right w:w="108" w:type="dxa"/>
            </w:tcMar>
            <w:vAlign w:val="center"/>
          </w:tcPr>
          <w:p w14:paraId="49E365AB"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TL (%)</w:t>
            </w:r>
          </w:p>
        </w:tc>
        <w:tc>
          <w:tcPr>
            <w:tcW w:w="636" w:type="dxa"/>
            <w:tcMar>
              <w:top w:w="0" w:type="dxa"/>
              <w:left w:w="108" w:type="dxa"/>
              <w:bottom w:w="0" w:type="dxa"/>
              <w:right w:w="108" w:type="dxa"/>
            </w:tcMar>
            <w:vAlign w:val="center"/>
          </w:tcPr>
          <w:p w14:paraId="33C027BD"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46" w:type="dxa"/>
            <w:tcMar>
              <w:top w:w="0" w:type="dxa"/>
              <w:left w:w="108" w:type="dxa"/>
              <w:bottom w:w="0" w:type="dxa"/>
              <w:right w:w="108" w:type="dxa"/>
            </w:tcMar>
            <w:vAlign w:val="center"/>
          </w:tcPr>
          <w:p w14:paraId="6DC15699"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TL (%)</w:t>
            </w:r>
          </w:p>
        </w:tc>
        <w:tc>
          <w:tcPr>
            <w:tcW w:w="636" w:type="dxa"/>
            <w:tcMar>
              <w:top w:w="0" w:type="dxa"/>
              <w:left w:w="108" w:type="dxa"/>
              <w:bottom w:w="0" w:type="dxa"/>
              <w:right w:w="108" w:type="dxa"/>
            </w:tcMar>
            <w:vAlign w:val="center"/>
          </w:tcPr>
          <w:p w14:paraId="2D241CBA"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46" w:type="dxa"/>
            <w:tcMar>
              <w:top w:w="0" w:type="dxa"/>
              <w:left w:w="108" w:type="dxa"/>
              <w:bottom w:w="0" w:type="dxa"/>
              <w:right w:w="108" w:type="dxa"/>
            </w:tcMar>
            <w:vAlign w:val="center"/>
          </w:tcPr>
          <w:p w14:paraId="5D6EC9D6"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TL (%)</w:t>
            </w:r>
          </w:p>
        </w:tc>
        <w:tc>
          <w:tcPr>
            <w:tcW w:w="559" w:type="dxa"/>
            <w:tcMar>
              <w:top w:w="0" w:type="dxa"/>
              <w:left w:w="108" w:type="dxa"/>
              <w:bottom w:w="0" w:type="dxa"/>
              <w:right w:w="108" w:type="dxa"/>
            </w:tcMar>
            <w:vAlign w:val="center"/>
          </w:tcPr>
          <w:p w14:paraId="7E41EE68"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706" w:type="dxa"/>
            <w:tcMar>
              <w:top w:w="0" w:type="dxa"/>
              <w:left w:w="108" w:type="dxa"/>
              <w:bottom w:w="0" w:type="dxa"/>
              <w:right w:w="108" w:type="dxa"/>
            </w:tcMar>
            <w:vAlign w:val="center"/>
          </w:tcPr>
          <w:p w14:paraId="4263F98D"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TL (%)</w:t>
            </w:r>
          </w:p>
        </w:tc>
        <w:tc>
          <w:tcPr>
            <w:tcW w:w="559" w:type="dxa"/>
            <w:tcMar>
              <w:top w:w="0" w:type="dxa"/>
              <w:left w:w="108" w:type="dxa"/>
              <w:bottom w:w="0" w:type="dxa"/>
              <w:right w:w="108" w:type="dxa"/>
            </w:tcMar>
            <w:vAlign w:val="center"/>
          </w:tcPr>
          <w:p w14:paraId="1069741C" w14:textId="77777777" w:rsidR="00611771" w:rsidRPr="00180107" w:rsidRDefault="00611771" w:rsidP="005D5804">
            <w:pPr>
              <w:spacing w:line="360" w:lineRule="auto"/>
              <w:jc w:val="center"/>
              <w:rPr>
                <w:rFonts w:asciiTheme="majorHAnsi" w:hAnsiTheme="majorHAnsi" w:cstheme="majorHAnsi"/>
                <w:b/>
                <w:sz w:val="28"/>
                <w:szCs w:val="28"/>
              </w:rPr>
            </w:pPr>
          </w:p>
        </w:tc>
        <w:tc>
          <w:tcPr>
            <w:tcW w:w="706" w:type="dxa"/>
            <w:tcMar>
              <w:top w:w="0" w:type="dxa"/>
              <w:left w:w="108" w:type="dxa"/>
              <w:bottom w:w="0" w:type="dxa"/>
              <w:right w:w="108" w:type="dxa"/>
            </w:tcMar>
            <w:vAlign w:val="center"/>
          </w:tcPr>
          <w:p w14:paraId="38982080" w14:textId="77777777" w:rsidR="00611771" w:rsidRPr="00180107" w:rsidRDefault="00611771" w:rsidP="005D5804">
            <w:pPr>
              <w:spacing w:line="360" w:lineRule="auto"/>
              <w:jc w:val="center"/>
              <w:rPr>
                <w:rFonts w:asciiTheme="majorHAnsi" w:hAnsiTheme="majorHAnsi" w:cstheme="majorHAnsi"/>
                <w:b/>
                <w:sz w:val="28"/>
                <w:szCs w:val="28"/>
              </w:rPr>
            </w:pPr>
          </w:p>
        </w:tc>
      </w:tr>
      <w:tr w:rsidR="00611771" w:rsidRPr="00180107" w14:paraId="4590814F" w14:textId="77777777" w:rsidTr="005D5804">
        <w:trPr>
          <w:trHeight w:val="148"/>
          <w:jc w:val="center"/>
        </w:trPr>
        <w:tc>
          <w:tcPr>
            <w:tcW w:w="1441" w:type="dxa"/>
            <w:vMerge/>
            <w:vAlign w:val="center"/>
          </w:tcPr>
          <w:p w14:paraId="5711D6DC" w14:textId="77777777" w:rsidR="00611771" w:rsidRPr="00180107" w:rsidRDefault="00611771" w:rsidP="005D5804">
            <w:pPr>
              <w:widowControl w:val="0"/>
              <w:pBdr>
                <w:top w:val="nil"/>
                <w:left w:val="nil"/>
                <w:bottom w:val="nil"/>
                <w:right w:val="nil"/>
                <w:between w:val="nil"/>
              </w:pBdr>
              <w:spacing w:line="276" w:lineRule="auto"/>
              <w:rPr>
                <w:rFonts w:asciiTheme="majorHAnsi" w:hAnsiTheme="majorHAnsi" w:cstheme="majorHAnsi"/>
                <w:b/>
                <w:sz w:val="28"/>
                <w:szCs w:val="28"/>
              </w:rPr>
            </w:pPr>
          </w:p>
        </w:tc>
        <w:tc>
          <w:tcPr>
            <w:tcW w:w="894" w:type="dxa"/>
            <w:vMerge/>
            <w:vAlign w:val="center"/>
          </w:tcPr>
          <w:p w14:paraId="626CA9AF" w14:textId="77777777" w:rsidR="00611771" w:rsidRPr="00180107" w:rsidRDefault="00611771" w:rsidP="005D5804">
            <w:pPr>
              <w:widowControl w:val="0"/>
              <w:pBdr>
                <w:top w:val="nil"/>
                <w:left w:val="nil"/>
                <w:bottom w:val="nil"/>
                <w:right w:val="nil"/>
                <w:between w:val="nil"/>
              </w:pBdr>
              <w:spacing w:line="360" w:lineRule="auto"/>
              <w:rPr>
                <w:rFonts w:asciiTheme="majorHAnsi" w:hAnsiTheme="majorHAnsi" w:cstheme="majorHAnsi"/>
                <w:b/>
                <w:sz w:val="28"/>
                <w:szCs w:val="28"/>
              </w:rPr>
            </w:pPr>
          </w:p>
        </w:tc>
        <w:tc>
          <w:tcPr>
            <w:tcW w:w="671" w:type="dxa"/>
            <w:tcMar>
              <w:top w:w="0" w:type="dxa"/>
              <w:left w:w="108" w:type="dxa"/>
              <w:bottom w:w="0" w:type="dxa"/>
              <w:right w:w="108" w:type="dxa"/>
            </w:tcMar>
            <w:vAlign w:val="center"/>
          </w:tcPr>
          <w:p w14:paraId="7DB690C3" w14:textId="77777777" w:rsidR="00611771" w:rsidRPr="00180107" w:rsidRDefault="00A45AA9"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129</w:t>
            </w:r>
          </w:p>
        </w:tc>
        <w:tc>
          <w:tcPr>
            <w:tcW w:w="846" w:type="dxa"/>
            <w:tcMar>
              <w:top w:w="0" w:type="dxa"/>
              <w:left w:w="108" w:type="dxa"/>
              <w:bottom w:w="0" w:type="dxa"/>
              <w:right w:w="108" w:type="dxa"/>
            </w:tcMar>
            <w:vAlign w:val="center"/>
          </w:tcPr>
          <w:p w14:paraId="5FDC8226" w14:textId="77777777" w:rsidR="00611771" w:rsidRPr="00180107" w:rsidRDefault="007D7368"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r w:rsidR="00A45AA9" w:rsidRPr="00180107">
              <w:rPr>
                <w:rFonts w:asciiTheme="majorHAnsi" w:hAnsiTheme="majorHAnsi" w:cstheme="majorHAnsi"/>
                <w:sz w:val="28"/>
                <w:szCs w:val="28"/>
              </w:rPr>
              <w:t>9</w:t>
            </w:r>
            <w:r w:rsidR="00264CE9" w:rsidRPr="00180107">
              <w:rPr>
                <w:rFonts w:asciiTheme="majorHAnsi" w:hAnsiTheme="majorHAnsi" w:cstheme="majorHAnsi"/>
                <w:sz w:val="28"/>
                <w:szCs w:val="28"/>
              </w:rPr>
              <w:t>,</w:t>
            </w:r>
            <w:r w:rsidR="00A45AA9" w:rsidRPr="00180107">
              <w:rPr>
                <w:rFonts w:asciiTheme="majorHAnsi" w:hAnsiTheme="majorHAnsi" w:cstheme="majorHAnsi"/>
                <w:sz w:val="28"/>
                <w:szCs w:val="28"/>
              </w:rPr>
              <w:t>62</w:t>
            </w:r>
          </w:p>
        </w:tc>
        <w:tc>
          <w:tcPr>
            <w:tcW w:w="636" w:type="dxa"/>
            <w:tcMar>
              <w:top w:w="0" w:type="dxa"/>
              <w:left w:w="108" w:type="dxa"/>
              <w:bottom w:w="0" w:type="dxa"/>
              <w:right w:w="108" w:type="dxa"/>
            </w:tcMar>
            <w:vAlign w:val="center"/>
          </w:tcPr>
          <w:p w14:paraId="2979C8A4" w14:textId="77777777" w:rsidR="00611771" w:rsidRPr="00180107" w:rsidRDefault="00A45AA9"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91</w:t>
            </w:r>
          </w:p>
        </w:tc>
        <w:tc>
          <w:tcPr>
            <w:tcW w:w="846" w:type="dxa"/>
            <w:tcMar>
              <w:top w:w="0" w:type="dxa"/>
              <w:left w:w="108" w:type="dxa"/>
              <w:bottom w:w="0" w:type="dxa"/>
              <w:right w:w="108" w:type="dxa"/>
            </w:tcMar>
            <w:vAlign w:val="center"/>
          </w:tcPr>
          <w:p w14:paraId="40131771" w14:textId="77777777" w:rsidR="00611771" w:rsidRPr="00180107" w:rsidRDefault="007D7368"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r w:rsidR="00A45AA9" w:rsidRPr="00180107">
              <w:rPr>
                <w:rFonts w:asciiTheme="majorHAnsi" w:hAnsiTheme="majorHAnsi" w:cstheme="majorHAnsi"/>
                <w:sz w:val="28"/>
                <w:szCs w:val="28"/>
              </w:rPr>
              <w:t>5</w:t>
            </w:r>
          </w:p>
        </w:tc>
        <w:tc>
          <w:tcPr>
            <w:tcW w:w="636" w:type="dxa"/>
            <w:tcMar>
              <w:top w:w="0" w:type="dxa"/>
              <w:left w:w="108" w:type="dxa"/>
              <w:bottom w:w="0" w:type="dxa"/>
              <w:right w:w="108" w:type="dxa"/>
            </w:tcMar>
            <w:vAlign w:val="center"/>
          </w:tcPr>
          <w:p w14:paraId="3777180D" w14:textId="77777777" w:rsidR="00611771" w:rsidRPr="00180107" w:rsidRDefault="00A45AA9"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33</w:t>
            </w:r>
          </w:p>
        </w:tc>
        <w:tc>
          <w:tcPr>
            <w:tcW w:w="846" w:type="dxa"/>
            <w:tcMar>
              <w:top w:w="0" w:type="dxa"/>
              <w:left w:w="108" w:type="dxa"/>
              <w:bottom w:w="0" w:type="dxa"/>
              <w:right w:w="108" w:type="dxa"/>
            </w:tcMar>
            <w:vAlign w:val="center"/>
          </w:tcPr>
          <w:p w14:paraId="6EE287EE" w14:textId="77777777" w:rsidR="00611771" w:rsidRPr="00180107" w:rsidRDefault="007D7368"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r w:rsidR="00A45AA9" w:rsidRPr="00180107">
              <w:rPr>
                <w:rFonts w:asciiTheme="majorHAnsi" w:hAnsiTheme="majorHAnsi" w:cstheme="majorHAnsi"/>
                <w:sz w:val="28"/>
                <w:szCs w:val="28"/>
              </w:rPr>
              <w:t>2</w:t>
            </w:r>
            <w:r w:rsidR="00264CE9" w:rsidRPr="00180107">
              <w:rPr>
                <w:rFonts w:asciiTheme="majorHAnsi" w:hAnsiTheme="majorHAnsi" w:cstheme="majorHAnsi"/>
                <w:sz w:val="28"/>
                <w:szCs w:val="28"/>
              </w:rPr>
              <w:t>,</w:t>
            </w:r>
            <w:r w:rsidR="00A45AA9" w:rsidRPr="00180107">
              <w:rPr>
                <w:rFonts w:asciiTheme="majorHAnsi" w:hAnsiTheme="majorHAnsi" w:cstheme="majorHAnsi"/>
                <w:sz w:val="28"/>
                <w:szCs w:val="28"/>
              </w:rPr>
              <w:t>69</w:t>
            </w:r>
          </w:p>
        </w:tc>
        <w:tc>
          <w:tcPr>
            <w:tcW w:w="559" w:type="dxa"/>
            <w:tcMar>
              <w:top w:w="0" w:type="dxa"/>
              <w:left w:w="108" w:type="dxa"/>
              <w:bottom w:w="0" w:type="dxa"/>
              <w:right w:w="108" w:type="dxa"/>
            </w:tcMar>
            <w:vAlign w:val="center"/>
          </w:tcPr>
          <w:p w14:paraId="0385B42B" w14:textId="77777777" w:rsidR="00611771" w:rsidRPr="00180107" w:rsidRDefault="00584DE2"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8E70F4" w:rsidRPr="00180107">
              <w:rPr>
                <w:rFonts w:asciiTheme="majorHAnsi" w:hAnsiTheme="majorHAnsi" w:cstheme="majorHAnsi"/>
                <w:sz w:val="28"/>
                <w:szCs w:val="28"/>
              </w:rPr>
              <w:t>7</w:t>
            </w:r>
          </w:p>
        </w:tc>
        <w:tc>
          <w:tcPr>
            <w:tcW w:w="706" w:type="dxa"/>
            <w:tcMar>
              <w:top w:w="0" w:type="dxa"/>
              <w:left w:w="108" w:type="dxa"/>
              <w:bottom w:w="0" w:type="dxa"/>
              <w:right w:w="108" w:type="dxa"/>
            </w:tcMar>
            <w:vAlign w:val="center"/>
          </w:tcPr>
          <w:p w14:paraId="3B5D8F17" w14:textId="77777777" w:rsidR="00611771" w:rsidRPr="00180107" w:rsidRDefault="008E70F4"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69</w:t>
            </w:r>
          </w:p>
        </w:tc>
        <w:tc>
          <w:tcPr>
            <w:tcW w:w="559" w:type="dxa"/>
            <w:tcMar>
              <w:top w:w="0" w:type="dxa"/>
              <w:left w:w="108" w:type="dxa"/>
              <w:bottom w:w="0" w:type="dxa"/>
              <w:right w:w="108" w:type="dxa"/>
            </w:tcMar>
            <w:vAlign w:val="center"/>
          </w:tcPr>
          <w:p w14:paraId="0F474B69" w14:textId="77777777" w:rsidR="00611771" w:rsidRPr="00180107" w:rsidRDefault="00611771" w:rsidP="005D5804">
            <w:pPr>
              <w:spacing w:line="360" w:lineRule="auto"/>
              <w:jc w:val="center"/>
              <w:rPr>
                <w:rFonts w:asciiTheme="majorHAnsi" w:hAnsiTheme="majorHAnsi" w:cstheme="majorHAnsi"/>
                <w:b/>
                <w:sz w:val="28"/>
                <w:szCs w:val="28"/>
              </w:rPr>
            </w:pPr>
          </w:p>
        </w:tc>
        <w:tc>
          <w:tcPr>
            <w:tcW w:w="706" w:type="dxa"/>
            <w:tcMar>
              <w:top w:w="0" w:type="dxa"/>
              <w:left w:w="108" w:type="dxa"/>
              <w:bottom w:w="0" w:type="dxa"/>
              <w:right w:w="108" w:type="dxa"/>
            </w:tcMar>
            <w:vAlign w:val="center"/>
          </w:tcPr>
          <w:p w14:paraId="3D24BDC2" w14:textId="77777777" w:rsidR="00611771" w:rsidRPr="00180107" w:rsidRDefault="00611771" w:rsidP="005D5804">
            <w:pPr>
              <w:spacing w:line="360" w:lineRule="auto"/>
              <w:jc w:val="center"/>
              <w:rPr>
                <w:rFonts w:asciiTheme="majorHAnsi" w:hAnsiTheme="majorHAnsi" w:cstheme="majorHAnsi"/>
                <w:b/>
                <w:sz w:val="28"/>
                <w:szCs w:val="28"/>
              </w:rPr>
            </w:pPr>
          </w:p>
        </w:tc>
      </w:tr>
      <w:tr w:rsidR="00B46F4E" w:rsidRPr="00180107" w14:paraId="55CF37E6" w14:textId="77777777" w:rsidTr="005D5804">
        <w:trPr>
          <w:trHeight w:val="148"/>
          <w:jc w:val="center"/>
        </w:trPr>
        <w:tc>
          <w:tcPr>
            <w:tcW w:w="1441" w:type="dxa"/>
            <w:vMerge w:val="restart"/>
            <w:vAlign w:val="center"/>
          </w:tcPr>
          <w:p w14:paraId="53BD98A0" w14:textId="77777777" w:rsidR="00B46F4E" w:rsidRPr="00180107" w:rsidRDefault="00B46F4E" w:rsidP="005D5804">
            <w:pP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2022 - 2023</w:t>
            </w:r>
          </w:p>
          <w:p w14:paraId="2B9525AA" w14:textId="77777777" w:rsidR="00B46F4E" w:rsidRPr="00180107" w:rsidRDefault="00B46F4E" w:rsidP="005D5804">
            <w:pPr>
              <w:pBdr>
                <w:top w:val="nil"/>
                <w:left w:val="nil"/>
                <w:bottom w:val="nil"/>
                <w:right w:val="nil"/>
                <w:between w:val="nil"/>
              </w:pBdr>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 xml:space="preserve"> (thông tư 22)</w:t>
            </w:r>
          </w:p>
        </w:tc>
        <w:tc>
          <w:tcPr>
            <w:tcW w:w="894" w:type="dxa"/>
            <w:vMerge w:val="restart"/>
            <w:vAlign w:val="center"/>
          </w:tcPr>
          <w:p w14:paraId="13D2C80C" w14:textId="77777777" w:rsidR="00B46F4E" w:rsidRPr="00180107" w:rsidRDefault="00854B05" w:rsidP="005D5804">
            <w:pPr>
              <w:pBdr>
                <w:top w:val="nil"/>
                <w:left w:val="nil"/>
                <w:bottom w:val="nil"/>
                <w:right w:val="nil"/>
                <w:between w:val="nil"/>
              </w:pBd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lastRenderedPageBreak/>
              <w:t>606</w:t>
            </w:r>
          </w:p>
        </w:tc>
        <w:tc>
          <w:tcPr>
            <w:tcW w:w="1517" w:type="dxa"/>
            <w:gridSpan w:val="2"/>
            <w:tcMar>
              <w:top w:w="0" w:type="dxa"/>
              <w:left w:w="108" w:type="dxa"/>
              <w:bottom w:w="0" w:type="dxa"/>
              <w:right w:w="108" w:type="dxa"/>
            </w:tcMar>
            <w:vAlign w:val="center"/>
          </w:tcPr>
          <w:p w14:paraId="18512D4F" w14:textId="77777777" w:rsidR="00B46F4E" w:rsidRPr="00180107" w:rsidRDefault="00B46F4E" w:rsidP="005D5804">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TỐT</w:t>
            </w:r>
          </w:p>
        </w:tc>
        <w:tc>
          <w:tcPr>
            <w:tcW w:w="1482" w:type="dxa"/>
            <w:gridSpan w:val="2"/>
            <w:tcMar>
              <w:top w:w="0" w:type="dxa"/>
              <w:left w:w="108" w:type="dxa"/>
              <w:bottom w:w="0" w:type="dxa"/>
              <w:right w:w="108" w:type="dxa"/>
            </w:tcMar>
            <w:vAlign w:val="center"/>
          </w:tcPr>
          <w:p w14:paraId="7D43E4F8" w14:textId="77777777" w:rsidR="00B46F4E" w:rsidRPr="00180107" w:rsidRDefault="00B46F4E" w:rsidP="005D5804">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KHÁ</w:t>
            </w:r>
          </w:p>
        </w:tc>
        <w:tc>
          <w:tcPr>
            <w:tcW w:w="1482" w:type="dxa"/>
            <w:gridSpan w:val="2"/>
            <w:tcMar>
              <w:top w:w="0" w:type="dxa"/>
              <w:left w:w="108" w:type="dxa"/>
              <w:bottom w:w="0" w:type="dxa"/>
              <w:right w:w="108" w:type="dxa"/>
            </w:tcMar>
            <w:vAlign w:val="center"/>
          </w:tcPr>
          <w:p w14:paraId="30B403EB" w14:textId="77777777" w:rsidR="00B46F4E" w:rsidRPr="00180107" w:rsidRDefault="00B46F4E" w:rsidP="005D5804">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ĐẠT</w:t>
            </w:r>
          </w:p>
        </w:tc>
        <w:tc>
          <w:tcPr>
            <w:tcW w:w="1265" w:type="dxa"/>
            <w:gridSpan w:val="2"/>
            <w:tcMar>
              <w:top w:w="0" w:type="dxa"/>
              <w:left w:w="108" w:type="dxa"/>
              <w:bottom w:w="0" w:type="dxa"/>
              <w:right w:w="108" w:type="dxa"/>
            </w:tcMar>
            <w:vAlign w:val="center"/>
          </w:tcPr>
          <w:p w14:paraId="050711BC" w14:textId="77777777" w:rsidR="00B46F4E" w:rsidRPr="00180107" w:rsidRDefault="00B46F4E" w:rsidP="005D5804">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CHƯA ĐẠT</w:t>
            </w:r>
          </w:p>
        </w:tc>
        <w:tc>
          <w:tcPr>
            <w:tcW w:w="559" w:type="dxa"/>
            <w:tcMar>
              <w:top w:w="0" w:type="dxa"/>
              <w:left w:w="108" w:type="dxa"/>
              <w:bottom w:w="0" w:type="dxa"/>
              <w:right w:w="108" w:type="dxa"/>
            </w:tcMar>
            <w:vAlign w:val="center"/>
          </w:tcPr>
          <w:p w14:paraId="7B401815" w14:textId="77777777" w:rsidR="00B46F4E" w:rsidRPr="00180107" w:rsidRDefault="00B46F4E" w:rsidP="005D5804">
            <w:pPr>
              <w:spacing w:line="360" w:lineRule="auto"/>
              <w:jc w:val="center"/>
              <w:rPr>
                <w:rFonts w:asciiTheme="majorHAnsi" w:hAnsiTheme="majorHAnsi" w:cstheme="majorHAnsi"/>
                <w:sz w:val="28"/>
                <w:szCs w:val="28"/>
              </w:rPr>
            </w:pPr>
          </w:p>
        </w:tc>
        <w:tc>
          <w:tcPr>
            <w:tcW w:w="706" w:type="dxa"/>
            <w:tcMar>
              <w:top w:w="0" w:type="dxa"/>
              <w:left w:w="108" w:type="dxa"/>
              <w:bottom w:w="0" w:type="dxa"/>
              <w:right w:w="108" w:type="dxa"/>
            </w:tcMar>
            <w:vAlign w:val="center"/>
          </w:tcPr>
          <w:p w14:paraId="64E8E612" w14:textId="77777777" w:rsidR="00B46F4E" w:rsidRPr="00180107" w:rsidRDefault="00B46F4E" w:rsidP="005D5804">
            <w:pPr>
              <w:spacing w:line="360" w:lineRule="auto"/>
              <w:jc w:val="center"/>
              <w:rPr>
                <w:rFonts w:asciiTheme="majorHAnsi" w:hAnsiTheme="majorHAnsi" w:cstheme="majorHAnsi"/>
                <w:sz w:val="28"/>
                <w:szCs w:val="28"/>
              </w:rPr>
            </w:pPr>
          </w:p>
        </w:tc>
      </w:tr>
      <w:tr w:rsidR="00B46F4E" w:rsidRPr="00180107" w14:paraId="6DC8B0BD" w14:textId="77777777" w:rsidTr="00962BA9">
        <w:trPr>
          <w:trHeight w:val="1034"/>
          <w:jc w:val="center"/>
        </w:trPr>
        <w:tc>
          <w:tcPr>
            <w:tcW w:w="1441" w:type="dxa"/>
            <w:vMerge/>
            <w:vAlign w:val="center"/>
          </w:tcPr>
          <w:p w14:paraId="09A059F6" w14:textId="77777777" w:rsidR="00B46F4E" w:rsidRPr="00180107" w:rsidRDefault="00B46F4E" w:rsidP="00B548B9">
            <w:pPr>
              <w:pBdr>
                <w:top w:val="nil"/>
                <w:left w:val="nil"/>
                <w:bottom w:val="nil"/>
                <w:right w:val="nil"/>
                <w:between w:val="nil"/>
              </w:pBdr>
              <w:spacing w:before="120" w:after="120" w:line="360" w:lineRule="auto"/>
              <w:jc w:val="center"/>
              <w:rPr>
                <w:rFonts w:asciiTheme="majorHAnsi" w:hAnsiTheme="majorHAnsi" w:cstheme="majorHAnsi"/>
                <w:sz w:val="28"/>
                <w:szCs w:val="28"/>
              </w:rPr>
            </w:pPr>
          </w:p>
        </w:tc>
        <w:tc>
          <w:tcPr>
            <w:tcW w:w="894" w:type="dxa"/>
            <w:vMerge/>
            <w:vAlign w:val="center"/>
          </w:tcPr>
          <w:p w14:paraId="67A7D8F4" w14:textId="77777777" w:rsidR="00B46F4E" w:rsidRPr="00180107" w:rsidRDefault="00B46F4E" w:rsidP="00B548B9">
            <w:pPr>
              <w:pBdr>
                <w:top w:val="nil"/>
                <w:left w:val="nil"/>
                <w:bottom w:val="nil"/>
                <w:right w:val="nil"/>
                <w:between w:val="nil"/>
              </w:pBdr>
              <w:spacing w:before="120" w:after="120" w:line="360" w:lineRule="auto"/>
              <w:jc w:val="center"/>
              <w:rPr>
                <w:rFonts w:asciiTheme="majorHAnsi" w:hAnsiTheme="majorHAnsi" w:cstheme="majorHAnsi"/>
                <w:sz w:val="28"/>
                <w:szCs w:val="28"/>
              </w:rPr>
            </w:pPr>
          </w:p>
        </w:tc>
        <w:tc>
          <w:tcPr>
            <w:tcW w:w="671" w:type="dxa"/>
            <w:tcMar>
              <w:top w:w="0" w:type="dxa"/>
              <w:left w:w="108" w:type="dxa"/>
              <w:bottom w:w="0" w:type="dxa"/>
              <w:right w:w="108" w:type="dxa"/>
            </w:tcMar>
            <w:vAlign w:val="center"/>
          </w:tcPr>
          <w:p w14:paraId="2D3AF763" w14:textId="77777777" w:rsidR="00B46F4E" w:rsidRPr="00180107" w:rsidRDefault="00B46F4E"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46" w:type="dxa"/>
            <w:tcMar>
              <w:top w:w="0" w:type="dxa"/>
              <w:left w:w="108" w:type="dxa"/>
              <w:bottom w:w="0" w:type="dxa"/>
              <w:right w:w="108" w:type="dxa"/>
            </w:tcMar>
            <w:vAlign w:val="center"/>
          </w:tcPr>
          <w:p w14:paraId="4A315646" w14:textId="77777777" w:rsidR="00B46F4E" w:rsidRPr="00180107" w:rsidRDefault="00B46F4E"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TL (%)</w:t>
            </w:r>
          </w:p>
        </w:tc>
        <w:tc>
          <w:tcPr>
            <w:tcW w:w="636" w:type="dxa"/>
            <w:tcMar>
              <w:top w:w="0" w:type="dxa"/>
              <w:left w:w="108" w:type="dxa"/>
              <w:bottom w:w="0" w:type="dxa"/>
              <w:right w:w="108" w:type="dxa"/>
            </w:tcMar>
            <w:vAlign w:val="center"/>
          </w:tcPr>
          <w:p w14:paraId="61C795F1" w14:textId="77777777" w:rsidR="00B46F4E" w:rsidRPr="00180107" w:rsidRDefault="00B46F4E"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46" w:type="dxa"/>
            <w:tcMar>
              <w:top w:w="0" w:type="dxa"/>
              <w:left w:w="108" w:type="dxa"/>
              <w:bottom w:w="0" w:type="dxa"/>
              <w:right w:w="108" w:type="dxa"/>
            </w:tcMar>
            <w:vAlign w:val="center"/>
          </w:tcPr>
          <w:p w14:paraId="40D02893" w14:textId="77777777" w:rsidR="00B46F4E" w:rsidRPr="00180107" w:rsidRDefault="00B46F4E"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TL (%)</w:t>
            </w:r>
          </w:p>
        </w:tc>
        <w:tc>
          <w:tcPr>
            <w:tcW w:w="636" w:type="dxa"/>
            <w:tcMar>
              <w:top w:w="0" w:type="dxa"/>
              <w:left w:w="108" w:type="dxa"/>
              <w:bottom w:w="0" w:type="dxa"/>
              <w:right w:w="108" w:type="dxa"/>
            </w:tcMar>
            <w:vAlign w:val="center"/>
          </w:tcPr>
          <w:p w14:paraId="0CB16A12" w14:textId="77777777" w:rsidR="00B46F4E" w:rsidRPr="00180107" w:rsidRDefault="00B46F4E"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46" w:type="dxa"/>
            <w:tcMar>
              <w:top w:w="0" w:type="dxa"/>
              <w:left w:w="108" w:type="dxa"/>
              <w:bottom w:w="0" w:type="dxa"/>
              <w:right w:w="108" w:type="dxa"/>
            </w:tcMar>
            <w:vAlign w:val="center"/>
          </w:tcPr>
          <w:p w14:paraId="0D3EDFC7" w14:textId="77777777" w:rsidR="00B46F4E" w:rsidRPr="00180107" w:rsidRDefault="00B46F4E"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TL (%)</w:t>
            </w:r>
          </w:p>
        </w:tc>
        <w:tc>
          <w:tcPr>
            <w:tcW w:w="559" w:type="dxa"/>
            <w:tcMar>
              <w:top w:w="0" w:type="dxa"/>
              <w:left w:w="108" w:type="dxa"/>
              <w:bottom w:w="0" w:type="dxa"/>
              <w:right w:w="108" w:type="dxa"/>
            </w:tcMar>
            <w:vAlign w:val="center"/>
          </w:tcPr>
          <w:p w14:paraId="401B815A" w14:textId="77777777" w:rsidR="00B46F4E" w:rsidRPr="00180107" w:rsidRDefault="00B46F4E"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706" w:type="dxa"/>
            <w:tcMar>
              <w:top w:w="0" w:type="dxa"/>
              <w:left w:w="108" w:type="dxa"/>
              <w:bottom w:w="0" w:type="dxa"/>
              <w:right w:w="108" w:type="dxa"/>
            </w:tcMar>
            <w:vAlign w:val="center"/>
          </w:tcPr>
          <w:p w14:paraId="7A3E2C0A" w14:textId="77777777" w:rsidR="00B46F4E" w:rsidRPr="00180107" w:rsidRDefault="00B46F4E" w:rsidP="00962BA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TL (%)</w:t>
            </w:r>
          </w:p>
        </w:tc>
        <w:tc>
          <w:tcPr>
            <w:tcW w:w="559" w:type="dxa"/>
            <w:tcMar>
              <w:top w:w="0" w:type="dxa"/>
              <w:left w:w="108" w:type="dxa"/>
              <w:bottom w:w="0" w:type="dxa"/>
              <w:right w:w="108" w:type="dxa"/>
            </w:tcMar>
            <w:vAlign w:val="center"/>
          </w:tcPr>
          <w:p w14:paraId="3E2C6D60" w14:textId="77777777" w:rsidR="00B46F4E" w:rsidRPr="00180107" w:rsidRDefault="00B46F4E" w:rsidP="00B548B9">
            <w:pPr>
              <w:spacing w:before="120" w:after="120" w:line="360" w:lineRule="auto"/>
              <w:jc w:val="center"/>
              <w:rPr>
                <w:rFonts w:asciiTheme="majorHAnsi" w:hAnsiTheme="majorHAnsi" w:cstheme="majorHAnsi"/>
                <w:sz w:val="28"/>
                <w:szCs w:val="28"/>
              </w:rPr>
            </w:pPr>
          </w:p>
        </w:tc>
        <w:tc>
          <w:tcPr>
            <w:tcW w:w="706" w:type="dxa"/>
            <w:tcMar>
              <w:top w:w="0" w:type="dxa"/>
              <w:left w:w="108" w:type="dxa"/>
              <w:bottom w:w="0" w:type="dxa"/>
              <w:right w:w="108" w:type="dxa"/>
            </w:tcMar>
            <w:vAlign w:val="center"/>
          </w:tcPr>
          <w:p w14:paraId="496CCB86" w14:textId="77777777" w:rsidR="00B46F4E" w:rsidRPr="00180107" w:rsidRDefault="00B46F4E" w:rsidP="00B548B9">
            <w:pPr>
              <w:spacing w:before="120" w:after="120" w:line="360" w:lineRule="auto"/>
              <w:jc w:val="center"/>
              <w:rPr>
                <w:rFonts w:asciiTheme="majorHAnsi" w:hAnsiTheme="majorHAnsi" w:cstheme="majorHAnsi"/>
                <w:sz w:val="28"/>
                <w:szCs w:val="28"/>
              </w:rPr>
            </w:pPr>
          </w:p>
        </w:tc>
      </w:tr>
      <w:tr w:rsidR="00B46F4E" w:rsidRPr="00180107" w14:paraId="23F61F8F" w14:textId="77777777" w:rsidTr="005D5804">
        <w:trPr>
          <w:trHeight w:val="148"/>
          <w:jc w:val="center"/>
        </w:trPr>
        <w:tc>
          <w:tcPr>
            <w:tcW w:w="1441" w:type="dxa"/>
            <w:vMerge/>
            <w:vAlign w:val="center"/>
          </w:tcPr>
          <w:p w14:paraId="4731336D" w14:textId="77777777" w:rsidR="00B46F4E" w:rsidRPr="00180107" w:rsidRDefault="00B46F4E" w:rsidP="00B548B9">
            <w:pPr>
              <w:pBdr>
                <w:top w:val="nil"/>
                <w:left w:val="nil"/>
                <w:bottom w:val="nil"/>
                <w:right w:val="nil"/>
                <w:between w:val="nil"/>
              </w:pBdr>
              <w:spacing w:before="120" w:after="120" w:line="360" w:lineRule="auto"/>
              <w:jc w:val="center"/>
              <w:rPr>
                <w:rFonts w:asciiTheme="majorHAnsi" w:hAnsiTheme="majorHAnsi" w:cstheme="majorHAnsi"/>
                <w:sz w:val="28"/>
                <w:szCs w:val="28"/>
              </w:rPr>
            </w:pPr>
          </w:p>
        </w:tc>
        <w:tc>
          <w:tcPr>
            <w:tcW w:w="894" w:type="dxa"/>
            <w:vMerge/>
            <w:vAlign w:val="center"/>
          </w:tcPr>
          <w:p w14:paraId="458EC4AC" w14:textId="77777777" w:rsidR="00B46F4E" w:rsidRPr="00180107" w:rsidRDefault="00B46F4E" w:rsidP="00B548B9">
            <w:pPr>
              <w:pBdr>
                <w:top w:val="nil"/>
                <w:left w:val="nil"/>
                <w:bottom w:val="nil"/>
                <w:right w:val="nil"/>
                <w:between w:val="nil"/>
              </w:pBdr>
              <w:spacing w:before="120" w:after="120" w:line="360" w:lineRule="auto"/>
              <w:jc w:val="center"/>
              <w:rPr>
                <w:rFonts w:asciiTheme="majorHAnsi" w:hAnsiTheme="majorHAnsi" w:cstheme="majorHAnsi"/>
                <w:sz w:val="28"/>
                <w:szCs w:val="28"/>
              </w:rPr>
            </w:pPr>
          </w:p>
        </w:tc>
        <w:tc>
          <w:tcPr>
            <w:tcW w:w="671" w:type="dxa"/>
            <w:tcMar>
              <w:top w:w="0" w:type="dxa"/>
              <w:left w:w="108" w:type="dxa"/>
              <w:bottom w:w="0" w:type="dxa"/>
              <w:right w:w="108" w:type="dxa"/>
            </w:tcMar>
            <w:vAlign w:val="center"/>
          </w:tcPr>
          <w:p w14:paraId="111BDFCA" w14:textId="77777777" w:rsidR="00B46F4E" w:rsidRPr="00180107" w:rsidRDefault="00854B05"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213</w:t>
            </w:r>
          </w:p>
        </w:tc>
        <w:tc>
          <w:tcPr>
            <w:tcW w:w="846" w:type="dxa"/>
            <w:tcMar>
              <w:top w:w="0" w:type="dxa"/>
              <w:left w:w="108" w:type="dxa"/>
              <w:bottom w:w="0" w:type="dxa"/>
              <w:right w:w="108" w:type="dxa"/>
            </w:tcMar>
            <w:vAlign w:val="center"/>
          </w:tcPr>
          <w:p w14:paraId="75651209" w14:textId="77777777" w:rsidR="00B46F4E" w:rsidRPr="00180107" w:rsidRDefault="005A2C75"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35</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15</w:t>
            </w:r>
          </w:p>
        </w:tc>
        <w:tc>
          <w:tcPr>
            <w:tcW w:w="636" w:type="dxa"/>
            <w:tcMar>
              <w:top w:w="0" w:type="dxa"/>
              <w:left w:w="108" w:type="dxa"/>
              <w:bottom w:w="0" w:type="dxa"/>
              <w:right w:w="108" w:type="dxa"/>
            </w:tcMar>
            <w:vAlign w:val="center"/>
          </w:tcPr>
          <w:p w14:paraId="4171D250" w14:textId="77777777" w:rsidR="00B46F4E" w:rsidRPr="00180107" w:rsidRDefault="005A2C75"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230</w:t>
            </w:r>
          </w:p>
        </w:tc>
        <w:tc>
          <w:tcPr>
            <w:tcW w:w="846" w:type="dxa"/>
            <w:tcMar>
              <w:top w:w="0" w:type="dxa"/>
              <w:left w:w="108" w:type="dxa"/>
              <w:bottom w:w="0" w:type="dxa"/>
              <w:right w:w="108" w:type="dxa"/>
            </w:tcMar>
            <w:vAlign w:val="center"/>
          </w:tcPr>
          <w:p w14:paraId="469E2865" w14:textId="77777777" w:rsidR="00B46F4E" w:rsidRPr="00180107" w:rsidRDefault="005A2C75"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37</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95</w:t>
            </w:r>
          </w:p>
        </w:tc>
        <w:tc>
          <w:tcPr>
            <w:tcW w:w="636" w:type="dxa"/>
            <w:tcMar>
              <w:top w:w="0" w:type="dxa"/>
              <w:left w:w="108" w:type="dxa"/>
              <w:bottom w:w="0" w:type="dxa"/>
              <w:right w:w="108" w:type="dxa"/>
            </w:tcMar>
            <w:vAlign w:val="center"/>
          </w:tcPr>
          <w:p w14:paraId="3C8082A8" w14:textId="77777777" w:rsidR="00B46F4E" w:rsidRPr="00180107" w:rsidRDefault="005A2C75"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136</w:t>
            </w:r>
          </w:p>
        </w:tc>
        <w:tc>
          <w:tcPr>
            <w:tcW w:w="846" w:type="dxa"/>
            <w:tcMar>
              <w:top w:w="0" w:type="dxa"/>
              <w:left w:w="108" w:type="dxa"/>
              <w:bottom w:w="0" w:type="dxa"/>
              <w:right w:w="108" w:type="dxa"/>
            </w:tcMar>
            <w:vAlign w:val="center"/>
          </w:tcPr>
          <w:p w14:paraId="29214A50" w14:textId="77777777" w:rsidR="00B46F4E" w:rsidRPr="00180107" w:rsidRDefault="005A2C75"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22</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44</w:t>
            </w:r>
          </w:p>
        </w:tc>
        <w:tc>
          <w:tcPr>
            <w:tcW w:w="559" w:type="dxa"/>
            <w:tcMar>
              <w:top w:w="0" w:type="dxa"/>
              <w:left w:w="108" w:type="dxa"/>
              <w:bottom w:w="0" w:type="dxa"/>
              <w:right w:w="108" w:type="dxa"/>
            </w:tcMar>
            <w:vAlign w:val="center"/>
          </w:tcPr>
          <w:p w14:paraId="7D2CAC63" w14:textId="77777777" w:rsidR="00B46F4E" w:rsidRPr="00180107" w:rsidRDefault="005A2C75"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27</w:t>
            </w:r>
          </w:p>
        </w:tc>
        <w:tc>
          <w:tcPr>
            <w:tcW w:w="706" w:type="dxa"/>
            <w:tcMar>
              <w:top w:w="0" w:type="dxa"/>
              <w:left w:w="108" w:type="dxa"/>
              <w:bottom w:w="0" w:type="dxa"/>
              <w:right w:w="108" w:type="dxa"/>
            </w:tcMar>
            <w:vAlign w:val="center"/>
          </w:tcPr>
          <w:p w14:paraId="35DE3D30" w14:textId="77777777" w:rsidR="00B46F4E" w:rsidRPr="00180107" w:rsidRDefault="005A2C75" w:rsidP="00B548B9">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46</w:t>
            </w:r>
          </w:p>
        </w:tc>
        <w:tc>
          <w:tcPr>
            <w:tcW w:w="559" w:type="dxa"/>
            <w:tcMar>
              <w:top w:w="0" w:type="dxa"/>
              <w:left w:w="108" w:type="dxa"/>
              <w:bottom w:w="0" w:type="dxa"/>
              <w:right w:w="108" w:type="dxa"/>
            </w:tcMar>
            <w:vAlign w:val="center"/>
          </w:tcPr>
          <w:p w14:paraId="29DE3195" w14:textId="77777777" w:rsidR="00B46F4E" w:rsidRPr="00180107" w:rsidRDefault="00B46F4E" w:rsidP="00B548B9">
            <w:pPr>
              <w:spacing w:before="120" w:after="120" w:line="360" w:lineRule="auto"/>
              <w:jc w:val="center"/>
              <w:rPr>
                <w:rFonts w:asciiTheme="majorHAnsi" w:hAnsiTheme="majorHAnsi" w:cstheme="majorHAnsi"/>
                <w:sz w:val="28"/>
                <w:szCs w:val="28"/>
              </w:rPr>
            </w:pPr>
          </w:p>
        </w:tc>
        <w:tc>
          <w:tcPr>
            <w:tcW w:w="706" w:type="dxa"/>
            <w:tcMar>
              <w:top w:w="0" w:type="dxa"/>
              <w:left w:w="108" w:type="dxa"/>
              <w:bottom w:w="0" w:type="dxa"/>
              <w:right w:w="108" w:type="dxa"/>
            </w:tcMar>
            <w:vAlign w:val="center"/>
          </w:tcPr>
          <w:p w14:paraId="4C20DE1F" w14:textId="77777777" w:rsidR="00B46F4E" w:rsidRPr="00180107" w:rsidRDefault="00B46F4E" w:rsidP="00B548B9">
            <w:pPr>
              <w:spacing w:before="120" w:after="120" w:line="360" w:lineRule="auto"/>
              <w:jc w:val="center"/>
              <w:rPr>
                <w:rFonts w:asciiTheme="majorHAnsi" w:hAnsiTheme="majorHAnsi" w:cstheme="majorHAnsi"/>
                <w:sz w:val="28"/>
                <w:szCs w:val="28"/>
              </w:rPr>
            </w:pPr>
          </w:p>
        </w:tc>
      </w:tr>
    </w:tbl>
    <w:p w14:paraId="504A37DC" w14:textId="77777777" w:rsidR="00962BA9" w:rsidRDefault="00962BA9" w:rsidP="00962BA9">
      <w:pPr>
        <w:spacing w:line="360" w:lineRule="auto"/>
        <w:ind w:firstLine="720"/>
        <w:jc w:val="both"/>
        <w:rPr>
          <w:rFonts w:asciiTheme="majorHAnsi" w:hAnsiTheme="majorHAnsi" w:cstheme="majorHAnsi"/>
          <w:sz w:val="28"/>
          <w:szCs w:val="28"/>
        </w:rPr>
      </w:pPr>
    </w:p>
    <w:p w14:paraId="342571B0" w14:textId="5115C64D" w:rsidR="00611771" w:rsidRPr="00180107" w:rsidRDefault="007D7368" w:rsidP="005D5804">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Bảng thống kê kết quả xếp loại hạnh kiểm học sinh các năm</w:t>
      </w:r>
    </w:p>
    <w:tbl>
      <w:tblPr>
        <w:tblStyle w:val="af2"/>
        <w:tblW w:w="926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9"/>
        <w:gridCol w:w="845"/>
        <w:gridCol w:w="801"/>
        <w:gridCol w:w="846"/>
        <w:gridCol w:w="741"/>
        <w:gridCol w:w="863"/>
        <w:gridCol w:w="725"/>
        <w:gridCol w:w="861"/>
        <w:gridCol w:w="960"/>
        <w:gridCol w:w="962"/>
      </w:tblGrid>
      <w:tr w:rsidR="00611771" w:rsidRPr="00180107" w14:paraId="3C559CBD" w14:textId="77777777" w:rsidTr="00170D55">
        <w:tc>
          <w:tcPr>
            <w:tcW w:w="1659" w:type="dxa"/>
            <w:vMerge w:val="restart"/>
            <w:tcMar>
              <w:top w:w="0" w:type="dxa"/>
              <w:left w:w="108" w:type="dxa"/>
              <w:bottom w:w="0" w:type="dxa"/>
              <w:right w:w="108" w:type="dxa"/>
            </w:tcMar>
            <w:vAlign w:val="center"/>
          </w:tcPr>
          <w:p w14:paraId="1B874462" w14:textId="77777777" w:rsidR="00611771" w:rsidRPr="00180107" w:rsidRDefault="007D7368" w:rsidP="00B07982">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Năm học</w:t>
            </w:r>
          </w:p>
        </w:tc>
        <w:tc>
          <w:tcPr>
            <w:tcW w:w="845" w:type="dxa"/>
            <w:vMerge w:val="restart"/>
            <w:tcMar>
              <w:top w:w="0" w:type="dxa"/>
              <w:left w:w="108" w:type="dxa"/>
              <w:bottom w:w="0" w:type="dxa"/>
              <w:right w:w="108" w:type="dxa"/>
            </w:tcMar>
            <w:vAlign w:val="center"/>
          </w:tcPr>
          <w:p w14:paraId="2F57161B" w14:textId="77777777" w:rsidR="00611771" w:rsidRPr="00180107" w:rsidRDefault="007D7368" w:rsidP="00B07982">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Tổng số học sinh</w:t>
            </w:r>
          </w:p>
        </w:tc>
        <w:tc>
          <w:tcPr>
            <w:tcW w:w="1647" w:type="dxa"/>
            <w:gridSpan w:val="2"/>
            <w:tcMar>
              <w:top w:w="0" w:type="dxa"/>
              <w:left w:w="108" w:type="dxa"/>
              <w:bottom w:w="0" w:type="dxa"/>
              <w:right w:w="108" w:type="dxa"/>
            </w:tcMar>
            <w:vAlign w:val="center"/>
          </w:tcPr>
          <w:p w14:paraId="3AF7CD9F"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Tốt</w:t>
            </w:r>
          </w:p>
        </w:tc>
        <w:tc>
          <w:tcPr>
            <w:tcW w:w="1604" w:type="dxa"/>
            <w:gridSpan w:val="2"/>
            <w:tcMar>
              <w:top w:w="0" w:type="dxa"/>
              <w:left w:w="108" w:type="dxa"/>
              <w:bottom w:w="0" w:type="dxa"/>
              <w:right w:w="108" w:type="dxa"/>
            </w:tcMar>
            <w:vAlign w:val="center"/>
          </w:tcPr>
          <w:p w14:paraId="4F980EFF"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Khá</w:t>
            </w:r>
          </w:p>
        </w:tc>
        <w:tc>
          <w:tcPr>
            <w:tcW w:w="1586" w:type="dxa"/>
            <w:gridSpan w:val="2"/>
            <w:tcMar>
              <w:top w:w="0" w:type="dxa"/>
              <w:left w:w="108" w:type="dxa"/>
              <w:bottom w:w="0" w:type="dxa"/>
              <w:right w:w="108" w:type="dxa"/>
            </w:tcMar>
            <w:vAlign w:val="center"/>
          </w:tcPr>
          <w:p w14:paraId="17843C5C"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Trung bình</w:t>
            </w:r>
          </w:p>
        </w:tc>
        <w:tc>
          <w:tcPr>
            <w:tcW w:w="1922" w:type="dxa"/>
            <w:gridSpan w:val="2"/>
            <w:tcMar>
              <w:top w:w="0" w:type="dxa"/>
              <w:left w:w="108" w:type="dxa"/>
              <w:bottom w:w="0" w:type="dxa"/>
              <w:right w:w="108" w:type="dxa"/>
            </w:tcMar>
            <w:vAlign w:val="center"/>
          </w:tcPr>
          <w:p w14:paraId="470C423B"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Yếu</w:t>
            </w:r>
          </w:p>
        </w:tc>
      </w:tr>
      <w:tr w:rsidR="00611771" w:rsidRPr="00180107" w14:paraId="5A431E49" w14:textId="77777777" w:rsidTr="00962BA9">
        <w:trPr>
          <w:trHeight w:val="764"/>
        </w:trPr>
        <w:tc>
          <w:tcPr>
            <w:tcW w:w="1659" w:type="dxa"/>
            <w:vMerge/>
            <w:tcMar>
              <w:top w:w="0" w:type="dxa"/>
              <w:left w:w="108" w:type="dxa"/>
              <w:bottom w:w="0" w:type="dxa"/>
              <w:right w:w="108" w:type="dxa"/>
            </w:tcMar>
            <w:vAlign w:val="center"/>
          </w:tcPr>
          <w:p w14:paraId="3B6AC731" w14:textId="77777777" w:rsidR="00611771" w:rsidRPr="00180107" w:rsidRDefault="00611771" w:rsidP="00B07982">
            <w:pPr>
              <w:widowControl w:val="0"/>
              <w:pBdr>
                <w:top w:val="nil"/>
                <w:left w:val="nil"/>
                <w:bottom w:val="nil"/>
                <w:right w:val="nil"/>
                <w:between w:val="nil"/>
              </w:pBdr>
              <w:spacing w:line="276" w:lineRule="auto"/>
              <w:rPr>
                <w:rFonts w:asciiTheme="majorHAnsi" w:hAnsiTheme="majorHAnsi" w:cstheme="majorHAnsi"/>
                <w:b/>
                <w:sz w:val="28"/>
                <w:szCs w:val="28"/>
              </w:rPr>
            </w:pPr>
          </w:p>
        </w:tc>
        <w:tc>
          <w:tcPr>
            <w:tcW w:w="845" w:type="dxa"/>
            <w:vMerge/>
            <w:tcMar>
              <w:top w:w="0" w:type="dxa"/>
              <w:left w:w="108" w:type="dxa"/>
              <w:bottom w:w="0" w:type="dxa"/>
              <w:right w:w="108" w:type="dxa"/>
            </w:tcMar>
            <w:vAlign w:val="center"/>
          </w:tcPr>
          <w:p w14:paraId="0A68760D" w14:textId="77777777" w:rsidR="00611771" w:rsidRPr="00180107" w:rsidRDefault="00611771" w:rsidP="00B07982">
            <w:pPr>
              <w:widowControl w:val="0"/>
              <w:pBdr>
                <w:top w:val="nil"/>
                <w:left w:val="nil"/>
                <w:bottom w:val="nil"/>
                <w:right w:val="nil"/>
                <w:between w:val="nil"/>
              </w:pBdr>
              <w:spacing w:line="276" w:lineRule="auto"/>
              <w:rPr>
                <w:rFonts w:asciiTheme="majorHAnsi" w:hAnsiTheme="majorHAnsi" w:cstheme="majorHAnsi"/>
                <w:b/>
                <w:sz w:val="28"/>
                <w:szCs w:val="28"/>
              </w:rPr>
            </w:pPr>
          </w:p>
        </w:tc>
        <w:tc>
          <w:tcPr>
            <w:tcW w:w="801" w:type="dxa"/>
            <w:tcMar>
              <w:top w:w="0" w:type="dxa"/>
              <w:left w:w="108" w:type="dxa"/>
              <w:bottom w:w="0" w:type="dxa"/>
              <w:right w:w="108" w:type="dxa"/>
            </w:tcMar>
            <w:vAlign w:val="center"/>
          </w:tcPr>
          <w:p w14:paraId="64857CA1" w14:textId="77777777" w:rsidR="00611771" w:rsidRPr="00180107" w:rsidRDefault="007D7368" w:rsidP="00B07982">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46" w:type="dxa"/>
            <w:tcMar>
              <w:top w:w="0" w:type="dxa"/>
              <w:left w:w="108" w:type="dxa"/>
              <w:bottom w:w="0" w:type="dxa"/>
              <w:right w:w="108" w:type="dxa"/>
            </w:tcMar>
            <w:vAlign w:val="center"/>
          </w:tcPr>
          <w:p w14:paraId="700B1742" w14:textId="77777777" w:rsidR="00611771" w:rsidRPr="00180107" w:rsidRDefault="007D7368" w:rsidP="00B07982">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w:t>
            </w:r>
          </w:p>
        </w:tc>
        <w:tc>
          <w:tcPr>
            <w:tcW w:w="741" w:type="dxa"/>
            <w:tcMar>
              <w:top w:w="0" w:type="dxa"/>
              <w:left w:w="108" w:type="dxa"/>
              <w:bottom w:w="0" w:type="dxa"/>
              <w:right w:w="108" w:type="dxa"/>
            </w:tcMar>
            <w:vAlign w:val="center"/>
          </w:tcPr>
          <w:p w14:paraId="748838F5" w14:textId="77777777" w:rsidR="00611771" w:rsidRPr="00180107" w:rsidRDefault="007D7368" w:rsidP="00B07982">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63" w:type="dxa"/>
            <w:tcMar>
              <w:top w:w="0" w:type="dxa"/>
              <w:left w:w="108" w:type="dxa"/>
              <w:bottom w:w="0" w:type="dxa"/>
              <w:right w:w="108" w:type="dxa"/>
            </w:tcMar>
            <w:vAlign w:val="center"/>
          </w:tcPr>
          <w:p w14:paraId="28FE041E" w14:textId="77777777" w:rsidR="00611771" w:rsidRPr="00180107" w:rsidRDefault="007D7368" w:rsidP="00B07982">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w:t>
            </w:r>
          </w:p>
        </w:tc>
        <w:tc>
          <w:tcPr>
            <w:tcW w:w="725" w:type="dxa"/>
            <w:tcMar>
              <w:top w:w="0" w:type="dxa"/>
              <w:left w:w="108" w:type="dxa"/>
              <w:bottom w:w="0" w:type="dxa"/>
              <w:right w:w="108" w:type="dxa"/>
            </w:tcMar>
            <w:vAlign w:val="center"/>
          </w:tcPr>
          <w:p w14:paraId="33F0C924" w14:textId="77777777" w:rsidR="00611771" w:rsidRPr="00180107" w:rsidRDefault="007D7368" w:rsidP="00B07982">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61" w:type="dxa"/>
            <w:tcMar>
              <w:top w:w="0" w:type="dxa"/>
              <w:left w:w="108" w:type="dxa"/>
              <w:bottom w:w="0" w:type="dxa"/>
              <w:right w:w="108" w:type="dxa"/>
            </w:tcMar>
            <w:vAlign w:val="center"/>
          </w:tcPr>
          <w:p w14:paraId="3761468A" w14:textId="77777777" w:rsidR="00611771" w:rsidRPr="00180107" w:rsidRDefault="007D7368" w:rsidP="00B07982">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w:t>
            </w:r>
          </w:p>
        </w:tc>
        <w:tc>
          <w:tcPr>
            <w:tcW w:w="960" w:type="dxa"/>
            <w:tcMar>
              <w:top w:w="0" w:type="dxa"/>
              <w:left w:w="108" w:type="dxa"/>
              <w:bottom w:w="0" w:type="dxa"/>
              <w:right w:w="108" w:type="dxa"/>
            </w:tcMar>
            <w:vAlign w:val="center"/>
          </w:tcPr>
          <w:p w14:paraId="29DBFB85" w14:textId="77777777" w:rsidR="00611771" w:rsidRPr="00180107" w:rsidRDefault="007D7368" w:rsidP="00B07982">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962" w:type="dxa"/>
            <w:tcMar>
              <w:top w:w="0" w:type="dxa"/>
              <w:left w:w="108" w:type="dxa"/>
              <w:bottom w:w="0" w:type="dxa"/>
              <w:right w:w="108" w:type="dxa"/>
            </w:tcMar>
            <w:vAlign w:val="center"/>
          </w:tcPr>
          <w:p w14:paraId="774CD98E" w14:textId="77777777" w:rsidR="00611771" w:rsidRPr="00180107" w:rsidRDefault="007D7368" w:rsidP="00B07982">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w:t>
            </w:r>
          </w:p>
        </w:tc>
      </w:tr>
      <w:tr w:rsidR="00611771" w:rsidRPr="00180107" w14:paraId="3D7DEDC5" w14:textId="77777777" w:rsidTr="00170D55">
        <w:tc>
          <w:tcPr>
            <w:tcW w:w="1659" w:type="dxa"/>
            <w:vAlign w:val="center"/>
          </w:tcPr>
          <w:p w14:paraId="5BEDC08B" w14:textId="77777777" w:rsidR="00611771" w:rsidRPr="00180107" w:rsidRDefault="007D7368"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201</w:t>
            </w:r>
            <w:r w:rsidR="00B46F4E" w:rsidRPr="00180107">
              <w:rPr>
                <w:rFonts w:asciiTheme="majorHAnsi" w:hAnsiTheme="majorHAnsi" w:cstheme="majorHAnsi"/>
                <w:sz w:val="28"/>
                <w:szCs w:val="28"/>
              </w:rPr>
              <w:t>8</w:t>
            </w:r>
            <w:r w:rsidRPr="00180107">
              <w:rPr>
                <w:rFonts w:asciiTheme="majorHAnsi" w:hAnsiTheme="majorHAnsi" w:cstheme="majorHAnsi"/>
                <w:sz w:val="28"/>
                <w:szCs w:val="28"/>
              </w:rPr>
              <w:t xml:space="preserve"> </w:t>
            </w:r>
            <w:r w:rsidR="00B46F4E" w:rsidRPr="00180107">
              <w:rPr>
                <w:rFonts w:asciiTheme="majorHAnsi" w:hAnsiTheme="majorHAnsi" w:cstheme="majorHAnsi"/>
                <w:sz w:val="28"/>
                <w:szCs w:val="28"/>
              </w:rPr>
              <w:t>–</w:t>
            </w:r>
            <w:r w:rsidRPr="00180107">
              <w:rPr>
                <w:rFonts w:asciiTheme="majorHAnsi" w:hAnsiTheme="majorHAnsi" w:cstheme="majorHAnsi"/>
                <w:sz w:val="28"/>
                <w:szCs w:val="28"/>
              </w:rPr>
              <w:t xml:space="preserve"> 201</w:t>
            </w:r>
            <w:r w:rsidR="00B46F4E" w:rsidRPr="00180107">
              <w:rPr>
                <w:rFonts w:asciiTheme="majorHAnsi" w:hAnsiTheme="majorHAnsi" w:cstheme="majorHAnsi"/>
                <w:sz w:val="28"/>
                <w:szCs w:val="28"/>
              </w:rPr>
              <w:t>9</w:t>
            </w:r>
          </w:p>
        </w:tc>
        <w:tc>
          <w:tcPr>
            <w:tcW w:w="845" w:type="dxa"/>
            <w:vAlign w:val="bottom"/>
          </w:tcPr>
          <w:p w14:paraId="4B006F29" w14:textId="77777777" w:rsidR="00611771" w:rsidRPr="00180107" w:rsidRDefault="00FD736F"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b/>
                <w:sz w:val="28"/>
                <w:szCs w:val="28"/>
              </w:rPr>
              <w:t>1026</w:t>
            </w:r>
          </w:p>
        </w:tc>
        <w:tc>
          <w:tcPr>
            <w:tcW w:w="801" w:type="dxa"/>
            <w:tcMar>
              <w:top w:w="0" w:type="dxa"/>
              <w:left w:w="108" w:type="dxa"/>
              <w:bottom w:w="0" w:type="dxa"/>
              <w:right w:w="108" w:type="dxa"/>
            </w:tcMar>
            <w:vAlign w:val="bottom"/>
          </w:tcPr>
          <w:p w14:paraId="6AB5497D" w14:textId="77777777" w:rsidR="00611771" w:rsidRPr="00180107" w:rsidRDefault="000A5340"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906</w:t>
            </w:r>
          </w:p>
        </w:tc>
        <w:tc>
          <w:tcPr>
            <w:tcW w:w="846" w:type="dxa"/>
            <w:tcMar>
              <w:top w:w="0" w:type="dxa"/>
              <w:left w:w="108" w:type="dxa"/>
              <w:bottom w:w="0" w:type="dxa"/>
              <w:right w:w="108" w:type="dxa"/>
            </w:tcMar>
            <w:vAlign w:val="bottom"/>
          </w:tcPr>
          <w:p w14:paraId="47D13932" w14:textId="77777777" w:rsidR="00611771" w:rsidRPr="00180107" w:rsidRDefault="007D7368"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8</w:t>
            </w:r>
            <w:r w:rsidR="000A5340" w:rsidRPr="00180107">
              <w:rPr>
                <w:rFonts w:asciiTheme="majorHAnsi" w:hAnsiTheme="majorHAnsi" w:cstheme="majorHAnsi"/>
                <w:sz w:val="28"/>
                <w:szCs w:val="28"/>
              </w:rPr>
              <w:t>8</w:t>
            </w:r>
            <w:r w:rsidR="00264CE9" w:rsidRPr="00180107">
              <w:rPr>
                <w:rFonts w:asciiTheme="majorHAnsi" w:hAnsiTheme="majorHAnsi" w:cstheme="majorHAnsi"/>
                <w:sz w:val="28"/>
                <w:szCs w:val="28"/>
              </w:rPr>
              <w:t>,</w:t>
            </w:r>
            <w:r w:rsidR="000A5340" w:rsidRPr="00180107">
              <w:rPr>
                <w:rFonts w:asciiTheme="majorHAnsi" w:hAnsiTheme="majorHAnsi" w:cstheme="majorHAnsi"/>
                <w:sz w:val="28"/>
                <w:szCs w:val="28"/>
              </w:rPr>
              <w:t>3</w:t>
            </w:r>
          </w:p>
        </w:tc>
        <w:tc>
          <w:tcPr>
            <w:tcW w:w="741" w:type="dxa"/>
            <w:tcMar>
              <w:top w:w="0" w:type="dxa"/>
              <w:left w:w="108" w:type="dxa"/>
              <w:bottom w:w="0" w:type="dxa"/>
              <w:right w:w="108" w:type="dxa"/>
            </w:tcMar>
            <w:vAlign w:val="bottom"/>
          </w:tcPr>
          <w:p w14:paraId="408C0583" w14:textId="77777777" w:rsidR="00611771" w:rsidRPr="00180107" w:rsidRDefault="000A5340"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120</w:t>
            </w:r>
          </w:p>
        </w:tc>
        <w:tc>
          <w:tcPr>
            <w:tcW w:w="863" w:type="dxa"/>
            <w:tcMar>
              <w:top w:w="0" w:type="dxa"/>
              <w:left w:w="108" w:type="dxa"/>
              <w:bottom w:w="0" w:type="dxa"/>
              <w:right w:w="108" w:type="dxa"/>
            </w:tcMar>
            <w:vAlign w:val="bottom"/>
          </w:tcPr>
          <w:p w14:paraId="56BC3DF7" w14:textId="77777777" w:rsidR="00611771" w:rsidRPr="00180107" w:rsidRDefault="000A5340"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11</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7</w:t>
            </w:r>
          </w:p>
        </w:tc>
        <w:tc>
          <w:tcPr>
            <w:tcW w:w="725" w:type="dxa"/>
            <w:tcMar>
              <w:top w:w="0" w:type="dxa"/>
              <w:left w:w="108" w:type="dxa"/>
              <w:bottom w:w="0" w:type="dxa"/>
              <w:right w:w="108" w:type="dxa"/>
            </w:tcMar>
            <w:vAlign w:val="bottom"/>
          </w:tcPr>
          <w:p w14:paraId="0EA22299" w14:textId="77777777" w:rsidR="00611771" w:rsidRPr="00180107" w:rsidRDefault="000A2101"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0A5340" w:rsidRPr="00180107">
              <w:rPr>
                <w:rFonts w:asciiTheme="majorHAnsi" w:hAnsiTheme="majorHAnsi" w:cstheme="majorHAnsi"/>
                <w:sz w:val="28"/>
                <w:szCs w:val="28"/>
              </w:rPr>
              <w:t>0</w:t>
            </w:r>
          </w:p>
        </w:tc>
        <w:tc>
          <w:tcPr>
            <w:tcW w:w="861" w:type="dxa"/>
            <w:tcMar>
              <w:top w:w="0" w:type="dxa"/>
              <w:left w:w="108" w:type="dxa"/>
              <w:bottom w:w="0" w:type="dxa"/>
              <w:right w:w="108" w:type="dxa"/>
            </w:tcMar>
            <w:vAlign w:val="bottom"/>
          </w:tcPr>
          <w:p w14:paraId="7D15F057" w14:textId="77777777" w:rsidR="00611771" w:rsidRPr="00180107" w:rsidRDefault="000A5340"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0A2101" w:rsidRPr="00180107">
              <w:rPr>
                <w:rFonts w:asciiTheme="majorHAnsi" w:hAnsiTheme="majorHAnsi" w:cstheme="majorHAnsi"/>
                <w:sz w:val="28"/>
                <w:szCs w:val="28"/>
              </w:rPr>
              <w:t>0</w:t>
            </w:r>
          </w:p>
        </w:tc>
        <w:tc>
          <w:tcPr>
            <w:tcW w:w="960" w:type="dxa"/>
            <w:tcMar>
              <w:top w:w="0" w:type="dxa"/>
              <w:left w:w="108" w:type="dxa"/>
              <w:bottom w:w="0" w:type="dxa"/>
              <w:right w:w="108" w:type="dxa"/>
            </w:tcMar>
            <w:vAlign w:val="bottom"/>
          </w:tcPr>
          <w:p w14:paraId="4DB2329D" w14:textId="77777777" w:rsidR="00611771" w:rsidRPr="00180107" w:rsidRDefault="000A2101"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7D7368" w:rsidRPr="00180107">
              <w:rPr>
                <w:rFonts w:asciiTheme="majorHAnsi" w:hAnsiTheme="majorHAnsi" w:cstheme="majorHAnsi"/>
                <w:sz w:val="28"/>
                <w:szCs w:val="28"/>
              </w:rPr>
              <w:t>0</w:t>
            </w:r>
          </w:p>
        </w:tc>
        <w:tc>
          <w:tcPr>
            <w:tcW w:w="962" w:type="dxa"/>
            <w:tcMar>
              <w:top w:w="0" w:type="dxa"/>
              <w:left w:w="108" w:type="dxa"/>
              <w:bottom w:w="0" w:type="dxa"/>
              <w:right w:w="108" w:type="dxa"/>
            </w:tcMar>
            <w:vAlign w:val="bottom"/>
          </w:tcPr>
          <w:p w14:paraId="484C985C" w14:textId="77777777" w:rsidR="00611771" w:rsidRPr="00180107" w:rsidRDefault="007D7368"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p>
        </w:tc>
      </w:tr>
      <w:tr w:rsidR="00611771" w:rsidRPr="00180107" w14:paraId="1FE6D29B" w14:textId="77777777" w:rsidTr="00170D55">
        <w:tc>
          <w:tcPr>
            <w:tcW w:w="1659" w:type="dxa"/>
            <w:vAlign w:val="center"/>
          </w:tcPr>
          <w:p w14:paraId="23176B12" w14:textId="77777777" w:rsidR="00611771" w:rsidRPr="00180107" w:rsidRDefault="007D7368"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201</w:t>
            </w:r>
            <w:r w:rsidR="00B46F4E" w:rsidRPr="00180107">
              <w:rPr>
                <w:rFonts w:asciiTheme="majorHAnsi" w:hAnsiTheme="majorHAnsi" w:cstheme="majorHAnsi"/>
                <w:sz w:val="28"/>
                <w:szCs w:val="28"/>
              </w:rPr>
              <w:t>9</w:t>
            </w:r>
            <w:r w:rsidRPr="00180107">
              <w:rPr>
                <w:rFonts w:asciiTheme="majorHAnsi" w:hAnsiTheme="majorHAnsi" w:cstheme="majorHAnsi"/>
                <w:sz w:val="28"/>
                <w:szCs w:val="28"/>
              </w:rPr>
              <w:t xml:space="preserve"> </w:t>
            </w:r>
            <w:r w:rsidR="00B46F4E" w:rsidRPr="00180107">
              <w:rPr>
                <w:rFonts w:asciiTheme="majorHAnsi" w:hAnsiTheme="majorHAnsi" w:cstheme="majorHAnsi"/>
                <w:sz w:val="28"/>
                <w:szCs w:val="28"/>
              </w:rPr>
              <w:t>–</w:t>
            </w:r>
            <w:r w:rsidRPr="00180107">
              <w:rPr>
                <w:rFonts w:asciiTheme="majorHAnsi" w:hAnsiTheme="majorHAnsi" w:cstheme="majorHAnsi"/>
                <w:sz w:val="28"/>
                <w:szCs w:val="28"/>
              </w:rPr>
              <w:t xml:space="preserve"> 20</w:t>
            </w:r>
            <w:r w:rsidR="00B46F4E" w:rsidRPr="00180107">
              <w:rPr>
                <w:rFonts w:asciiTheme="majorHAnsi" w:hAnsiTheme="majorHAnsi" w:cstheme="majorHAnsi"/>
                <w:sz w:val="28"/>
                <w:szCs w:val="28"/>
              </w:rPr>
              <w:t>20</w:t>
            </w:r>
          </w:p>
        </w:tc>
        <w:tc>
          <w:tcPr>
            <w:tcW w:w="845" w:type="dxa"/>
            <w:vAlign w:val="center"/>
          </w:tcPr>
          <w:p w14:paraId="54735679" w14:textId="77777777" w:rsidR="00611771" w:rsidRPr="00180107" w:rsidRDefault="00705EC4" w:rsidP="005D5804">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938</w:t>
            </w:r>
          </w:p>
        </w:tc>
        <w:tc>
          <w:tcPr>
            <w:tcW w:w="801" w:type="dxa"/>
            <w:tcMar>
              <w:top w:w="0" w:type="dxa"/>
              <w:left w:w="108" w:type="dxa"/>
              <w:bottom w:w="0" w:type="dxa"/>
              <w:right w:w="108" w:type="dxa"/>
            </w:tcMar>
            <w:vAlign w:val="center"/>
          </w:tcPr>
          <w:p w14:paraId="67C93DFD" w14:textId="77777777" w:rsidR="00611771" w:rsidRPr="00180107" w:rsidRDefault="007D7368"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8</w:t>
            </w:r>
            <w:r w:rsidR="00705EC4" w:rsidRPr="00180107">
              <w:rPr>
                <w:rFonts w:asciiTheme="majorHAnsi" w:hAnsiTheme="majorHAnsi" w:cstheme="majorHAnsi"/>
                <w:sz w:val="28"/>
                <w:szCs w:val="28"/>
              </w:rPr>
              <w:t>62</w:t>
            </w:r>
          </w:p>
        </w:tc>
        <w:tc>
          <w:tcPr>
            <w:tcW w:w="846" w:type="dxa"/>
            <w:tcMar>
              <w:top w:w="0" w:type="dxa"/>
              <w:left w:w="108" w:type="dxa"/>
              <w:bottom w:w="0" w:type="dxa"/>
              <w:right w:w="108" w:type="dxa"/>
            </w:tcMar>
            <w:vAlign w:val="center"/>
          </w:tcPr>
          <w:p w14:paraId="2E5C118A" w14:textId="77777777" w:rsidR="00611771" w:rsidRPr="00180107" w:rsidRDefault="00705EC4"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91</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9</w:t>
            </w:r>
          </w:p>
        </w:tc>
        <w:tc>
          <w:tcPr>
            <w:tcW w:w="741" w:type="dxa"/>
            <w:tcMar>
              <w:top w:w="0" w:type="dxa"/>
              <w:left w:w="108" w:type="dxa"/>
              <w:bottom w:w="0" w:type="dxa"/>
              <w:right w:w="108" w:type="dxa"/>
            </w:tcMar>
            <w:vAlign w:val="center"/>
          </w:tcPr>
          <w:p w14:paraId="1D19B3ED" w14:textId="77777777" w:rsidR="00611771" w:rsidRPr="00180107" w:rsidRDefault="00705EC4"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76</w:t>
            </w:r>
          </w:p>
        </w:tc>
        <w:tc>
          <w:tcPr>
            <w:tcW w:w="863" w:type="dxa"/>
            <w:tcMar>
              <w:top w:w="0" w:type="dxa"/>
              <w:left w:w="108" w:type="dxa"/>
              <w:bottom w:w="0" w:type="dxa"/>
              <w:right w:w="108" w:type="dxa"/>
            </w:tcMar>
            <w:vAlign w:val="center"/>
          </w:tcPr>
          <w:p w14:paraId="7E1847F0" w14:textId="77777777" w:rsidR="00611771" w:rsidRPr="00180107" w:rsidRDefault="00705EC4"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8</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1</w:t>
            </w:r>
          </w:p>
        </w:tc>
        <w:tc>
          <w:tcPr>
            <w:tcW w:w="725" w:type="dxa"/>
            <w:tcMar>
              <w:top w:w="0" w:type="dxa"/>
              <w:left w:w="108" w:type="dxa"/>
              <w:bottom w:w="0" w:type="dxa"/>
              <w:right w:w="108" w:type="dxa"/>
            </w:tcMar>
            <w:vAlign w:val="center"/>
          </w:tcPr>
          <w:p w14:paraId="048CAEEA" w14:textId="77777777" w:rsidR="00611771" w:rsidRPr="00180107" w:rsidRDefault="00705EC4"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0A2101" w:rsidRPr="00180107">
              <w:rPr>
                <w:rFonts w:asciiTheme="majorHAnsi" w:hAnsiTheme="majorHAnsi" w:cstheme="majorHAnsi"/>
                <w:sz w:val="28"/>
                <w:szCs w:val="28"/>
              </w:rPr>
              <w:t>0</w:t>
            </w:r>
          </w:p>
        </w:tc>
        <w:tc>
          <w:tcPr>
            <w:tcW w:w="861" w:type="dxa"/>
            <w:tcMar>
              <w:top w:w="0" w:type="dxa"/>
              <w:left w:w="108" w:type="dxa"/>
              <w:bottom w:w="0" w:type="dxa"/>
              <w:right w:w="108" w:type="dxa"/>
            </w:tcMar>
            <w:vAlign w:val="center"/>
          </w:tcPr>
          <w:p w14:paraId="241EE9B4" w14:textId="77777777" w:rsidR="00611771" w:rsidRPr="00180107" w:rsidRDefault="000A2101"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705EC4" w:rsidRPr="00180107">
              <w:rPr>
                <w:rFonts w:asciiTheme="majorHAnsi" w:hAnsiTheme="majorHAnsi" w:cstheme="majorHAnsi"/>
                <w:sz w:val="28"/>
                <w:szCs w:val="28"/>
              </w:rPr>
              <w:t>0</w:t>
            </w:r>
          </w:p>
        </w:tc>
        <w:tc>
          <w:tcPr>
            <w:tcW w:w="960" w:type="dxa"/>
            <w:tcMar>
              <w:top w:w="0" w:type="dxa"/>
              <w:left w:w="108" w:type="dxa"/>
              <w:bottom w:w="0" w:type="dxa"/>
              <w:right w:w="108" w:type="dxa"/>
            </w:tcMar>
            <w:vAlign w:val="center"/>
          </w:tcPr>
          <w:p w14:paraId="50F855B0" w14:textId="77777777" w:rsidR="00611771" w:rsidRPr="00180107" w:rsidRDefault="00705EC4"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0A2101" w:rsidRPr="00180107">
              <w:rPr>
                <w:rFonts w:asciiTheme="majorHAnsi" w:hAnsiTheme="majorHAnsi" w:cstheme="majorHAnsi"/>
                <w:sz w:val="28"/>
                <w:szCs w:val="28"/>
              </w:rPr>
              <w:t>0</w:t>
            </w:r>
          </w:p>
        </w:tc>
        <w:tc>
          <w:tcPr>
            <w:tcW w:w="962" w:type="dxa"/>
            <w:tcMar>
              <w:top w:w="0" w:type="dxa"/>
              <w:left w:w="108" w:type="dxa"/>
              <w:bottom w:w="0" w:type="dxa"/>
              <w:right w:w="108" w:type="dxa"/>
            </w:tcMar>
            <w:vAlign w:val="center"/>
          </w:tcPr>
          <w:p w14:paraId="61FC1CB9" w14:textId="77777777" w:rsidR="00611771" w:rsidRPr="00180107" w:rsidRDefault="00705EC4"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p>
        </w:tc>
      </w:tr>
      <w:tr w:rsidR="00611771" w:rsidRPr="00180107" w14:paraId="1EBBEBA7" w14:textId="77777777" w:rsidTr="00170D55">
        <w:tc>
          <w:tcPr>
            <w:tcW w:w="1659" w:type="dxa"/>
            <w:vAlign w:val="center"/>
          </w:tcPr>
          <w:p w14:paraId="752A3F46" w14:textId="77777777" w:rsidR="00611771" w:rsidRPr="00180107" w:rsidRDefault="007D7368"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20</w:t>
            </w:r>
            <w:r w:rsidR="00B46F4E" w:rsidRPr="00180107">
              <w:rPr>
                <w:rFonts w:asciiTheme="majorHAnsi" w:hAnsiTheme="majorHAnsi" w:cstheme="majorHAnsi"/>
                <w:sz w:val="28"/>
                <w:szCs w:val="28"/>
              </w:rPr>
              <w:t>20</w:t>
            </w:r>
            <w:r w:rsidRPr="00180107">
              <w:rPr>
                <w:rFonts w:asciiTheme="majorHAnsi" w:hAnsiTheme="majorHAnsi" w:cstheme="majorHAnsi"/>
                <w:sz w:val="28"/>
                <w:szCs w:val="28"/>
              </w:rPr>
              <w:t xml:space="preserve"> </w:t>
            </w:r>
            <w:r w:rsidR="00B46F4E" w:rsidRPr="00180107">
              <w:rPr>
                <w:rFonts w:asciiTheme="majorHAnsi" w:hAnsiTheme="majorHAnsi" w:cstheme="majorHAnsi"/>
                <w:sz w:val="28"/>
                <w:szCs w:val="28"/>
              </w:rPr>
              <w:t>–</w:t>
            </w:r>
            <w:r w:rsidRPr="00180107">
              <w:rPr>
                <w:rFonts w:asciiTheme="majorHAnsi" w:hAnsiTheme="majorHAnsi" w:cstheme="majorHAnsi"/>
                <w:sz w:val="28"/>
                <w:szCs w:val="28"/>
              </w:rPr>
              <w:t xml:space="preserve"> 202</w:t>
            </w:r>
            <w:r w:rsidR="00B46F4E" w:rsidRPr="00180107">
              <w:rPr>
                <w:rFonts w:asciiTheme="majorHAnsi" w:hAnsiTheme="majorHAnsi" w:cstheme="majorHAnsi"/>
                <w:sz w:val="28"/>
                <w:szCs w:val="28"/>
              </w:rPr>
              <w:t>1</w:t>
            </w:r>
          </w:p>
        </w:tc>
        <w:tc>
          <w:tcPr>
            <w:tcW w:w="845" w:type="dxa"/>
            <w:vAlign w:val="center"/>
          </w:tcPr>
          <w:p w14:paraId="70CA5EC2" w14:textId="77777777" w:rsidR="00611771" w:rsidRPr="00180107" w:rsidRDefault="00AB534A" w:rsidP="005D5804">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946</w:t>
            </w:r>
          </w:p>
        </w:tc>
        <w:tc>
          <w:tcPr>
            <w:tcW w:w="801" w:type="dxa"/>
            <w:tcMar>
              <w:top w:w="0" w:type="dxa"/>
              <w:left w:w="108" w:type="dxa"/>
              <w:bottom w:w="0" w:type="dxa"/>
              <w:right w:w="108" w:type="dxa"/>
            </w:tcMar>
            <w:vAlign w:val="center"/>
          </w:tcPr>
          <w:p w14:paraId="1EA21BE9" w14:textId="77777777" w:rsidR="00611771" w:rsidRPr="00180107" w:rsidRDefault="00AB534A"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864</w:t>
            </w:r>
          </w:p>
        </w:tc>
        <w:tc>
          <w:tcPr>
            <w:tcW w:w="846" w:type="dxa"/>
            <w:tcMar>
              <w:top w:w="0" w:type="dxa"/>
              <w:left w:w="108" w:type="dxa"/>
              <w:bottom w:w="0" w:type="dxa"/>
              <w:right w:w="108" w:type="dxa"/>
            </w:tcMar>
            <w:vAlign w:val="center"/>
          </w:tcPr>
          <w:p w14:paraId="4C156E9E" w14:textId="77777777" w:rsidR="00611771" w:rsidRPr="00180107" w:rsidRDefault="00AB534A"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91</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33</w:t>
            </w:r>
          </w:p>
        </w:tc>
        <w:tc>
          <w:tcPr>
            <w:tcW w:w="741" w:type="dxa"/>
            <w:tcMar>
              <w:top w:w="0" w:type="dxa"/>
              <w:left w:w="108" w:type="dxa"/>
              <w:bottom w:w="0" w:type="dxa"/>
              <w:right w:w="108" w:type="dxa"/>
            </w:tcMar>
            <w:vAlign w:val="center"/>
          </w:tcPr>
          <w:p w14:paraId="6D418D58" w14:textId="77777777" w:rsidR="00611771" w:rsidRPr="00180107" w:rsidRDefault="00AB534A"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79</w:t>
            </w:r>
          </w:p>
        </w:tc>
        <w:tc>
          <w:tcPr>
            <w:tcW w:w="863" w:type="dxa"/>
            <w:tcMar>
              <w:top w:w="0" w:type="dxa"/>
              <w:left w:w="108" w:type="dxa"/>
              <w:bottom w:w="0" w:type="dxa"/>
              <w:right w:w="108" w:type="dxa"/>
            </w:tcMar>
            <w:vAlign w:val="center"/>
          </w:tcPr>
          <w:p w14:paraId="06D86308" w14:textId="77777777" w:rsidR="00611771" w:rsidRPr="00180107" w:rsidRDefault="00AB534A"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8</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35</w:t>
            </w:r>
          </w:p>
        </w:tc>
        <w:tc>
          <w:tcPr>
            <w:tcW w:w="725" w:type="dxa"/>
            <w:tcMar>
              <w:top w:w="0" w:type="dxa"/>
              <w:left w:w="108" w:type="dxa"/>
              <w:bottom w:w="0" w:type="dxa"/>
              <w:right w:w="108" w:type="dxa"/>
            </w:tcMar>
            <w:vAlign w:val="center"/>
          </w:tcPr>
          <w:p w14:paraId="365BD956" w14:textId="77777777" w:rsidR="00611771" w:rsidRPr="00180107" w:rsidRDefault="000A2101"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AB534A" w:rsidRPr="00180107">
              <w:rPr>
                <w:rFonts w:asciiTheme="majorHAnsi" w:hAnsiTheme="majorHAnsi" w:cstheme="majorHAnsi"/>
                <w:sz w:val="28"/>
                <w:szCs w:val="28"/>
              </w:rPr>
              <w:t>3</w:t>
            </w:r>
          </w:p>
        </w:tc>
        <w:tc>
          <w:tcPr>
            <w:tcW w:w="861" w:type="dxa"/>
            <w:tcMar>
              <w:top w:w="0" w:type="dxa"/>
              <w:left w:w="108" w:type="dxa"/>
              <w:bottom w:w="0" w:type="dxa"/>
              <w:right w:w="108" w:type="dxa"/>
            </w:tcMar>
            <w:vAlign w:val="center"/>
          </w:tcPr>
          <w:p w14:paraId="7CAD9141" w14:textId="77777777" w:rsidR="00611771" w:rsidRPr="00180107" w:rsidRDefault="00083871"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32</w:t>
            </w:r>
          </w:p>
        </w:tc>
        <w:tc>
          <w:tcPr>
            <w:tcW w:w="960" w:type="dxa"/>
            <w:tcMar>
              <w:top w:w="0" w:type="dxa"/>
              <w:left w:w="108" w:type="dxa"/>
              <w:bottom w:w="0" w:type="dxa"/>
              <w:right w:w="108" w:type="dxa"/>
            </w:tcMar>
            <w:vAlign w:val="center"/>
          </w:tcPr>
          <w:p w14:paraId="29AA62BA" w14:textId="77777777" w:rsidR="00611771" w:rsidRPr="00180107" w:rsidRDefault="00083871"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0A2101" w:rsidRPr="00180107">
              <w:rPr>
                <w:rFonts w:asciiTheme="majorHAnsi" w:hAnsiTheme="majorHAnsi" w:cstheme="majorHAnsi"/>
                <w:sz w:val="28"/>
                <w:szCs w:val="28"/>
              </w:rPr>
              <w:t>0</w:t>
            </w:r>
          </w:p>
        </w:tc>
        <w:tc>
          <w:tcPr>
            <w:tcW w:w="962" w:type="dxa"/>
            <w:tcMar>
              <w:top w:w="0" w:type="dxa"/>
              <w:left w:w="108" w:type="dxa"/>
              <w:bottom w:w="0" w:type="dxa"/>
              <w:right w:w="108" w:type="dxa"/>
            </w:tcMar>
            <w:vAlign w:val="center"/>
          </w:tcPr>
          <w:p w14:paraId="089A33A5" w14:textId="77777777" w:rsidR="00611771" w:rsidRPr="00180107" w:rsidRDefault="00083871"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p>
        </w:tc>
      </w:tr>
      <w:tr w:rsidR="00611771" w:rsidRPr="00180107" w14:paraId="1FA56DA2" w14:textId="77777777" w:rsidTr="00170D55">
        <w:tc>
          <w:tcPr>
            <w:tcW w:w="1659" w:type="dxa"/>
            <w:vAlign w:val="center"/>
          </w:tcPr>
          <w:p w14:paraId="2A4C2DAD" w14:textId="77777777" w:rsidR="00611771" w:rsidRPr="00180107" w:rsidRDefault="007D7368"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202</w:t>
            </w:r>
            <w:r w:rsidR="00B46F4E" w:rsidRPr="00180107">
              <w:rPr>
                <w:rFonts w:asciiTheme="majorHAnsi" w:hAnsiTheme="majorHAnsi" w:cstheme="majorHAnsi"/>
                <w:sz w:val="28"/>
                <w:szCs w:val="28"/>
              </w:rPr>
              <w:t>1</w:t>
            </w:r>
            <w:r w:rsidRPr="00180107">
              <w:rPr>
                <w:rFonts w:asciiTheme="majorHAnsi" w:hAnsiTheme="majorHAnsi" w:cstheme="majorHAnsi"/>
                <w:sz w:val="28"/>
                <w:szCs w:val="28"/>
              </w:rPr>
              <w:t xml:space="preserve"> </w:t>
            </w:r>
            <w:r w:rsidR="00B46F4E" w:rsidRPr="00180107">
              <w:rPr>
                <w:rFonts w:asciiTheme="majorHAnsi" w:hAnsiTheme="majorHAnsi" w:cstheme="majorHAnsi"/>
                <w:sz w:val="28"/>
                <w:szCs w:val="28"/>
              </w:rPr>
              <w:t>–</w:t>
            </w:r>
            <w:r w:rsidRPr="00180107">
              <w:rPr>
                <w:rFonts w:asciiTheme="majorHAnsi" w:hAnsiTheme="majorHAnsi" w:cstheme="majorHAnsi"/>
                <w:sz w:val="28"/>
                <w:szCs w:val="28"/>
              </w:rPr>
              <w:t xml:space="preserve"> 202</w:t>
            </w:r>
            <w:r w:rsidR="00B46F4E" w:rsidRPr="00180107">
              <w:rPr>
                <w:rFonts w:asciiTheme="majorHAnsi" w:hAnsiTheme="majorHAnsi" w:cstheme="majorHAnsi"/>
                <w:sz w:val="28"/>
                <w:szCs w:val="28"/>
              </w:rPr>
              <w:t>2</w:t>
            </w:r>
          </w:p>
          <w:p w14:paraId="47810EAE" w14:textId="77777777" w:rsidR="00294500" w:rsidRPr="00180107" w:rsidRDefault="00294500"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(thông tư 58)</w:t>
            </w:r>
          </w:p>
        </w:tc>
        <w:tc>
          <w:tcPr>
            <w:tcW w:w="845" w:type="dxa"/>
            <w:vAlign w:val="center"/>
          </w:tcPr>
          <w:p w14:paraId="3D1CF1F8" w14:textId="77777777" w:rsidR="00611771" w:rsidRPr="00180107" w:rsidRDefault="00A45AA9" w:rsidP="005D5804">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691</w:t>
            </w:r>
          </w:p>
        </w:tc>
        <w:tc>
          <w:tcPr>
            <w:tcW w:w="801" w:type="dxa"/>
            <w:tcMar>
              <w:top w:w="0" w:type="dxa"/>
              <w:left w:w="108" w:type="dxa"/>
              <w:bottom w:w="0" w:type="dxa"/>
              <w:right w:w="108" w:type="dxa"/>
            </w:tcMar>
            <w:vAlign w:val="center"/>
          </w:tcPr>
          <w:p w14:paraId="1A7B78E2" w14:textId="77777777" w:rsidR="00611771" w:rsidRPr="00180107" w:rsidRDefault="00294500"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654</w:t>
            </w:r>
          </w:p>
        </w:tc>
        <w:tc>
          <w:tcPr>
            <w:tcW w:w="846" w:type="dxa"/>
            <w:tcMar>
              <w:top w:w="0" w:type="dxa"/>
              <w:left w:w="108" w:type="dxa"/>
              <w:bottom w:w="0" w:type="dxa"/>
              <w:right w:w="108" w:type="dxa"/>
            </w:tcMar>
            <w:vAlign w:val="center"/>
          </w:tcPr>
          <w:p w14:paraId="0DD93C03" w14:textId="77777777" w:rsidR="00611771" w:rsidRPr="00180107" w:rsidRDefault="00294500"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94,65</w:t>
            </w:r>
          </w:p>
        </w:tc>
        <w:tc>
          <w:tcPr>
            <w:tcW w:w="741" w:type="dxa"/>
            <w:tcMar>
              <w:top w:w="0" w:type="dxa"/>
              <w:left w:w="108" w:type="dxa"/>
              <w:bottom w:w="0" w:type="dxa"/>
              <w:right w:w="108" w:type="dxa"/>
            </w:tcMar>
            <w:vAlign w:val="center"/>
          </w:tcPr>
          <w:p w14:paraId="61E0049F" w14:textId="77777777" w:rsidR="00611771" w:rsidRPr="00180107" w:rsidRDefault="00294500" w:rsidP="00B8097F">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37</w:t>
            </w:r>
          </w:p>
        </w:tc>
        <w:tc>
          <w:tcPr>
            <w:tcW w:w="863" w:type="dxa"/>
            <w:tcMar>
              <w:top w:w="0" w:type="dxa"/>
              <w:left w:w="108" w:type="dxa"/>
              <w:bottom w:w="0" w:type="dxa"/>
              <w:right w:w="108" w:type="dxa"/>
            </w:tcMar>
            <w:vAlign w:val="center"/>
          </w:tcPr>
          <w:p w14:paraId="6A1E372E" w14:textId="77777777" w:rsidR="00611771" w:rsidRPr="00180107" w:rsidRDefault="004E1835"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5</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35</w:t>
            </w:r>
          </w:p>
        </w:tc>
        <w:tc>
          <w:tcPr>
            <w:tcW w:w="725" w:type="dxa"/>
            <w:tcMar>
              <w:top w:w="0" w:type="dxa"/>
              <w:left w:w="108" w:type="dxa"/>
              <w:bottom w:w="0" w:type="dxa"/>
              <w:right w:w="108" w:type="dxa"/>
            </w:tcMar>
            <w:vAlign w:val="center"/>
          </w:tcPr>
          <w:p w14:paraId="2437BD60" w14:textId="77777777" w:rsidR="00611771" w:rsidRPr="00180107" w:rsidRDefault="00611771" w:rsidP="005D5804">
            <w:pPr>
              <w:spacing w:before="120" w:after="120" w:line="360" w:lineRule="auto"/>
              <w:jc w:val="center"/>
              <w:rPr>
                <w:rFonts w:asciiTheme="majorHAnsi" w:hAnsiTheme="majorHAnsi" w:cstheme="majorHAnsi"/>
                <w:sz w:val="28"/>
                <w:szCs w:val="28"/>
              </w:rPr>
            </w:pPr>
          </w:p>
        </w:tc>
        <w:tc>
          <w:tcPr>
            <w:tcW w:w="861" w:type="dxa"/>
            <w:tcMar>
              <w:top w:w="0" w:type="dxa"/>
              <w:left w:w="108" w:type="dxa"/>
              <w:bottom w:w="0" w:type="dxa"/>
              <w:right w:w="108" w:type="dxa"/>
            </w:tcMar>
            <w:vAlign w:val="center"/>
          </w:tcPr>
          <w:p w14:paraId="0968C14D" w14:textId="77777777" w:rsidR="00611771" w:rsidRPr="00180107" w:rsidRDefault="00611771" w:rsidP="005D5804">
            <w:pPr>
              <w:spacing w:before="120" w:after="120" w:line="360" w:lineRule="auto"/>
              <w:jc w:val="center"/>
              <w:rPr>
                <w:rFonts w:asciiTheme="majorHAnsi" w:hAnsiTheme="majorHAnsi" w:cstheme="majorHAnsi"/>
                <w:sz w:val="28"/>
                <w:szCs w:val="28"/>
              </w:rPr>
            </w:pPr>
          </w:p>
        </w:tc>
        <w:tc>
          <w:tcPr>
            <w:tcW w:w="960" w:type="dxa"/>
            <w:tcMar>
              <w:top w:w="0" w:type="dxa"/>
              <w:left w:w="108" w:type="dxa"/>
              <w:bottom w:w="0" w:type="dxa"/>
              <w:right w:w="108" w:type="dxa"/>
            </w:tcMar>
            <w:vAlign w:val="center"/>
          </w:tcPr>
          <w:p w14:paraId="12CC6E02" w14:textId="77777777" w:rsidR="00611771" w:rsidRPr="00180107" w:rsidRDefault="007D7368"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b/>
                <w:sz w:val="28"/>
                <w:szCs w:val="28"/>
              </w:rPr>
              <w:t> </w:t>
            </w:r>
          </w:p>
        </w:tc>
        <w:tc>
          <w:tcPr>
            <w:tcW w:w="962" w:type="dxa"/>
            <w:tcMar>
              <w:top w:w="0" w:type="dxa"/>
              <w:left w:w="108" w:type="dxa"/>
              <w:bottom w:w="0" w:type="dxa"/>
              <w:right w:w="108" w:type="dxa"/>
            </w:tcMar>
            <w:vAlign w:val="center"/>
          </w:tcPr>
          <w:p w14:paraId="47A4FDB2" w14:textId="77777777" w:rsidR="00611771" w:rsidRPr="00180107" w:rsidRDefault="007D7368"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b/>
                <w:sz w:val="28"/>
                <w:szCs w:val="28"/>
              </w:rPr>
              <w:t> </w:t>
            </w:r>
          </w:p>
        </w:tc>
      </w:tr>
      <w:tr w:rsidR="00611771" w:rsidRPr="00180107" w14:paraId="257FEA4E" w14:textId="77777777" w:rsidTr="00170D55">
        <w:tc>
          <w:tcPr>
            <w:tcW w:w="1659" w:type="dxa"/>
            <w:vAlign w:val="center"/>
          </w:tcPr>
          <w:p w14:paraId="286B9CC5" w14:textId="77777777" w:rsidR="00611771" w:rsidRPr="00180107" w:rsidRDefault="007D7368"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202</w:t>
            </w:r>
            <w:r w:rsidR="0019436F" w:rsidRPr="00180107">
              <w:rPr>
                <w:rFonts w:asciiTheme="majorHAnsi" w:hAnsiTheme="majorHAnsi" w:cstheme="majorHAnsi"/>
                <w:sz w:val="28"/>
                <w:szCs w:val="28"/>
              </w:rPr>
              <w:t>2</w:t>
            </w:r>
            <w:r w:rsidRPr="00180107">
              <w:rPr>
                <w:rFonts w:asciiTheme="majorHAnsi" w:hAnsiTheme="majorHAnsi" w:cstheme="majorHAnsi"/>
                <w:sz w:val="28"/>
                <w:szCs w:val="28"/>
              </w:rPr>
              <w:t xml:space="preserve"> - 202</w:t>
            </w:r>
            <w:r w:rsidR="0019436F" w:rsidRPr="00180107">
              <w:rPr>
                <w:rFonts w:asciiTheme="majorHAnsi" w:hAnsiTheme="majorHAnsi" w:cstheme="majorHAnsi"/>
                <w:sz w:val="28"/>
                <w:szCs w:val="28"/>
              </w:rPr>
              <w:t>3</w:t>
            </w:r>
          </w:p>
          <w:p w14:paraId="4369FEE4" w14:textId="77777777" w:rsidR="00611771" w:rsidRPr="00180107" w:rsidRDefault="007D7368"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 (thông tư 58)</w:t>
            </w:r>
          </w:p>
        </w:tc>
        <w:tc>
          <w:tcPr>
            <w:tcW w:w="845" w:type="dxa"/>
            <w:vAlign w:val="center"/>
          </w:tcPr>
          <w:p w14:paraId="54645C0D" w14:textId="77777777" w:rsidR="00611771" w:rsidRPr="00180107" w:rsidRDefault="00294BE4" w:rsidP="005D5804">
            <w:pPr>
              <w:spacing w:line="360" w:lineRule="auto"/>
              <w:jc w:val="center"/>
              <w:rPr>
                <w:rFonts w:asciiTheme="majorHAnsi" w:hAnsiTheme="majorHAnsi" w:cstheme="majorHAnsi"/>
                <w:sz w:val="28"/>
                <w:szCs w:val="28"/>
              </w:rPr>
            </w:pPr>
            <w:r w:rsidRPr="00180107">
              <w:rPr>
                <w:rFonts w:asciiTheme="majorHAnsi" w:hAnsiTheme="majorHAnsi" w:cstheme="majorHAnsi"/>
                <w:b/>
                <w:sz w:val="28"/>
                <w:szCs w:val="28"/>
              </w:rPr>
              <w:t>467</w:t>
            </w:r>
          </w:p>
        </w:tc>
        <w:tc>
          <w:tcPr>
            <w:tcW w:w="801" w:type="dxa"/>
            <w:tcMar>
              <w:top w:w="0" w:type="dxa"/>
              <w:left w:w="108" w:type="dxa"/>
              <w:bottom w:w="0" w:type="dxa"/>
              <w:right w:w="108" w:type="dxa"/>
            </w:tcMar>
            <w:vAlign w:val="center"/>
          </w:tcPr>
          <w:p w14:paraId="292C35CB" w14:textId="77777777" w:rsidR="00611771" w:rsidRPr="00180107" w:rsidRDefault="00294BE4"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429</w:t>
            </w:r>
          </w:p>
        </w:tc>
        <w:tc>
          <w:tcPr>
            <w:tcW w:w="846" w:type="dxa"/>
            <w:tcMar>
              <w:top w:w="0" w:type="dxa"/>
              <w:left w:w="108" w:type="dxa"/>
              <w:bottom w:w="0" w:type="dxa"/>
              <w:right w:w="108" w:type="dxa"/>
            </w:tcMar>
            <w:vAlign w:val="center"/>
          </w:tcPr>
          <w:p w14:paraId="201862C6" w14:textId="77777777" w:rsidR="00611771" w:rsidRPr="00180107" w:rsidRDefault="007D7368"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91</w:t>
            </w:r>
            <w:r w:rsidR="00264CE9" w:rsidRPr="00180107">
              <w:rPr>
                <w:rFonts w:asciiTheme="majorHAnsi" w:hAnsiTheme="majorHAnsi" w:cstheme="majorHAnsi"/>
                <w:sz w:val="28"/>
                <w:szCs w:val="28"/>
              </w:rPr>
              <w:t>,</w:t>
            </w:r>
            <w:r w:rsidR="00294BE4" w:rsidRPr="00180107">
              <w:rPr>
                <w:rFonts w:asciiTheme="majorHAnsi" w:hAnsiTheme="majorHAnsi" w:cstheme="majorHAnsi"/>
                <w:sz w:val="28"/>
                <w:szCs w:val="28"/>
              </w:rPr>
              <w:t>86</w:t>
            </w:r>
          </w:p>
        </w:tc>
        <w:tc>
          <w:tcPr>
            <w:tcW w:w="741" w:type="dxa"/>
            <w:tcMar>
              <w:top w:w="0" w:type="dxa"/>
              <w:left w:w="108" w:type="dxa"/>
              <w:bottom w:w="0" w:type="dxa"/>
              <w:right w:w="108" w:type="dxa"/>
            </w:tcMar>
            <w:vAlign w:val="center"/>
          </w:tcPr>
          <w:p w14:paraId="6291F7FB" w14:textId="77777777" w:rsidR="00611771" w:rsidRPr="00180107" w:rsidRDefault="00294BE4"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38</w:t>
            </w:r>
          </w:p>
        </w:tc>
        <w:tc>
          <w:tcPr>
            <w:tcW w:w="863" w:type="dxa"/>
            <w:tcMar>
              <w:top w:w="0" w:type="dxa"/>
              <w:left w:w="108" w:type="dxa"/>
              <w:bottom w:w="0" w:type="dxa"/>
              <w:right w:w="108" w:type="dxa"/>
            </w:tcMar>
            <w:vAlign w:val="center"/>
          </w:tcPr>
          <w:p w14:paraId="14E33EEA" w14:textId="77777777" w:rsidR="00611771" w:rsidRPr="00180107" w:rsidRDefault="00294BE4"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8</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14</w:t>
            </w:r>
          </w:p>
        </w:tc>
        <w:tc>
          <w:tcPr>
            <w:tcW w:w="725" w:type="dxa"/>
            <w:tcMar>
              <w:top w:w="0" w:type="dxa"/>
              <w:left w:w="108" w:type="dxa"/>
              <w:bottom w:w="0" w:type="dxa"/>
              <w:right w:w="108" w:type="dxa"/>
            </w:tcMar>
            <w:vAlign w:val="center"/>
          </w:tcPr>
          <w:p w14:paraId="6CF14B9B" w14:textId="77777777" w:rsidR="00611771" w:rsidRPr="00180107" w:rsidRDefault="00611771" w:rsidP="005D5804">
            <w:pPr>
              <w:spacing w:line="360" w:lineRule="auto"/>
              <w:jc w:val="center"/>
              <w:rPr>
                <w:rFonts w:asciiTheme="majorHAnsi" w:hAnsiTheme="majorHAnsi" w:cstheme="majorHAnsi"/>
                <w:sz w:val="28"/>
                <w:szCs w:val="28"/>
              </w:rPr>
            </w:pPr>
          </w:p>
        </w:tc>
        <w:tc>
          <w:tcPr>
            <w:tcW w:w="861" w:type="dxa"/>
            <w:tcMar>
              <w:top w:w="0" w:type="dxa"/>
              <w:left w:w="108" w:type="dxa"/>
              <w:bottom w:w="0" w:type="dxa"/>
              <w:right w:w="108" w:type="dxa"/>
            </w:tcMar>
            <w:vAlign w:val="center"/>
          </w:tcPr>
          <w:p w14:paraId="7FEE66C6" w14:textId="77777777" w:rsidR="00611771" w:rsidRPr="00180107" w:rsidRDefault="007D7368"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w:t>
            </w:r>
          </w:p>
        </w:tc>
        <w:tc>
          <w:tcPr>
            <w:tcW w:w="960" w:type="dxa"/>
            <w:tcMar>
              <w:top w:w="0" w:type="dxa"/>
              <w:left w:w="108" w:type="dxa"/>
              <w:bottom w:w="0" w:type="dxa"/>
              <w:right w:w="108" w:type="dxa"/>
            </w:tcMar>
            <w:vAlign w:val="center"/>
          </w:tcPr>
          <w:p w14:paraId="77E9C8AA" w14:textId="77777777" w:rsidR="00611771" w:rsidRPr="00180107" w:rsidRDefault="007D7368" w:rsidP="005D5804">
            <w:pPr>
              <w:spacing w:line="360" w:lineRule="auto"/>
              <w:jc w:val="center"/>
              <w:rPr>
                <w:rFonts w:asciiTheme="majorHAnsi" w:hAnsiTheme="majorHAnsi" w:cstheme="majorHAnsi"/>
                <w:sz w:val="28"/>
                <w:szCs w:val="28"/>
              </w:rPr>
            </w:pPr>
            <w:r w:rsidRPr="00180107">
              <w:rPr>
                <w:rFonts w:asciiTheme="majorHAnsi" w:hAnsiTheme="majorHAnsi" w:cstheme="majorHAnsi"/>
                <w:b/>
                <w:sz w:val="28"/>
                <w:szCs w:val="28"/>
              </w:rPr>
              <w:t> </w:t>
            </w:r>
          </w:p>
        </w:tc>
        <w:tc>
          <w:tcPr>
            <w:tcW w:w="962" w:type="dxa"/>
            <w:tcMar>
              <w:top w:w="0" w:type="dxa"/>
              <w:left w:w="108" w:type="dxa"/>
              <w:bottom w:w="0" w:type="dxa"/>
              <w:right w:w="108" w:type="dxa"/>
            </w:tcMar>
            <w:vAlign w:val="center"/>
          </w:tcPr>
          <w:p w14:paraId="5EC42302" w14:textId="77777777" w:rsidR="00611771" w:rsidRPr="00180107" w:rsidRDefault="00611771" w:rsidP="005D5804">
            <w:pPr>
              <w:spacing w:line="360" w:lineRule="auto"/>
              <w:jc w:val="center"/>
              <w:rPr>
                <w:rFonts w:asciiTheme="majorHAnsi" w:hAnsiTheme="majorHAnsi" w:cstheme="majorHAnsi"/>
                <w:sz w:val="28"/>
                <w:szCs w:val="28"/>
              </w:rPr>
            </w:pPr>
          </w:p>
        </w:tc>
      </w:tr>
      <w:tr w:rsidR="00611771" w:rsidRPr="00180107" w14:paraId="2A83EE1E" w14:textId="77777777" w:rsidTr="00962BA9">
        <w:trPr>
          <w:trHeight w:val="494"/>
        </w:trPr>
        <w:tc>
          <w:tcPr>
            <w:tcW w:w="1659" w:type="dxa"/>
            <w:vMerge w:val="restart"/>
            <w:vAlign w:val="center"/>
          </w:tcPr>
          <w:p w14:paraId="374C7F5D" w14:textId="77777777" w:rsidR="00611771" w:rsidRPr="00180107" w:rsidRDefault="007D7368"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2021 - 2022</w:t>
            </w:r>
          </w:p>
          <w:p w14:paraId="0CBEE223" w14:textId="77777777" w:rsidR="00611771" w:rsidRPr="00180107" w:rsidRDefault="007D7368"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 (thông tư 22)</w:t>
            </w:r>
          </w:p>
        </w:tc>
        <w:tc>
          <w:tcPr>
            <w:tcW w:w="845" w:type="dxa"/>
            <w:vMerge w:val="restart"/>
            <w:vAlign w:val="center"/>
          </w:tcPr>
          <w:p w14:paraId="11F619E8" w14:textId="77777777" w:rsidR="00611771" w:rsidRPr="00180107" w:rsidRDefault="008E70F4"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260</w:t>
            </w:r>
          </w:p>
        </w:tc>
        <w:tc>
          <w:tcPr>
            <w:tcW w:w="1647" w:type="dxa"/>
            <w:gridSpan w:val="2"/>
            <w:tcMar>
              <w:top w:w="0" w:type="dxa"/>
              <w:left w:w="108" w:type="dxa"/>
              <w:bottom w:w="0" w:type="dxa"/>
              <w:right w:w="108" w:type="dxa"/>
            </w:tcMar>
            <w:vAlign w:val="center"/>
          </w:tcPr>
          <w:p w14:paraId="294C8DCF" w14:textId="77777777" w:rsidR="00611771" w:rsidRPr="00180107" w:rsidRDefault="007D7368" w:rsidP="00962BA9">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TỐT</w:t>
            </w:r>
          </w:p>
        </w:tc>
        <w:tc>
          <w:tcPr>
            <w:tcW w:w="1604" w:type="dxa"/>
            <w:gridSpan w:val="2"/>
            <w:tcMar>
              <w:top w:w="0" w:type="dxa"/>
              <w:left w:w="108" w:type="dxa"/>
              <w:bottom w:w="0" w:type="dxa"/>
              <w:right w:w="108" w:type="dxa"/>
            </w:tcMar>
            <w:vAlign w:val="center"/>
          </w:tcPr>
          <w:p w14:paraId="78E8FE56" w14:textId="77777777" w:rsidR="00611771" w:rsidRPr="00180107" w:rsidRDefault="007D7368" w:rsidP="00962BA9">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KHÁ</w:t>
            </w:r>
          </w:p>
        </w:tc>
        <w:tc>
          <w:tcPr>
            <w:tcW w:w="1586" w:type="dxa"/>
            <w:gridSpan w:val="2"/>
            <w:tcMar>
              <w:top w:w="0" w:type="dxa"/>
              <w:left w:w="108" w:type="dxa"/>
              <w:bottom w:w="0" w:type="dxa"/>
              <w:right w:w="108" w:type="dxa"/>
            </w:tcMar>
            <w:vAlign w:val="center"/>
          </w:tcPr>
          <w:p w14:paraId="1D7215AA" w14:textId="77777777" w:rsidR="00611771" w:rsidRPr="00180107" w:rsidRDefault="007D7368" w:rsidP="00962BA9">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ĐẠT</w:t>
            </w:r>
          </w:p>
        </w:tc>
        <w:tc>
          <w:tcPr>
            <w:tcW w:w="1922" w:type="dxa"/>
            <w:gridSpan w:val="2"/>
            <w:tcMar>
              <w:top w:w="0" w:type="dxa"/>
              <w:left w:w="108" w:type="dxa"/>
              <w:bottom w:w="0" w:type="dxa"/>
              <w:right w:w="108" w:type="dxa"/>
            </w:tcMar>
            <w:vAlign w:val="center"/>
          </w:tcPr>
          <w:p w14:paraId="3CB5EE4E" w14:textId="77777777" w:rsidR="00611771" w:rsidRPr="00180107" w:rsidRDefault="007D7368" w:rsidP="00962BA9">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CHƯA ĐẠT</w:t>
            </w:r>
          </w:p>
        </w:tc>
      </w:tr>
      <w:tr w:rsidR="00611771" w:rsidRPr="00180107" w14:paraId="476D13B4" w14:textId="77777777" w:rsidTr="00962BA9">
        <w:trPr>
          <w:trHeight w:val="899"/>
        </w:trPr>
        <w:tc>
          <w:tcPr>
            <w:tcW w:w="1659" w:type="dxa"/>
            <w:vMerge/>
            <w:vAlign w:val="center"/>
          </w:tcPr>
          <w:p w14:paraId="2252CF30" w14:textId="77777777" w:rsidR="00611771" w:rsidRPr="00180107" w:rsidRDefault="00611771" w:rsidP="005D5804">
            <w:pPr>
              <w:widowControl w:val="0"/>
              <w:pBdr>
                <w:top w:val="nil"/>
                <w:left w:val="nil"/>
                <w:bottom w:val="nil"/>
                <w:right w:val="nil"/>
                <w:between w:val="nil"/>
              </w:pBdr>
              <w:spacing w:line="360" w:lineRule="auto"/>
              <w:rPr>
                <w:rFonts w:asciiTheme="majorHAnsi" w:hAnsiTheme="majorHAnsi" w:cstheme="majorHAnsi"/>
                <w:b/>
                <w:sz w:val="28"/>
                <w:szCs w:val="28"/>
              </w:rPr>
            </w:pPr>
          </w:p>
        </w:tc>
        <w:tc>
          <w:tcPr>
            <w:tcW w:w="845" w:type="dxa"/>
            <w:vMerge/>
            <w:vAlign w:val="center"/>
          </w:tcPr>
          <w:p w14:paraId="5DE3398E" w14:textId="77777777" w:rsidR="00611771" w:rsidRPr="00180107" w:rsidRDefault="00611771" w:rsidP="005D5804">
            <w:pPr>
              <w:widowControl w:val="0"/>
              <w:pBdr>
                <w:top w:val="nil"/>
                <w:left w:val="nil"/>
                <w:bottom w:val="nil"/>
                <w:right w:val="nil"/>
                <w:between w:val="nil"/>
              </w:pBdr>
              <w:spacing w:line="360" w:lineRule="auto"/>
              <w:rPr>
                <w:rFonts w:asciiTheme="majorHAnsi" w:hAnsiTheme="majorHAnsi" w:cstheme="majorHAnsi"/>
                <w:b/>
                <w:sz w:val="28"/>
                <w:szCs w:val="28"/>
              </w:rPr>
            </w:pPr>
          </w:p>
        </w:tc>
        <w:tc>
          <w:tcPr>
            <w:tcW w:w="801" w:type="dxa"/>
            <w:tcMar>
              <w:top w:w="0" w:type="dxa"/>
              <w:left w:w="108" w:type="dxa"/>
              <w:bottom w:w="0" w:type="dxa"/>
              <w:right w:w="108" w:type="dxa"/>
            </w:tcMar>
            <w:vAlign w:val="center"/>
          </w:tcPr>
          <w:p w14:paraId="7123E39C" w14:textId="77777777" w:rsidR="00611771" w:rsidRPr="00180107" w:rsidRDefault="007D7368" w:rsidP="00962BA9">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46" w:type="dxa"/>
            <w:tcMar>
              <w:top w:w="0" w:type="dxa"/>
              <w:left w:w="108" w:type="dxa"/>
              <w:bottom w:w="0" w:type="dxa"/>
              <w:right w:w="108" w:type="dxa"/>
            </w:tcMar>
            <w:vAlign w:val="center"/>
          </w:tcPr>
          <w:p w14:paraId="08DFCE83" w14:textId="77777777" w:rsidR="00611771" w:rsidRPr="00180107" w:rsidRDefault="007D7368" w:rsidP="00962BA9">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TL (%)</w:t>
            </w:r>
          </w:p>
        </w:tc>
        <w:tc>
          <w:tcPr>
            <w:tcW w:w="741" w:type="dxa"/>
            <w:tcMar>
              <w:top w:w="0" w:type="dxa"/>
              <w:left w:w="108" w:type="dxa"/>
              <w:bottom w:w="0" w:type="dxa"/>
              <w:right w:w="108" w:type="dxa"/>
            </w:tcMar>
            <w:vAlign w:val="center"/>
          </w:tcPr>
          <w:p w14:paraId="0D022E5E" w14:textId="77777777" w:rsidR="00611771" w:rsidRPr="00180107" w:rsidRDefault="007D7368" w:rsidP="00962BA9">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63" w:type="dxa"/>
            <w:tcMar>
              <w:top w:w="0" w:type="dxa"/>
              <w:left w:w="108" w:type="dxa"/>
              <w:bottom w:w="0" w:type="dxa"/>
              <w:right w:w="108" w:type="dxa"/>
            </w:tcMar>
            <w:vAlign w:val="center"/>
          </w:tcPr>
          <w:p w14:paraId="27B97729" w14:textId="77777777" w:rsidR="00611771" w:rsidRPr="00180107" w:rsidRDefault="007D7368" w:rsidP="00962BA9">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TL (%)</w:t>
            </w:r>
          </w:p>
        </w:tc>
        <w:tc>
          <w:tcPr>
            <w:tcW w:w="725" w:type="dxa"/>
            <w:tcMar>
              <w:top w:w="0" w:type="dxa"/>
              <w:left w:w="108" w:type="dxa"/>
              <w:bottom w:w="0" w:type="dxa"/>
              <w:right w:w="108" w:type="dxa"/>
            </w:tcMar>
            <w:vAlign w:val="center"/>
          </w:tcPr>
          <w:p w14:paraId="111D1D6A" w14:textId="77777777" w:rsidR="00611771" w:rsidRPr="00180107" w:rsidRDefault="007D7368" w:rsidP="00962BA9">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61" w:type="dxa"/>
            <w:tcMar>
              <w:top w:w="0" w:type="dxa"/>
              <w:left w:w="108" w:type="dxa"/>
              <w:bottom w:w="0" w:type="dxa"/>
              <w:right w:w="108" w:type="dxa"/>
            </w:tcMar>
            <w:vAlign w:val="center"/>
          </w:tcPr>
          <w:p w14:paraId="24FE23DB" w14:textId="77777777" w:rsidR="00611771" w:rsidRPr="00180107" w:rsidRDefault="007D7368" w:rsidP="00962BA9">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TL (%)</w:t>
            </w:r>
          </w:p>
        </w:tc>
        <w:tc>
          <w:tcPr>
            <w:tcW w:w="960" w:type="dxa"/>
            <w:tcMar>
              <w:top w:w="0" w:type="dxa"/>
              <w:left w:w="108" w:type="dxa"/>
              <w:bottom w:w="0" w:type="dxa"/>
              <w:right w:w="108" w:type="dxa"/>
            </w:tcMar>
            <w:vAlign w:val="center"/>
          </w:tcPr>
          <w:p w14:paraId="44B252D0" w14:textId="77777777" w:rsidR="00611771" w:rsidRPr="00180107" w:rsidRDefault="007D7368" w:rsidP="00962BA9">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962" w:type="dxa"/>
            <w:tcMar>
              <w:top w:w="0" w:type="dxa"/>
              <w:left w:w="108" w:type="dxa"/>
              <w:bottom w:w="0" w:type="dxa"/>
              <w:right w:w="108" w:type="dxa"/>
            </w:tcMar>
            <w:vAlign w:val="center"/>
          </w:tcPr>
          <w:p w14:paraId="081FCFA1" w14:textId="77777777" w:rsidR="00611771" w:rsidRPr="00180107" w:rsidRDefault="007D7368" w:rsidP="00962BA9">
            <w:pPr>
              <w:spacing w:line="276" w:lineRule="auto"/>
              <w:jc w:val="center"/>
              <w:rPr>
                <w:rFonts w:asciiTheme="majorHAnsi" w:hAnsiTheme="majorHAnsi" w:cstheme="majorHAnsi"/>
                <w:sz w:val="28"/>
                <w:szCs w:val="28"/>
              </w:rPr>
            </w:pPr>
            <w:r w:rsidRPr="00180107">
              <w:rPr>
                <w:rFonts w:asciiTheme="majorHAnsi" w:hAnsiTheme="majorHAnsi" w:cstheme="majorHAnsi"/>
                <w:b/>
                <w:sz w:val="28"/>
                <w:szCs w:val="28"/>
              </w:rPr>
              <w:t>TL (%)</w:t>
            </w:r>
          </w:p>
        </w:tc>
      </w:tr>
      <w:tr w:rsidR="00611771" w:rsidRPr="00180107" w14:paraId="0146FA25" w14:textId="77777777" w:rsidTr="00962BA9">
        <w:trPr>
          <w:trHeight w:val="692"/>
        </w:trPr>
        <w:tc>
          <w:tcPr>
            <w:tcW w:w="1659" w:type="dxa"/>
            <w:vMerge/>
            <w:vAlign w:val="center"/>
          </w:tcPr>
          <w:p w14:paraId="3E99AD6B" w14:textId="77777777" w:rsidR="00611771" w:rsidRPr="00180107" w:rsidRDefault="00611771" w:rsidP="005D5804">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45" w:type="dxa"/>
            <w:vMerge/>
            <w:vAlign w:val="center"/>
          </w:tcPr>
          <w:p w14:paraId="289EB139" w14:textId="77777777" w:rsidR="00611771" w:rsidRPr="00180107" w:rsidRDefault="00611771" w:rsidP="005D5804">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01" w:type="dxa"/>
            <w:tcMar>
              <w:top w:w="0" w:type="dxa"/>
              <w:left w:w="108" w:type="dxa"/>
              <w:bottom w:w="0" w:type="dxa"/>
              <w:right w:w="108" w:type="dxa"/>
            </w:tcMar>
            <w:vAlign w:val="center"/>
          </w:tcPr>
          <w:p w14:paraId="6B0198E4" w14:textId="77777777" w:rsidR="00611771" w:rsidRPr="00180107" w:rsidRDefault="007D7368" w:rsidP="00962BA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r w:rsidR="008E70F4" w:rsidRPr="00180107">
              <w:rPr>
                <w:rFonts w:asciiTheme="majorHAnsi" w:hAnsiTheme="majorHAnsi" w:cstheme="majorHAnsi"/>
                <w:sz w:val="28"/>
                <w:szCs w:val="28"/>
              </w:rPr>
              <w:t>48</w:t>
            </w:r>
          </w:p>
        </w:tc>
        <w:tc>
          <w:tcPr>
            <w:tcW w:w="846" w:type="dxa"/>
            <w:tcMar>
              <w:top w:w="0" w:type="dxa"/>
              <w:left w:w="108" w:type="dxa"/>
              <w:bottom w:w="0" w:type="dxa"/>
              <w:right w:w="108" w:type="dxa"/>
            </w:tcMar>
            <w:vAlign w:val="center"/>
          </w:tcPr>
          <w:p w14:paraId="37536415" w14:textId="77777777" w:rsidR="00611771" w:rsidRPr="00180107" w:rsidRDefault="008E70F4" w:rsidP="00962BA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95</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38</w:t>
            </w:r>
          </w:p>
        </w:tc>
        <w:tc>
          <w:tcPr>
            <w:tcW w:w="741" w:type="dxa"/>
            <w:tcMar>
              <w:top w:w="0" w:type="dxa"/>
              <w:left w:w="108" w:type="dxa"/>
              <w:bottom w:w="0" w:type="dxa"/>
              <w:right w:w="108" w:type="dxa"/>
            </w:tcMar>
            <w:vAlign w:val="center"/>
          </w:tcPr>
          <w:p w14:paraId="153339D8" w14:textId="77777777" w:rsidR="00611771" w:rsidRPr="00180107" w:rsidRDefault="008E70F4" w:rsidP="00962BA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12</w:t>
            </w:r>
          </w:p>
        </w:tc>
        <w:tc>
          <w:tcPr>
            <w:tcW w:w="863" w:type="dxa"/>
            <w:tcMar>
              <w:top w:w="0" w:type="dxa"/>
              <w:left w:w="108" w:type="dxa"/>
              <w:bottom w:w="0" w:type="dxa"/>
              <w:right w:w="108" w:type="dxa"/>
            </w:tcMar>
            <w:vAlign w:val="center"/>
          </w:tcPr>
          <w:p w14:paraId="693EE07E" w14:textId="77777777" w:rsidR="00611771" w:rsidRPr="00180107" w:rsidRDefault="008E70F4" w:rsidP="00962BA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62</w:t>
            </w:r>
          </w:p>
        </w:tc>
        <w:tc>
          <w:tcPr>
            <w:tcW w:w="725" w:type="dxa"/>
            <w:tcMar>
              <w:top w:w="0" w:type="dxa"/>
              <w:left w:w="108" w:type="dxa"/>
              <w:bottom w:w="0" w:type="dxa"/>
              <w:right w:w="108" w:type="dxa"/>
            </w:tcMar>
            <w:vAlign w:val="center"/>
          </w:tcPr>
          <w:p w14:paraId="2C37377D" w14:textId="77777777" w:rsidR="00611771" w:rsidRPr="00180107" w:rsidRDefault="00611771" w:rsidP="005D5804">
            <w:pPr>
              <w:spacing w:line="360" w:lineRule="auto"/>
              <w:jc w:val="center"/>
              <w:rPr>
                <w:rFonts w:asciiTheme="majorHAnsi" w:hAnsiTheme="majorHAnsi" w:cstheme="majorHAnsi"/>
                <w:b/>
                <w:sz w:val="28"/>
                <w:szCs w:val="28"/>
              </w:rPr>
            </w:pPr>
          </w:p>
        </w:tc>
        <w:tc>
          <w:tcPr>
            <w:tcW w:w="861" w:type="dxa"/>
            <w:tcMar>
              <w:top w:w="0" w:type="dxa"/>
              <w:left w:w="108" w:type="dxa"/>
              <w:bottom w:w="0" w:type="dxa"/>
              <w:right w:w="108" w:type="dxa"/>
            </w:tcMar>
            <w:vAlign w:val="center"/>
          </w:tcPr>
          <w:p w14:paraId="5D587799" w14:textId="77777777" w:rsidR="00611771" w:rsidRPr="00180107" w:rsidRDefault="00611771" w:rsidP="005D5804">
            <w:pPr>
              <w:spacing w:line="360" w:lineRule="auto"/>
              <w:jc w:val="center"/>
              <w:rPr>
                <w:rFonts w:asciiTheme="majorHAnsi" w:hAnsiTheme="majorHAnsi" w:cstheme="majorHAnsi"/>
                <w:b/>
                <w:sz w:val="28"/>
                <w:szCs w:val="28"/>
              </w:rPr>
            </w:pPr>
          </w:p>
        </w:tc>
        <w:tc>
          <w:tcPr>
            <w:tcW w:w="960" w:type="dxa"/>
            <w:tcMar>
              <w:top w:w="0" w:type="dxa"/>
              <w:left w:w="108" w:type="dxa"/>
              <w:bottom w:w="0" w:type="dxa"/>
              <w:right w:w="108" w:type="dxa"/>
            </w:tcMar>
            <w:vAlign w:val="center"/>
          </w:tcPr>
          <w:p w14:paraId="25F10379" w14:textId="77777777" w:rsidR="00611771" w:rsidRPr="00180107" w:rsidRDefault="00611771" w:rsidP="005D5804">
            <w:pPr>
              <w:spacing w:line="360" w:lineRule="auto"/>
              <w:jc w:val="center"/>
              <w:rPr>
                <w:rFonts w:asciiTheme="majorHAnsi" w:hAnsiTheme="majorHAnsi" w:cstheme="majorHAnsi"/>
                <w:b/>
                <w:sz w:val="28"/>
                <w:szCs w:val="28"/>
              </w:rPr>
            </w:pPr>
          </w:p>
        </w:tc>
        <w:tc>
          <w:tcPr>
            <w:tcW w:w="962" w:type="dxa"/>
            <w:tcMar>
              <w:top w:w="0" w:type="dxa"/>
              <w:left w:w="108" w:type="dxa"/>
              <w:bottom w:w="0" w:type="dxa"/>
              <w:right w:w="108" w:type="dxa"/>
            </w:tcMar>
            <w:vAlign w:val="center"/>
          </w:tcPr>
          <w:p w14:paraId="2A1EF919" w14:textId="77777777" w:rsidR="00611771" w:rsidRPr="00180107" w:rsidRDefault="00611771" w:rsidP="005D5804">
            <w:pPr>
              <w:spacing w:line="360" w:lineRule="auto"/>
              <w:jc w:val="center"/>
              <w:rPr>
                <w:rFonts w:asciiTheme="majorHAnsi" w:hAnsiTheme="majorHAnsi" w:cstheme="majorHAnsi"/>
                <w:sz w:val="28"/>
                <w:szCs w:val="28"/>
              </w:rPr>
            </w:pPr>
          </w:p>
        </w:tc>
      </w:tr>
      <w:tr w:rsidR="00270DF6" w:rsidRPr="00180107" w14:paraId="195CA143" w14:textId="77777777" w:rsidTr="00962BA9">
        <w:trPr>
          <w:trHeight w:val="539"/>
        </w:trPr>
        <w:tc>
          <w:tcPr>
            <w:tcW w:w="1659" w:type="dxa"/>
            <w:vMerge w:val="restart"/>
            <w:vAlign w:val="center"/>
          </w:tcPr>
          <w:p w14:paraId="1AF70A8D" w14:textId="77777777" w:rsidR="00270DF6" w:rsidRPr="00180107" w:rsidRDefault="00270DF6" w:rsidP="005D5804">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2022 - 2023</w:t>
            </w:r>
          </w:p>
          <w:p w14:paraId="125C840A" w14:textId="77777777" w:rsidR="00270DF6" w:rsidRPr="00180107" w:rsidRDefault="00270DF6" w:rsidP="005D5804">
            <w:pPr>
              <w:widowControl w:val="0"/>
              <w:pBdr>
                <w:top w:val="nil"/>
                <w:left w:val="nil"/>
                <w:bottom w:val="nil"/>
                <w:right w:val="nil"/>
                <w:between w:val="nil"/>
              </w:pBdr>
              <w:spacing w:line="360" w:lineRule="auto"/>
              <w:rPr>
                <w:rFonts w:asciiTheme="majorHAnsi" w:hAnsiTheme="majorHAnsi" w:cstheme="majorHAnsi"/>
                <w:sz w:val="28"/>
                <w:szCs w:val="28"/>
              </w:rPr>
            </w:pPr>
            <w:r w:rsidRPr="00180107">
              <w:rPr>
                <w:rFonts w:asciiTheme="majorHAnsi" w:hAnsiTheme="majorHAnsi" w:cstheme="majorHAnsi"/>
                <w:sz w:val="28"/>
                <w:szCs w:val="28"/>
              </w:rPr>
              <w:t xml:space="preserve"> (thông tư 22)</w:t>
            </w:r>
          </w:p>
          <w:p w14:paraId="0242372F" w14:textId="77777777" w:rsidR="00270DF6" w:rsidRPr="00180107" w:rsidRDefault="00270DF6" w:rsidP="005D5804">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45" w:type="dxa"/>
            <w:vMerge w:val="restart"/>
            <w:vAlign w:val="center"/>
          </w:tcPr>
          <w:p w14:paraId="414BC31B" w14:textId="77777777" w:rsidR="00270DF6" w:rsidRPr="00180107" w:rsidRDefault="00CD1560" w:rsidP="005D5804">
            <w:pPr>
              <w:widowControl w:val="0"/>
              <w:pBdr>
                <w:top w:val="nil"/>
                <w:left w:val="nil"/>
                <w:bottom w:val="nil"/>
                <w:right w:val="nil"/>
                <w:between w:val="nil"/>
              </w:pBd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606</w:t>
            </w:r>
          </w:p>
        </w:tc>
        <w:tc>
          <w:tcPr>
            <w:tcW w:w="1647" w:type="dxa"/>
            <w:gridSpan w:val="2"/>
            <w:tcMar>
              <w:top w:w="0" w:type="dxa"/>
              <w:left w:w="108" w:type="dxa"/>
              <w:bottom w:w="0" w:type="dxa"/>
              <w:right w:w="108" w:type="dxa"/>
            </w:tcMar>
            <w:vAlign w:val="center"/>
          </w:tcPr>
          <w:p w14:paraId="1288A769" w14:textId="77777777" w:rsidR="00270DF6" w:rsidRPr="00180107" w:rsidRDefault="00270DF6" w:rsidP="00962BA9">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TỐT</w:t>
            </w:r>
          </w:p>
        </w:tc>
        <w:tc>
          <w:tcPr>
            <w:tcW w:w="1604" w:type="dxa"/>
            <w:gridSpan w:val="2"/>
            <w:tcMar>
              <w:top w:w="0" w:type="dxa"/>
              <w:left w:w="108" w:type="dxa"/>
              <w:bottom w:w="0" w:type="dxa"/>
              <w:right w:w="108" w:type="dxa"/>
            </w:tcMar>
            <w:vAlign w:val="center"/>
          </w:tcPr>
          <w:p w14:paraId="1F8B299C" w14:textId="77777777" w:rsidR="00270DF6" w:rsidRPr="00180107" w:rsidRDefault="00270DF6" w:rsidP="00962BA9">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KHÁ</w:t>
            </w:r>
          </w:p>
        </w:tc>
        <w:tc>
          <w:tcPr>
            <w:tcW w:w="1586" w:type="dxa"/>
            <w:gridSpan w:val="2"/>
            <w:tcMar>
              <w:top w:w="0" w:type="dxa"/>
              <w:left w:w="108" w:type="dxa"/>
              <w:bottom w:w="0" w:type="dxa"/>
              <w:right w:w="108" w:type="dxa"/>
            </w:tcMar>
            <w:vAlign w:val="center"/>
          </w:tcPr>
          <w:p w14:paraId="38C7FD92" w14:textId="77777777" w:rsidR="00270DF6" w:rsidRPr="00180107" w:rsidRDefault="00270DF6" w:rsidP="00962BA9">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ĐẠT</w:t>
            </w:r>
          </w:p>
        </w:tc>
        <w:tc>
          <w:tcPr>
            <w:tcW w:w="1922" w:type="dxa"/>
            <w:gridSpan w:val="2"/>
            <w:tcMar>
              <w:top w:w="0" w:type="dxa"/>
              <w:left w:w="108" w:type="dxa"/>
              <w:bottom w:w="0" w:type="dxa"/>
              <w:right w:w="108" w:type="dxa"/>
            </w:tcMar>
            <w:vAlign w:val="center"/>
          </w:tcPr>
          <w:p w14:paraId="6B5790D8" w14:textId="77777777" w:rsidR="00270DF6" w:rsidRPr="00180107" w:rsidRDefault="00270DF6" w:rsidP="00962BA9">
            <w:pPr>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CHƯA ĐẠT</w:t>
            </w:r>
          </w:p>
        </w:tc>
      </w:tr>
      <w:tr w:rsidR="00270DF6" w:rsidRPr="00180107" w14:paraId="4C977A6B" w14:textId="77777777" w:rsidTr="00962BA9">
        <w:trPr>
          <w:trHeight w:val="971"/>
        </w:trPr>
        <w:tc>
          <w:tcPr>
            <w:tcW w:w="1659" w:type="dxa"/>
            <w:vMerge/>
            <w:vAlign w:val="center"/>
          </w:tcPr>
          <w:p w14:paraId="11A3454F" w14:textId="77777777" w:rsidR="00270DF6" w:rsidRPr="00180107" w:rsidRDefault="00270DF6" w:rsidP="005D5804">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45" w:type="dxa"/>
            <w:vMerge/>
            <w:vAlign w:val="center"/>
          </w:tcPr>
          <w:p w14:paraId="3FA6A37E" w14:textId="77777777" w:rsidR="00270DF6" w:rsidRPr="00180107" w:rsidRDefault="00270DF6" w:rsidP="005D5804">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01" w:type="dxa"/>
            <w:tcMar>
              <w:top w:w="0" w:type="dxa"/>
              <w:left w:w="108" w:type="dxa"/>
              <w:bottom w:w="0" w:type="dxa"/>
              <w:right w:w="108" w:type="dxa"/>
            </w:tcMar>
            <w:vAlign w:val="center"/>
          </w:tcPr>
          <w:p w14:paraId="76DAF0A9" w14:textId="77777777" w:rsidR="00270DF6" w:rsidRPr="00180107" w:rsidRDefault="00270DF6" w:rsidP="00962BA9">
            <w:pPr>
              <w:spacing w:before="120" w:after="120"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46" w:type="dxa"/>
            <w:tcMar>
              <w:top w:w="0" w:type="dxa"/>
              <w:left w:w="108" w:type="dxa"/>
              <w:bottom w:w="0" w:type="dxa"/>
              <w:right w:w="108" w:type="dxa"/>
            </w:tcMar>
            <w:vAlign w:val="center"/>
          </w:tcPr>
          <w:p w14:paraId="484F8612" w14:textId="77777777" w:rsidR="00270DF6" w:rsidRPr="00180107" w:rsidRDefault="00270DF6" w:rsidP="00962BA9">
            <w:pPr>
              <w:spacing w:before="120" w:after="120"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TL (%)</w:t>
            </w:r>
          </w:p>
        </w:tc>
        <w:tc>
          <w:tcPr>
            <w:tcW w:w="741" w:type="dxa"/>
            <w:tcMar>
              <w:top w:w="0" w:type="dxa"/>
              <w:left w:w="108" w:type="dxa"/>
              <w:bottom w:w="0" w:type="dxa"/>
              <w:right w:w="108" w:type="dxa"/>
            </w:tcMar>
            <w:vAlign w:val="center"/>
          </w:tcPr>
          <w:p w14:paraId="2DD731FD" w14:textId="77777777" w:rsidR="00270DF6" w:rsidRPr="00180107" w:rsidRDefault="00270DF6" w:rsidP="00962BA9">
            <w:pPr>
              <w:spacing w:before="120" w:after="120"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63" w:type="dxa"/>
            <w:tcMar>
              <w:top w:w="0" w:type="dxa"/>
              <w:left w:w="108" w:type="dxa"/>
              <w:bottom w:w="0" w:type="dxa"/>
              <w:right w:w="108" w:type="dxa"/>
            </w:tcMar>
            <w:vAlign w:val="center"/>
          </w:tcPr>
          <w:p w14:paraId="33A57B65" w14:textId="77777777" w:rsidR="00270DF6" w:rsidRPr="00180107" w:rsidRDefault="00270DF6" w:rsidP="00962BA9">
            <w:pPr>
              <w:spacing w:before="120" w:after="120"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TL (%)</w:t>
            </w:r>
          </w:p>
        </w:tc>
        <w:tc>
          <w:tcPr>
            <w:tcW w:w="725" w:type="dxa"/>
            <w:tcMar>
              <w:top w:w="0" w:type="dxa"/>
              <w:left w:w="108" w:type="dxa"/>
              <w:bottom w:w="0" w:type="dxa"/>
              <w:right w:w="108" w:type="dxa"/>
            </w:tcMar>
            <w:vAlign w:val="center"/>
          </w:tcPr>
          <w:p w14:paraId="6E7BAC47" w14:textId="77777777" w:rsidR="00270DF6" w:rsidRPr="00180107" w:rsidRDefault="00270DF6" w:rsidP="00962BA9">
            <w:pPr>
              <w:spacing w:before="120" w:after="120"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861" w:type="dxa"/>
            <w:tcMar>
              <w:top w:w="0" w:type="dxa"/>
              <w:left w:w="108" w:type="dxa"/>
              <w:bottom w:w="0" w:type="dxa"/>
              <w:right w:w="108" w:type="dxa"/>
            </w:tcMar>
            <w:vAlign w:val="center"/>
          </w:tcPr>
          <w:p w14:paraId="198D10CA" w14:textId="77777777" w:rsidR="00270DF6" w:rsidRPr="00180107" w:rsidRDefault="00270DF6" w:rsidP="00962BA9">
            <w:pPr>
              <w:spacing w:before="120" w:after="120"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TL (%)</w:t>
            </w:r>
          </w:p>
        </w:tc>
        <w:tc>
          <w:tcPr>
            <w:tcW w:w="960" w:type="dxa"/>
            <w:tcMar>
              <w:top w:w="0" w:type="dxa"/>
              <w:left w:w="108" w:type="dxa"/>
              <w:bottom w:w="0" w:type="dxa"/>
              <w:right w:w="108" w:type="dxa"/>
            </w:tcMar>
            <w:vAlign w:val="center"/>
          </w:tcPr>
          <w:p w14:paraId="53C9C590" w14:textId="77777777" w:rsidR="00270DF6" w:rsidRPr="00180107" w:rsidRDefault="00270DF6" w:rsidP="00962BA9">
            <w:pPr>
              <w:spacing w:before="120" w:after="120"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SL</w:t>
            </w:r>
          </w:p>
        </w:tc>
        <w:tc>
          <w:tcPr>
            <w:tcW w:w="962" w:type="dxa"/>
            <w:tcMar>
              <w:top w:w="0" w:type="dxa"/>
              <w:left w:w="108" w:type="dxa"/>
              <w:bottom w:w="0" w:type="dxa"/>
              <w:right w:w="108" w:type="dxa"/>
            </w:tcMar>
            <w:vAlign w:val="center"/>
          </w:tcPr>
          <w:p w14:paraId="7EACF748" w14:textId="77777777" w:rsidR="00270DF6" w:rsidRPr="00180107" w:rsidRDefault="00270DF6" w:rsidP="00962BA9">
            <w:pPr>
              <w:spacing w:before="120" w:after="120" w:line="276" w:lineRule="auto"/>
              <w:jc w:val="center"/>
              <w:rPr>
                <w:rFonts w:asciiTheme="majorHAnsi" w:hAnsiTheme="majorHAnsi" w:cstheme="majorHAnsi"/>
                <w:sz w:val="28"/>
                <w:szCs w:val="28"/>
              </w:rPr>
            </w:pPr>
            <w:r w:rsidRPr="00180107">
              <w:rPr>
                <w:rFonts w:asciiTheme="majorHAnsi" w:hAnsiTheme="majorHAnsi" w:cstheme="majorHAnsi"/>
                <w:b/>
                <w:sz w:val="28"/>
                <w:szCs w:val="28"/>
              </w:rPr>
              <w:t>TL (%)</w:t>
            </w:r>
          </w:p>
        </w:tc>
      </w:tr>
      <w:tr w:rsidR="00270DF6" w:rsidRPr="00180107" w14:paraId="643576EB" w14:textId="77777777" w:rsidTr="00170D55">
        <w:tc>
          <w:tcPr>
            <w:tcW w:w="1659" w:type="dxa"/>
            <w:vMerge/>
            <w:vAlign w:val="center"/>
          </w:tcPr>
          <w:p w14:paraId="6A403F0C" w14:textId="77777777" w:rsidR="00270DF6" w:rsidRPr="00180107" w:rsidRDefault="00270DF6" w:rsidP="005D5804">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45" w:type="dxa"/>
            <w:vMerge/>
            <w:vAlign w:val="center"/>
          </w:tcPr>
          <w:p w14:paraId="3DBFA9F1" w14:textId="77777777" w:rsidR="00270DF6" w:rsidRPr="00180107" w:rsidRDefault="00270DF6" w:rsidP="005D5804">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01" w:type="dxa"/>
            <w:tcMar>
              <w:top w:w="0" w:type="dxa"/>
              <w:left w:w="108" w:type="dxa"/>
              <w:bottom w:w="0" w:type="dxa"/>
              <w:right w:w="108" w:type="dxa"/>
            </w:tcMar>
            <w:vAlign w:val="center"/>
          </w:tcPr>
          <w:p w14:paraId="7CE762AE" w14:textId="77777777" w:rsidR="00270DF6" w:rsidRPr="00180107" w:rsidRDefault="00CD1560"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552</w:t>
            </w:r>
          </w:p>
        </w:tc>
        <w:tc>
          <w:tcPr>
            <w:tcW w:w="846" w:type="dxa"/>
            <w:tcMar>
              <w:top w:w="0" w:type="dxa"/>
              <w:left w:w="108" w:type="dxa"/>
              <w:bottom w:w="0" w:type="dxa"/>
              <w:right w:w="108" w:type="dxa"/>
            </w:tcMar>
            <w:vAlign w:val="center"/>
          </w:tcPr>
          <w:p w14:paraId="53C1AF23" w14:textId="77777777" w:rsidR="00270DF6" w:rsidRPr="00180107" w:rsidRDefault="00CD1560"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91</w:t>
            </w:r>
            <w:r w:rsidR="00BA4F17" w:rsidRPr="00180107">
              <w:rPr>
                <w:rFonts w:asciiTheme="majorHAnsi" w:hAnsiTheme="majorHAnsi" w:cstheme="majorHAnsi"/>
                <w:sz w:val="28"/>
                <w:szCs w:val="28"/>
              </w:rPr>
              <w:t>,</w:t>
            </w:r>
            <w:r w:rsidRPr="00180107">
              <w:rPr>
                <w:rFonts w:asciiTheme="majorHAnsi" w:hAnsiTheme="majorHAnsi" w:cstheme="majorHAnsi"/>
                <w:sz w:val="28"/>
                <w:szCs w:val="28"/>
              </w:rPr>
              <w:t>09</w:t>
            </w:r>
          </w:p>
        </w:tc>
        <w:tc>
          <w:tcPr>
            <w:tcW w:w="741" w:type="dxa"/>
            <w:tcMar>
              <w:top w:w="0" w:type="dxa"/>
              <w:left w:w="108" w:type="dxa"/>
              <w:bottom w:w="0" w:type="dxa"/>
              <w:right w:w="108" w:type="dxa"/>
            </w:tcMar>
            <w:vAlign w:val="center"/>
          </w:tcPr>
          <w:p w14:paraId="4868AA5B" w14:textId="77777777" w:rsidR="00270DF6" w:rsidRPr="00180107" w:rsidRDefault="00CD1560"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49</w:t>
            </w:r>
          </w:p>
        </w:tc>
        <w:tc>
          <w:tcPr>
            <w:tcW w:w="863" w:type="dxa"/>
            <w:tcMar>
              <w:top w:w="0" w:type="dxa"/>
              <w:left w:w="108" w:type="dxa"/>
              <w:bottom w:w="0" w:type="dxa"/>
              <w:right w:w="108" w:type="dxa"/>
            </w:tcMar>
            <w:vAlign w:val="center"/>
          </w:tcPr>
          <w:p w14:paraId="725C3A53" w14:textId="77777777" w:rsidR="00270DF6" w:rsidRPr="00180107" w:rsidRDefault="00CD1560"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8,09</w:t>
            </w:r>
          </w:p>
        </w:tc>
        <w:tc>
          <w:tcPr>
            <w:tcW w:w="725" w:type="dxa"/>
            <w:tcMar>
              <w:top w:w="0" w:type="dxa"/>
              <w:left w:w="108" w:type="dxa"/>
              <w:bottom w:w="0" w:type="dxa"/>
              <w:right w:w="108" w:type="dxa"/>
            </w:tcMar>
            <w:vAlign w:val="center"/>
          </w:tcPr>
          <w:p w14:paraId="5736771D" w14:textId="77777777" w:rsidR="00270DF6" w:rsidRPr="00180107" w:rsidRDefault="000A2101"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CD1560" w:rsidRPr="00180107">
              <w:rPr>
                <w:rFonts w:asciiTheme="majorHAnsi" w:hAnsiTheme="majorHAnsi" w:cstheme="majorHAnsi"/>
                <w:sz w:val="28"/>
                <w:szCs w:val="28"/>
              </w:rPr>
              <w:t>4</w:t>
            </w:r>
          </w:p>
        </w:tc>
        <w:tc>
          <w:tcPr>
            <w:tcW w:w="861" w:type="dxa"/>
            <w:tcMar>
              <w:top w:w="0" w:type="dxa"/>
              <w:left w:w="108" w:type="dxa"/>
              <w:bottom w:w="0" w:type="dxa"/>
              <w:right w:w="108" w:type="dxa"/>
            </w:tcMar>
            <w:vAlign w:val="center"/>
          </w:tcPr>
          <w:p w14:paraId="5F848234" w14:textId="77777777" w:rsidR="00270DF6" w:rsidRPr="00180107" w:rsidRDefault="00CD1560"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66</w:t>
            </w:r>
          </w:p>
        </w:tc>
        <w:tc>
          <w:tcPr>
            <w:tcW w:w="960" w:type="dxa"/>
            <w:tcMar>
              <w:top w:w="0" w:type="dxa"/>
              <w:left w:w="108" w:type="dxa"/>
              <w:bottom w:w="0" w:type="dxa"/>
              <w:right w:w="108" w:type="dxa"/>
            </w:tcMar>
            <w:vAlign w:val="center"/>
          </w:tcPr>
          <w:p w14:paraId="7983E997" w14:textId="77777777" w:rsidR="00270DF6" w:rsidRPr="00180107" w:rsidRDefault="000A2101"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CD1560" w:rsidRPr="00180107">
              <w:rPr>
                <w:rFonts w:asciiTheme="majorHAnsi" w:hAnsiTheme="majorHAnsi" w:cstheme="majorHAnsi"/>
                <w:sz w:val="28"/>
                <w:szCs w:val="28"/>
              </w:rPr>
              <w:t>1</w:t>
            </w:r>
          </w:p>
        </w:tc>
        <w:tc>
          <w:tcPr>
            <w:tcW w:w="962" w:type="dxa"/>
            <w:tcMar>
              <w:top w:w="0" w:type="dxa"/>
              <w:left w:w="108" w:type="dxa"/>
              <w:bottom w:w="0" w:type="dxa"/>
              <w:right w:w="108" w:type="dxa"/>
            </w:tcMar>
            <w:vAlign w:val="center"/>
          </w:tcPr>
          <w:p w14:paraId="54A54ADA" w14:textId="77777777" w:rsidR="00270DF6" w:rsidRPr="00180107" w:rsidRDefault="00CD1560" w:rsidP="005D5804">
            <w:pPr>
              <w:spacing w:before="120" w:after="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w:t>
            </w:r>
            <w:r w:rsidR="00264CE9" w:rsidRPr="00180107">
              <w:rPr>
                <w:rFonts w:asciiTheme="majorHAnsi" w:hAnsiTheme="majorHAnsi" w:cstheme="majorHAnsi"/>
                <w:sz w:val="28"/>
                <w:szCs w:val="28"/>
              </w:rPr>
              <w:t>,</w:t>
            </w:r>
            <w:r w:rsidRPr="00180107">
              <w:rPr>
                <w:rFonts w:asciiTheme="majorHAnsi" w:hAnsiTheme="majorHAnsi" w:cstheme="majorHAnsi"/>
                <w:sz w:val="28"/>
                <w:szCs w:val="28"/>
              </w:rPr>
              <w:t>1</w:t>
            </w:r>
            <w:r w:rsidR="0026751B" w:rsidRPr="00180107">
              <w:rPr>
                <w:rFonts w:asciiTheme="majorHAnsi" w:hAnsiTheme="majorHAnsi" w:cstheme="majorHAnsi"/>
                <w:sz w:val="28"/>
                <w:szCs w:val="28"/>
              </w:rPr>
              <w:t>6</w:t>
            </w:r>
          </w:p>
        </w:tc>
      </w:tr>
    </w:tbl>
    <w:p w14:paraId="721FFA86" w14:textId="68640BA5"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lastRenderedPageBreak/>
        <w:t>b) Tỷ lệ học sinh lên lớp và tốt nghiệp hằng năm đều đạt chỉ tiêu theo kế hoạch của nhà trường [H1-1.1-04]; [H1-1.5-02]; [H1-1.5-03]; [H1-1.7-04].</w:t>
      </w:r>
      <w:r w:rsidRPr="00180107">
        <w:rPr>
          <w:rFonts w:asciiTheme="majorHAnsi" w:hAnsiTheme="majorHAnsi" w:cstheme="majorHAnsi"/>
          <w:sz w:val="28"/>
          <w:szCs w:val="28"/>
        </w:rPr>
        <w:br/>
        <w:t xml:space="preserve">          c) Nhà trường đã thực hiện đạt yêu cầu về định hướng phân luồng cho học sinh cuối cấp vào lớp 10 công lập trên </w:t>
      </w:r>
      <w:r w:rsidR="000A2101" w:rsidRPr="00180107">
        <w:rPr>
          <w:rFonts w:asciiTheme="majorHAnsi" w:hAnsiTheme="majorHAnsi" w:cstheme="majorHAnsi"/>
          <w:sz w:val="28"/>
          <w:szCs w:val="28"/>
        </w:rPr>
        <w:t>75</w:t>
      </w:r>
      <w:r w:rsidRPr="00180107">
        <w:rPr>
          <w:rFonts w:asciiTheme="majorHAnsi" w:hAnsiTheme="majorHAnsi" w:cstheme="majorHAnsi"/>
          <w:sz w:val="28"/>
          <w:szCs w:val="28"/>
        </w:rPr>
        <w:t xml:space="preserve">%, số lượng học sinh còn lại phân luồng vào lớp 10 tư thục và các trường Trung cấp nghề [H1-1.1-04]; [H1-1.5-03]; </w:t>
      </w:r>
      <w:r w:rsidR="00D7548D" w:rsidRPr="00180107">
        <w:rPr>
          <w:rFonts w:asciiTheme="majorHAnsi" w:hAnsiTheme="majorHAnsi" w:cstheme="majorHAnsi"/>
          <w:sz w:val="28"/>
          <w:szCs w:val="28"/>
        </w:rPr>
        <w:br/>
      </w:r>
      <w:r w:rsidRPr="00180107">
        <w:rPr>
          <w:rFonts w:asciiTheme="majorHAnsi" w:hAnsiTheme="majorHAnsi" w:cstheme="majorHAnsi"/>
          <w:sz w:val="28"/>
          <w:szCs w:val="28"/>
        </w:rPr>
        <w:t>[H1-1.7-04]; [H5-5.6-01].</w:t>
      </w:r>
    </w:p>
    <w:p w14:paraId="4FDAC8C3" w14:textId="77777777" w:rsidR="00611771" w:rsidRPr="00180107" w:rsidRDefault="007D7368" w:rsidP="00B548B9">
      <w:pPr>
        <w:widowControl w:val="0"/>
        <w:spacing w:before="120" w:after="120" w:line="360" w:lineRule="auto"/>
        <w:ind w:left="600"/>
        <w:jc w:val="both"/>
        <w:rPr>
          <w:rFonts w:asciiTheme="majorHAnsi" w:hAnsiTheme="majorHAnsi" w:cstheme="majorHAnsi"/>
          <w:sz w:val="28"/>
          <w:szCs w:val="28"/>
        </w:rPr>
      </w:pPr>
      <w:r w:rsidRPr="00180107">
        <w:rPr>
          <w:rFonts w:asciiTheme="majorHAnsi" w:hAnsiTheme="majorHAnsi" w:cstheme="majorHAnsi"/>
          <w:sz w:val="28"/>
          <w:szCs w:val="28"/>
        </w:rPr>
        <w:t>Mức 2:</w:t>
      </w:r>
    </w:p>
    <w:p w14:paraId="1754B1D7" w14:textId="77777777" w:rsidR="00611771" w:rsidRPr="00180107" w:rsidRDefault="007D7368" w:rsidP="00B548B9">
      <w:pPr>
        <w:widowControl w:val="0"/>
        <w:spacing w:before="120" w:after="120" w:line="360" w:lineRule="auto"/>
        <w:ind w:firstLine="600"/>
        <w:jc w:val="both"/>
        <w:rPr>
          <w:rFonts w:asciiTheme="majorHAnsi" w:hAnsiTheme="majorHAnsi" w:cstheme="majorHAnsi"/>
          <w:sz w:val="28"/>
          <w:szCs w:val="28"/>
        </w:rPr>
      </w:pPr>
      <w:r w:rsidRPr="00180107">
        <w:rPr>
          <w:rFonts w:asciiTheme="majorHAnsi" w:hAnsiTheme="majorHAnsi" w:cstheme="majorHAnsi"/>
          <w:sz w:val="28"/>
          <w:szCs w:val="28"/>
        </w:rPr>
        <w:t>a) Kết quả học lực, hạnh kiểm của học sinh có chuyển biến tích cực trong 05 năm liên tiếp tính đến thời điểm đánh giá. Tỉ lệ học sinh xếp loại học lực yếu, kém giảm. Tỉ lệ học sinh xếp loại hạnh kiểm trung bình giảm [H1-1.1-04].</w:t>
      </w:r>
    </w:p>
    <w:p w14:paraId="27374625" w14:textId="3263B1F0" w:rsidR="00AB0577" w:rsidRPr="00180107" w:rsidRDefault="007D7368" w:rsidP="00B548B9">
      <w:pPr>
        <w:widowControl w:val="0"/>
        <w:spacing w:before="120" w:after="120" w:line="360" w:lineRule="auto"/>
        <w:ind w:firstLine="600"/>
        <w:jc w:val="both"/>
        <w:rPr>
          <w:rFonts w:asciiTheme="majorHAnsi" w:hAnsiTheme="majorHAnsi" w:cstheme="majorHAnsi"/>
          <w:sz w:val="28"/>
          <w:szCs w:val="28"/>
        </w:rPr>
      </w:pPr>
      <w:r w:rsidRPr="00180107">
        <w:rPr>
          <w:rFonts w:asciiTheme="majorHAnsi" w:hAnsiTheme="majorHAnsi" w:cstheme="majorHAnsi"/>
          <w:sz w:val="28"/>
          <w:szCs w:val="28"/>
        </w:rPr>
        <w:t>b) Tỷ lệ học sinh lên lớp và tốt nghiệp có chuyển biến tích cực trong 05 năm liên tiếp tính đến thời điểm đánh giá [H1-1.1-04]; [H1-1.5-03]; [H5-5.6-01]</w:t>
      </w:r>
      <w:r w:rsidR="00B924BE" w:rsidRPr="00180107">
        <w:rPr>
          <w:rFonts w:asciiTheme="majorHAnsi" w:hAnsiTheme="majorHAnsi" w:cstheme="majorHAnsi"/>
          <w:sz w:val="28"/>
          <w:szCs w:val="28"/>
        </w:rPr>
        <w:t>;</w:t>
      </w:r>
      <w:r w:rsidRPr="00180107">
        <w:rPr>
          <w:rFonts w:asciiTheme="majorHAnsi" w:hAnsiTheme="majorHAnsi" w:cstheme="majorHAnsi"/>
          <w:sz w:val="28"/>
          <w:szCs w:val="28"/>
        </w:rPr>
        <w:t xml:space="preserve"> </w:t>
      </w:r>
      <w:r w:rsidR="00B924BE" w:rsidRPr="00180107">
        <w:rPr>
          <w:rFonts w:asciiTheme="majorHAnsi" w:hAnsiTheme="majorHAnsi" w:cstheme="majorHAnsi"/>
          <w:sz w:val="28"/>
          <w:szCs w:val="28"/>
        </w:rPr>
        <w:br/>
      </w:r>
      <w:r w:rsidRPr="00180107">
        <w:rPr>
          <w:rFonts w:asciiTheme="majorHAnsi" w:hAnsiTheme="majorHAnsi" w:cstheme="majorHAnsi"/>
          <w:sz w:val="28"/>
          <w:szCs w:val="28"/>
        </w:rPr>
        <w:t>[H5-5.6-02].</w:t>
      </w:r>
    </w:p>
    <w:p w14:paraId="0E8AC665"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Mức 3:</w:t>
      </w:r>
    </w:p>
    <w:p w14:paraId="7CE9D912" w14:textId="77777777"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a) Kết quả học lực, hạnh kiểm của học sinh:</w:t>
      </w:r>
    </w:p>
    <w:p w14:paraId="32397336" w14:textId="77777777"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Trong 05 năm liên tiếp tính đến thời điểm đánh giá, tỷ lệ học sinh xếp loại giỏi của trường đạt </w:t>
      </w:r>
      <w:r w:rsidR="00340CD7" w:rsidRPr="00180107">
        <w:rPr>
          <w:rFonts w:asciiTheme="majorHAnsi" w:hAnsiTheme="majorHAnsi" w:cstheme="majorHAnsi"/>
          <w:sz w:val="28"/>
          <w:szCs w:val="28"/>
        </w:rPr>
        <w:t xml:space="preserve">31,47 </w:t>
      </w:r>
      <w:r w:rsidRPr="00180107">
        <w:rPr>
          <w:rFonts w:asciiTheme="majorHAnsi" w:hAnsiTheme="majorHAnsi" w:cstheme="majorHAnsi"/>
          <w:sz w:val="28"/>
          <w:szCs w:val="28"/>
        </w:rPr>
        <w:t>% [H1-1.1-04]; [H1-1.5-03].</w:t>
      </w:r>
    </w:p>
    <w:p w14:paraId="6105B934" w14:textId="77777777"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Trong 05 năm liên tiếp tính đến thời điểm đánh giá, tỷ lệ học sinh xếp loại khá của trường đạt </w:t>
      </w:r>
      <w:r w:rsidR="00340CD7" w:rsidRPr="00180107">
        <w:rPr>
          <w:rFonts w:asciiTheme="majorHAnsi" w:hAnsiTheme="majorHAnsi" w:cstheme="majorHAnsi"/>
          <w:sz w:val="28"/>
          <w:szCs w:val="28"/>
        </w:rPr>
        <w:t xml:space="preserve">34,92 </w:t>
      </w:r>
      <w:r w:rsidRPr="00180107">
        <w:rPr>
          <w:rFonts w:asciiTheme="majorHAnsi" w:hAnsiTheme="majorHAnsi" w:cstheme="majorHAnsi"/>
          <w:sz w:val="28"/>
          <w:szCs w:val="28"/>
        </w:rPr>
        <w:t>% [H1-1.1-04]; [H1-1.5-03].</w:t>
      </w:r>
    </w:p>
    <w:p w14:paraId="339EF0E2" w14:textId="77777777"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Trong 05 năm liên tiếp tính đến thời điểm đánh giá, tỷ lệ học sinh xếp loại yếu, kém của trường đạt </w:t>
      </w:r>
      <w:r w:rsidR="00340CD7" w:rsidRPr="00180107">
        <w:rPr>
          <w:rFonts w:asciiTheme="majorHAnsi" w:hAnsiTheme="majorHAnsi" w:cstheme="majorHAnsi"/>
          <w:sz w:val="28"/>
          <w:szCs w:val="28"/>
        </w:rPr>
        <w:t xml:space="preserve">5,05 </w:t>
      </w:r>
      <w:r w:rsidRPr="00180107">
        <w:rPr>
          <w:rFonts w:asciiTheme="majorHAnsi" w:hAnsiTheme="majorHAnsi" w:cstheme="majorHAnsi"/>
          <w:sz w:val="28"/>
          <w:szCs w:val="28"/>
        </w:rPr>
        <w:t>% [H1-1.1-04]; [H1-1.5-03].</w:t>
      </w:r>
    </w:p>
    <w:p w14:paraId="738BE4A4" w14:textId="77777777" w:rsidR="00611771" w:rsidRPr="00180107" w:rsidRDefault="007D7368" w:rsidP="00B548B9">
      <w:pPr>
        <w:widowControl w:val="0"/>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Trong 05 năm liên tiếp tính đến thời điểm đánh giá, tỷ lệ học sinh xếp loại hạnh kiểm khá, tốt của trường đạt </w:t>
      </w:r>
      <w:r w:rsidR="00340CD7" w:rsidRPr="00180107">
        <w:rPr>
          <w:rFonts w:asciiTheme="majorHAnsi" w:hAnsiTheme="majorHAnsi" w:cstheme="majorHAnsi"/>
          <w:sz w:val="28"/>
          <w:szCs w:val="28"/>
        </w:rPr>
        <w:t xml:space="preserve">99,89 </w:t>
      </w:r>
      <w:r w:rsidRPr="00180107">
        <w:rPr>
          <w:rFonts w:asciiTheme="majorHAnsi" w:hAnsiTheme="majorHAnsi" w:cstheme="majorHAnsi"/>
          <w:sz w:val="28"/>
          <w:szCs w:val="28"/>
        </w:rPr>
        <w:t>% [H1-1.1-04]; [H1-1.5-03].</w:t>
      </w:r>
    </w:p>
    <w:p w14:paraId="58CF5FE9" w14:textId="77777777" w:rsidR="00611771" w:rsidRPr="00180107" w:rsidRDefault="007D7368" w:rsidP="00B548B9">
      <w:pPr>
        <w:widowControl w:val="0"/>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b) Tỷ lệ học sinh bỏ học và lưu ban:</w:t>
      </w:r>
    </w:p>
    <w:p w14:paraId="269F630F" w14:textId="77777777" w:rsidR="00611771" w:rsidRPr="00180107" w:rsidRDefault="007D7368" w:rsidP="00B548B9">
      <w:pPr>
        <w:widowControl w:val="0"/>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 xml:space="preserve">Tỷ lệ học sinh bỏ học của trường bình quân </w:t>
      </w:r>
      <w:r w:rsidR="002A59BB" w:rsidRPr="00180107">
        <w:rPr>
          <w:rFonts w:asciiTheme="majorHAnsi" w:hAnsiTheme="majorHAnsi" w:cstheme="majorHAnsi"/>
          <w:sz w:val="28"/>
          <w:szCs w:val="28"/>
        </w:rPr>
        <w:t>0,89</w:t>
      </w:r>
      <w:r w:rsidR="00DE40BF" w:rsidRPr="00180107">
        <w:rPr>
          <w:rFonts w:asciiTheme="majorHAnsi" w:hAnsiTheme="majorHAnsi" w:cstheme="majorHAnsi"/>
          <w:sz w:val="28"/>
          <w:szCs w:val="28"/>
        </w:rPr>
        <w:t xml:space="preserve"> </w:t>
      </w:r>
      <w:r w:rsidRPr="00180107">
        <w:rPr>
          <w:rFonts w:asciiTheme="majorHAnsi" w:hAnsiTheme="majorHAnsi" w:cstheme="majorHAnsi"/>
          <w:sz w:val="28"/>
          <w:szCs w:val="28"/>
        </w:rPr>
        <w:t xml:space="preserve">%, tỷ lệ học sinh lưu ban của trường bình quân </w:t>
      </w:r>
      <w:r w:rsidR="002117A9" w:rsidRPr="00180107">
        <w:rPr>
          <w:rFonts w:asciiTheme="majorHAnsi" w:hAnsiTheme="majorHAnsi" w:cstheme="majorHAnsi"/>
          <w:sz w:val="28"/>
          <w:szCs w:val="28"/>
        </w:rPr>
        <w:t>2,62</w:t>
      </w:r>
      <w:r w:rsidRPr="00180107">
        <w:rPr>
          <w:rFonts w:asciiTheme="majorHAnsi" w:hAnsiTheme="majorHAnsi" w:cstheme="majorHAnsi"/>
          <w:sz w:val="28"/>
          <w:szCs w:val="28"/>
        </w:rPr>
        <w:t>% [H1-1.1-04]; [H5-5.6-02].</w:t>
      </w:r>
    </w:p>
    <w:tbl>
      <w:tblPr>
        <w:tblStyle w:val="af3"/>
        <w:tblW w:w="8992" w:type="dxa"/>
        <w:tblLayout w:type="fixed"/>
        <w:tblLook w:val="0000" w:firstRow="0" w:lastRow="0" w:firstColumn="0" w:lastColumn="0" w:noHBand="0" w:noVBand="0"/>
      </w:tblPr>
      <w:tblGrid>
        <w:gridCol w:w="1999"/>
        <w:gridCol w:w="1323"/>
        <w:gridCol w:w="1350"/>
        <w:gridCol w:w="1530"/>
        <w:gridCol w:w="1440"/>
        <w:gridCol w:w="1350"/>
      </w:tblGrid>
      <w:tr w:rsidR="00611771" w:rsidRPr="00180107" w14:paraId="3C986060" w14:textId="77777777" w:rsidTr="00170D55">
        <w:trPr>
          <w:trHeight w:val="651"/>
        </w:trPr>
        <w:tc>
          <w:tcPr>
            <w:tcW w:w="1999" w:type="dxa"/>
            <w:vMerge w:val="restart"/>
            <w:tcBorders>
              <w:top w:val="single" w:sz="6" w:space="0" w:color="000000"/>
              <w:left w:val="single" w:sz="6" w:space="0" w:color="000000"/>
              <w:bottom w:val="single" w:sz="6" w:space="0" w:color="000000"/>
              <w:right w:val="single" w:sz="6" w:space="0" w:color="000000"/>
            </w:tcBorders>
            <w:vAlign w:val="center"/>
          </w:tcPr>
          <w:p w14:paraId="4BA80220" w14:textId="77777777" w:rsidR="00611771" w:rsidRPr="00180107" w:rsidRDefault="007D7368" w:rsidP="005D5804">
            <w:pPr>
              <w:spacing w:line="360" w:lineRule="auto"/>
              <w:jc w:val="center"/>
              <w:rPr>
                <w:rFonts w:asciiTheme="majorHAnsi" w:hAnsiTheme="majorHAnsi" w:cstheme="majorHAnsi"/>
                <w:sz w:val="28"/>
                <w:szCs w:val="28"/>
              </w:rPr>
            </w:pPr>
            <w:r w:rsidRPr="00180107">
              <w:rPr>
                <w:rFonts w:asciiTheme="majorHAnsi" w:hAnsiTheme="majorHAnsi" w:cstheme="majorHAnsi"/>
                <w:b/>
                <w:sz w:val="28"/>
                <w:szCs w:val="28"/>
              </w:rPr>
              <w:lastRenderedPageBreak/>
              <w:t>Năm học</w:t>
            </w:r>
          </w:p>
        </w:tc>
        <w:tc>
          <w:tcPr>
            <w:tcW w:w="1323" w:type="dxa"/>
            <w:vMerge w:val="restart"/>
            <w:tcBorders>
              <w:top w:val="single" w:sz="6" w:space="0" w:color="000000"/>
              <w:left w:val="single" w:sz="6" w:space="0" w:color="000000"/>
              <w:bottom w:val="single" w:sz="6" w:space="0" w:color="000000"/>
              <w:right w:val="single" w:sz="6" w:space="0" w:color="000000"/>
            </w:tcBorders>
            <w:vAlign w:val="center"/>
          </w:tcPr>
          <w:p w14:paraId="07667100"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Tổng số học sinh</w:t>
            </w:r>
          </w:p>
        </w:tc>
        <w:tc>
          <w:tcPr>
            <w:tcW w:w="2880" w:type="dxa"/>
            <w:gridSpan w:val="2"/>
            <w:tcBorders>
              <w:top w:val="single" w:sz="6" w:space="0" w:color="000000"/>
              <w:left w:val="single" w:sz="6" w:space="0" w:color="000000"/>
              <w:bottom w:val="single" w:sz="6" w:space="0" w:color="000000"/>
              <w:right w:val="single" w:sz="6" w:space="0" w:color="000000"/>
            </w:tcBorders>
            <w:vAlign w:val="center"/>
          </w:tcPr>
          <w:p w14:paraId="0009CBA5"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Học sinh lưu ban</w:t>
            </w:r>
          </w:p>
        </w:tc>
        <w:tc>
          <w:tcPr>
            <w:tcW w:w="2790" w:type="dxa"/>
            <w:gridSpan w:val="2"/>
            <w:tcBorders>
              <w:top w:val="single" w:sz="6" w:space="0" w:color="000000"/>
              <w:left w:val="single" w:sz="6" w:space="0" w:color="000000"/>
              <w:bottom w:val="single" w:sz="6" w:space="0" w:color="000000"/>
              <w:right w:val="single" w:sz="6" w:space="0" w:color="000000"/>
            </w:tcBorders>
            <w:vAlign w:val="center"/>
          </w:tcPr>
          <w:p w14:paraId="12D626BA"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Học sinh bỏ học</w:t>
            </w:r>
          </w:p>
        </w:tc>
      </w:tr>
      <w:tr w:rsidR="00611771" w:rsidRPr="00180107" w14:paraId="77B476CD" w14:textId="77777777" w:rsidTr="00170D55">
        <w:trPr>
          <w:trHeight w:val="624"/>
        </w:trPr>
        <w:tc>
          <w:tcPr>
            <w:tcW w:w="1999" w:type="dxa"/>
            <w:vMerge/>
            <w:tcBorders>
              <w:top w:val="single" w:sz="6" w:space="0" w:color="000000"/>
              <w:left w:val="single" w:sz="6" w:space="0" w:color="000000"/>
              <w:bottom w:val="single" w:sz="6" w:space="0" w:color="000000"/>
              <w:right w:val="single" w:sz="6" w:space="0" w:color="000000"/>
            </w:tcBorders>
            <w:vAlign w:val="center"/>
          </w:tcPr>
          <w:p w14:paraId="3CB609DA" w14:textId="77777777" w:rsidR="00611771" w:rsidRPr="00180107" w:rsidRDefault="00611771" w:rsidP="005D5804">
            <w:pPr>
              <w:widowControl w:val="0"/>
              <w:pBdr>
                <w:top w:val="nil"/>
                <w:left w:val="nil"/>
                <w:bottom w:val="nil"/>
                <w:right w:val="nil"/>
                <w:between w:val="nil"/>
              </w:pBdr>
              <w:spacing w:line="360" w:lineRule="auto"/>
              <w:rPr>
                <w:rFonts w:asciiTheme="majorHAnsi" w:hAnsiTheme="majorHAnsi" w:cstheme="majorHAnsi"/>
                <w:b/>
                <w:sz w:val="28"/>
                <w:szCs w:val="28"/>
              </w:rPr>
            </w:pPr>
          </w:p>
        </w:tc>
        <w:tc>
          <w:tcPr>
            <w:tcW w:w="1323" w:type="dxa"/>
            <w:vMerge/>
            <w:tcBorders>
              <w:top w:val="single" w:sz="6" w:space="0" w:color="000000"/>
              <w:left w:val="single" w:sz="6" w:space="0" w:color="000000"/>
              <w:bottom w:val="single" w:sz="6" w:space="0" w:color="000000"/>
              <w:right w:val="single" w:sz="6" w:space="0" w:color="000000"/>
            </w:tcBorders>
            <w:vAlign w:val="center"/>
          </w:tcPr>
          <w:p w14:paraId="2EA4C2B1" w14:textId="77777777" w:rsidR="00611771" w:rsidRPr="00180107" w:rsidRDefault="00611771" w:rsidP="005D5804">
            <w:pPr>
              <w:widowControl w:val="0"/>
              <w:pBdr>
                <w:top w:val="nil"/>
                <w:left w:val="nil"/>
                <w:bottom w:val="nil"/>
                <w:right w:val="nil"/>
                <w:between w:val="nil"/>
              </w:pBdr>
              <w:spacing w:line="360" w:lineRule="auto"/>
              <w:rPr>
                <w:rFonts w:asciiTheme="majorHAnsi" w:hAnsiTheme="majorHAnsi" w:cstheme="majorHAnsi"/>
                <w:b/>
                <w:sz w:val="28"/>
                <w:szCs w:val="28"/>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01CDD99F"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Số lượng</w:t>
            </w:r>
          </w:p>
        </w:tc>
        <w:tc>
          <w:tcPr>
            <w:tcW w:w="1530" w:type="dxa"/>
            <w:tcBorders>
              <w:top w:val="single" w:sz="6" w:space="0" w:color="000000"/>
              <w:left w:val="single" w:sz="6" w:space="0" w:color="000000"/>
              <w:bottom w:val="single" w:sz="6" w:space="0" w:color="000000"/>
              <w:right w:val="single" w:sz="6" w:space="0" w:color="000000"/>
            </w:tcBorders>
            <w:vAlign w:val="center"/>
          </w:tcPr>
          <w:p w14:paraId="512249A8"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Tỉ lệ (%)</w:t>
            </w:r>
          </w:p>
        </w:tc>
        <w:tc>
          <w:tcPr>
            <w:tcW w:w="1440" w:type="dxa"/>
            <w:tcBorders>
              <w:top w:val="single" w:sz="6" w:space="0" w:color="000000"/>
              <w:left w:val="single" w:sz="6" w:space="0" w:color="000000"/>
              <w:bottom w:val="single" w:sz="6" w:space="0" w:color="000000"/>
              <w:right w:val="single" w:sz="6" w:space="0" w:color="000000"/>
            </w:tcBorders>
            <w:vAlign w:val="center"/>
          </w:tcPr>
          <w:p w14:paraId="2B7081E9"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Số lượng</w:t>
            </w:r>
          </w:p>
        </w:tc>
        <w:tc>
          <w:tcPr>
            <w:tcW w:w="1350" w:type="dxa"/>
            <w:tcBorders>
              <w:top w:val="single" w:sz="6" w:space="0" w:color="000000"/>
              <w:left w:val="single" w:sz="6" w:space="0" w:color="000000"/>
              <w:bottom w:val="single" w:sz="6" w:space="0" w:color="000000"/>
              <w:right w:val="single" w:sz="6" w:space="0" w:color="000000"/>
            </w:tcBorders>
            <w:vAlign w:val="center"/>
          </w:tcPr>
          <w:p w14:paraId="163483E4" w14:textId="77777777" w:rsidR="00611771" w:rsidRPr="00180107" w:rsidRDefault="007D7368" w:rsidP="005D5804">
            <w:pPr>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Tỉ lệ (%)</w:t>
            </w:r>
          </w:p>
        </w:tc>
      </w:tr>
      <w:tr w:rsidR="00611771" w:rsidRPr="00180107" w14:paraId="6EF6E727" w14:textId="77777777" w:rsidTr="00170D55">
        <w:trPr>
          <w:trHeight w:val="633"/>
        </w:trPr>
        <w:tc>
          <w:tcPr>
            <w:tcW w:w="1999" w:type="dxa"/>
            <w:tcBorders>
              <w:top w:val="single" w:sz="6" w:space="0" w:color="000000"/>
              <w:left w:val="single" w:sz="6" w:space="0" w:color="000000"/>
              <w:bottom w:val="single" w:sz="6" w:space="0" w:color="000000"/>
              <w:right w:val="single" w:sz="6" w:space="0" w:color="000000"/>
            </w:tcBorders>
            <w:vAlign w:val="center"/>
          </w:tcPr>
          <w:p w14:paraId="613E806B" w14:textId="77777777" w:rsidR="00611771" w:rsidRPr="00180107" w:rsidRDefault="007D7368"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201</w:t>
            </w:r>
            <w:r w:rsidR="00077955" w:rsidRPr="00180107">
              <w:rPr>
                <w:rFonts w:asciiTheme="majorHAnsi" w:hAnsiTheme="majorHAnsi" w:cstheme="majorHAnsi"/>
                <w:sz w:val="28"/>
                <w:szCs w:val="28"/>
              </w:rPr>
              <w:t>8</w:t>
            </w:r>
            <w:r w:rsidRPr="00180107">
              <w:rPr>
                <w:rFonts w:asciiTheme="majorHAnsi" w:hAnsiTheme="majorHAnsi" w:cstheme="majorHAnsi"/>
                <w:sz w:val="28"/>
                <w:szCs w:val="28"/>
              </w:rPr>
              <w:t xml:space="preserve"> </w:t>
            </w:r>
            <w:r w:rsidR="00077955" w:rsidRPr="00180107">
              <w:rPr>
                <w:rFonts w:asciiTheme="majorHAnsi" w:hAnsiTheme="majorHAnsi" w:cstheme="majorHAnsi"/>
                <w:sz w:val="28"/>
                <w:szCs w:val="28"/>
              </w:rPr>
              <w:t>–</w:t>
            </w:r>
            <w:r w:rsidRPr="00180107">
              <w:rPr>
                <w:rFonts w:asciiTheme="majorHAnsi" w:hAnsiTheme="majorHAnsi" w:cstheme="majorHAnsi"/>
                <w:sz w:val="28"/>
                <w:szCs w:val="28"/>
              </w:rPr>
              <w:t xml:space="preserve"> 201</w:t>
            </w:r>
            <w:r w:rsidR="00077955" w:rsidRPr="00180107">
              <w:rPr>
                <w:rFonts w:asciiTheme="majorHAnsi" w:hAnsiTheme="majorHAnsi" w:cstheme="majorHAnsi"/>
                <w:sz w:val="28"/>
                <w:szCs w:val="28"/>
              </w:rPr>
              <w:t>9</w:t>
            </w:r>
          </w:p>
        </w:tc>
        <w:tc>
          <w:tcPr>
            <w:tcW w:w="1323" w:type="dxa"/>
            <w:tcBorders>
              <w:top w:val="single" w:sz="6" w:space="0" w:color="000000"/>
              <w:left w:val="single" w:sz="6" w:space="0" w:color="000000"/>
              <w:bottom w:val="single" w:sz="6" w:space="0" w:color="000000"/>
              <w:right w:val="single" w:sz="6" w:space="0" w:color="000000"/>
            </w:tcBorders>
            <w:vAlign w:val="center"/>
          </w:tcPr>
          <w:p w14:paraId="35D18315" w14:textId="77777777" w:rsidR="00611771" w:rsidRPr="00180107" w:rsidRDefault="00515AB3"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1026</w:t>
            </w:r>
          </w:p>
        </w:tc>
        <w:tc>
          <w:tcPr>
            <w:tcW w:w="1350" w:type="dxa"/>
            <w:tcBorders>
              <w:top w:val="single" w:sz="6" w:space="0" w:color="000000"/>
              <w:left w:val="single" w:sz="6" w:space="0" w:color="000000"/>
              <w:bottom w:val="single" w:sz="6" w:space="0" w:color="000000"/>
              <w:right w:val="single" w:sz="6" w:space="0" w:color="000000"/>
            </w:tcBorders>
            <w:vAlign w:val="center"/>
          </w:tcPr>
          <w:p w14:paraId="419E79EC" w14:textId="77777777" w:rsidR="00611771" w:rsidRPr="00180107" w:rsidRDefault="00467478"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41</w:t>
            </w:r>
          </w:p>
        </w:tc>
        <w:tc>
          <w:tcPr>
            <w:tcW w:w="1530" w:type="dxa"/>
            <w:tcBorders>
              <w:top w:val="single" w:sz="6" w:space="0" w:color="000000"/>
              <w:left w:val="single" w:sz="6" w:space="0" w:color="000000"/>
              <w:bottom w:val="single" w:sz="6" w:space="0" w:color="000000"/>
              <w:right w:val="single" w:sz="6" w:space="0" w:color="000000"/>
            </w:tcBorders>
            <w:vAlign w:val="center"/>
          </w:tcPr>
          <w:p w14:paraId="77B81C89" w14:textId="77777777" w:rsidR="00611771" w:rsidRPr="00180107" w:rsidRDefault="007118B8"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4 %</w:t>
            </w:r>
          </w:p>
        </w:tc>
        <w:tc>
          <w:tcPr>
            <w:tcW w:w="1440" w:type="dxa"/>
            <w:tcBorders>
              <w:top w:val="single" w:sz="6" w:space="0" w:color="000000"/>
              <w:left w:val="single" w:sz="6" w:space="0" w:color="000000"/>
              <w:bottom w:val="single" w:sz="6" w:space="0" w:color="000000"/>
              <w:right w:val="single" w:sz="6" w:space="0" w:color="000000"/>
            </w:tcBorders>
            <w:vAlign w:val="center"/>
          </w:tcPr>
          <w:p w14:paraId="6D2BB0BF" w14:textId="77777777" w:rsidR="00611771" w:rsidRPr="00180107" w:rsidRDefault="002117A9" w:rsidP="005D5804">
            <w:pPr>
              <w:spacing w:before="120" w:line="360" w:lineRule="auto"/>
              <w:ind w:right="75"/>
              <w:jc w:val="center"/>
              <w:rPr>
                <w:rFonts w:asciiTheme="majorHAnsi" w:hAnsiTheme="majorHAnsi" w:cstheme="majorHAnsi"/>
                <w:sz w:val="28"/>
                <w:szCs w:val="28"/>
              </w:rPr>
            </w:pPr>
            <w:r w:rsidRPr="00180107">
              <w:rPr>
                <w:rFonts w:asciiTheme="majorHAnsi" w:hAnsiTheme="majorHAnsi" w:cstheme="majorHAnsi"/>
                <w:sz w:val="28"/>
                <w:szCs w:val="28"/>
              </w:rPr>
              <w:t>02</w:t>
            </w:r>
          </w:p>
        </w:tc>
        <w:tc>
          <w:tcPr>
            <w:tcW w:w="1350" w:type="dxa"/>
            <w:tcBorders>
              <w:top w:val="single" w:sz="6" w:space="0" w:color="000000"/>
              <w:left w:val="single" w:sz="6" w:space="0" w:color="000000"/>
              <w:bottom w:val="single" w:sz="6" w:space="0" w:color="000000"/>
              <w:right w:val="single" w:sz="6" w:space="0" w:color="000000"/>
            </w:tcBorders>
            <w:vAlign w:val="center"/>
          </w:tcPr>
          <w:p w14:paraId="40288EB1" w14:textId="77777777" w:rsidR="00611771" w:rsidRPr="00180107" w:rsidRDefault="002117A9"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0,2%</w:t>
            </w:r>
          </w:p>
        </w:tc>
      </w:tr>
      <w:tr w:rsidR="00611771" w:rsidRPr="00180107" w14:paraId="6196D1B7" w14:textId="77777777" w:rsidTr="00170D55">
        <w:trPr>
          <w:trHeight w:val="633"/>
        </w:trPr>
        <w:tc>
          <w:tcPr>
            <w:tcW w:w="1999" w:type="dxa"/>
            <w:tcBorders>
              <w:top w:val="single" w:sz="6" w:space="0" w:color="000000"/>
              <w:left w:val="single" w:sz="6" w:space="0" w:color="000000"/>
              <w:bottom w:val="single" w:sz="6" w:space="0" w:color="000000"/>
              <w:right w:val="single" w:sz="6" w:space="0" w:color="000000"/>
            </w:tcBorders>
            <w:vAlign w:val="center"/>
          </w:tcPr>
          <w:p w14:paraId="110EAE9E" w14:textId="77777777" w:rsidR="00611771" w:rsidRPr="00180107" w:rsidRDefault="007D7368"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201</w:t>
            </w:r>
            <w:r w:rsidR="00077955" w:rsidRPr="00180107">
              <w:rPr>
                <w:rFonts w:asciiTheme="majorHAnsi" w:hAnsiTheme="majorHAnsi" w:cstheme="majorHAnsi"/>
                <w:sz w:val="28"/>
                <w:szCs w:val="28"/>
              </w:rPr>
              <w:t>9</w:t>
            </w:r>
            <w:r w:rsidRPr="00180107">
              <w:rPr>
                <w:rFonts w:asciiTheme="majorHAnsi" w:hAnsiTheme="majorHAnsi" w:cstheme="majorHAnsi"/>
                <w:sz w:val="28"/>
                <w:szCs w:val="28"/>
              </w:rPr>
              <w:t xml:space="preserve"> </w:t>
            </w:r>
            <w:r w:rsidR="004C4AAE" w:rsidRPr="00180107">
              <w:rPr>
                <w:rFonts w:asciiTheme="majorHAnsi" w:hAnsiTheme="majorHAnsi" w:cstheme="majorHAnsi"/>
                <w:sz w:val="28"/>
                <w:szCs w:val="28"/>
              </w:rPr>
              <w:t>–</w:t>
            </w:r>
            <w:r w:rsidRPr="00180107">
              <w:rPr>
                <w:rFonts w:asciiTheme="majorHAnsi" w:hAnsiTheme="majorHAnsi" w:cstheme="majorHAnsi"/>
                <w:sz w:val="28"/>
                <w:szCs w:val="28"/>
              </w:rPr>
              <w:t xml:space="preserve"> 20</w:t>
            </w:r>
            <w:r w:rsidR="00077955" w:rsidRPr="00180107">
              <w:rPr>
                <w:rFonts w:asciiTheme="majorHAnsi" w:hAnsiTheme="majorHAnsi" w:cstheme="majorHAnsi"/>
                <w:sz w:val="28"/>
                <w:szCs w:val="28"/>
              </w:rPr>
              <w:t>20</w:t>
            </w:r>
          </w:p>
        </w:tc>
        <w:tc>
          <w:tcPr>
            <w:tcW w:w="1323" w:type="dxa"/>
            <w:tcBorders>
              <w:top w:val="single" w:sz="6" w:space="0" w:color="000000"/>
              <w:left w:val="single" w:sz="6" w:space="0" w:color="000000"/>
              <w:bottom w:val="single" w:sz="6" w:space="0" w:color="000000"/>
              <w:right w:val="single" w:sz="6" w:space="0" w:color="000000"/>
            </w:tcBorders>
            <w:vAlign w:val="center"/>
          </w:tcPr>
          <w:p w14:paraId="7B4DA927" w14:textId="77777777" w:rsidR="00611771" w:rsidRPr="00180107" w:rsidRDefault="00515AB3"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938</w:t>
            </w:r>
          </w:p>
        </w:tc>
        <w:tc>
          <w:tcPr>
            <w:tcW w:w="1350" w:type="dxa"/>
            <w:tcBorders>
              <w:top w:val="single" w:sz="6" w:space="0" w:color="000000"/>
              <w:left w:val="single" w:sz="6" w:space="0" w:color="000000"/>
              <w:bottom w:val="single" w:sz="6" w:space="0" w:color="000000"/>
              <w:right w:val="single" w:sz="6" w:space="0" w:color="000000"/>
            </w:tcBorders>
            <w:vAlign w:val="center"/>
          </w:tcPr>
          <w:p w14:paraId="6D5F417D" w14:textId="77777777" w:rsidR="00611771" w:rsidRPr="00180107" w:rsidRDefault="00467478"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26</w:t>
            </w:r>
          </w:p>
        </w:tc>
        <w:tc>
          <w:tcPr>
            <w:tcW w:w="1530" w:type="dxa"/>
            <w:tcBorders>
              <w:top w:val="single" w:sz="6" w:space="0" w:color="000000"/>
              <w:left w:val="single" w:sz="6" w:space="0" w:color="000000"/>
              <w:bottom w:val="single" w:sz="6" w:space="0" w:color="000000"/>
              <w:right w:val="single" w:sz="6" w:space="0" w:color="000000"/>
            </w:tcBorders>
            <w:vAlign w:val="center"/>
          </w:tcPr>
          <w:p w14:paraId="7A605038" w14:textId="77777777" w:rsidR="00611771" w:rsidRPr="00180107" w:rsidRDefault="007118B8"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2,8 %</w:t>
            </w:r>
          </w:p>
        </w:tc>
        <w:tc>
          <w:tcPr>
            <w:tcW w:w="1440" w:type="dxa"/>
            <w:tcBorders>
              <w:top w:val="single" w:sz="6" w:space="0" w:color="000000"/>
              <w:left w:val="single" w:sz="6" w:space="0" w:color="000000"/>
              <w:bottom w:val="single" w:sz="6" w:space="0" w:color="000000"/>
              <w:right w:val="single" w:sz="6" w:space="0" w:color="000000"/>
            </w:tcBorders>
            <w:vAlign w:val="center"/>
          </w:tcPr>
          <w:p w14:paraId="5BF25F44" w14:textId="77777777" w:rsidR="00611771" w:rsidRPr="00180107" w:rsidRDefault="002117A9" w:rsidP="005D5804">
            <w:pPr>
              <w:spacing w:before="120" w:line="360" w:lineRule="auto"/>
              <w:ind w:right="75"/>
              <w:jc w:val="center"/>
              <w:rPr>
                <w:rFonts w:asciiTheme="majorHAnsi" w:hAnsiTheme="majorHAnsi" w:cstheme="majorHAnsi"/>
                <w:sz w:val="28"/>
                <w:szCs w:val="28"/>
              </w:rPr>
            </w:pPr>
            <w:r w:rsidRPr="00180107">
              <w:rPr>
                <w:rFonts w:asciiTheme="majorHAnsi" w:hAnsiTheme="majorHAnsi" w:cstheme="majorHAnsi"/>
                <w:sz w:val="28"/>
                <w:szCs w:val="28"/>
              </w:rPr>
              <w:t>05</w:t>
            </w:r>
          </w:p>
        </w:tc>
        <w:tc>
          <w:tcPr>
            <w:tcW w:w="1350" w:type="dxa"/>
            <w:tcBorders>
              <w:top w:val="single" w:sz="6" w:space="0" w:color="000000"/>
              <w:left w:val="single" w:sz="6" w:space="0" w:color="000000"/>
              <w:bottom w:val="single" w:sz="6" w:space="0" w:color="000000"/>
              <w:right w:val="single" w:sz="6" w:space="0" w:color="000000"/>
            </w:tcBorders>
            <w:vAlign w:val="center"/>
          </w:tcPr>
          <w:p w14:paraId="7C3D9555" w14:textId="77777777" w:rsidR="00611771" w:rsidRPr="00180107" w:rsidRDefault="002117A9"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0,5%</w:t>
            </w:r>
          </w:p>
        </w:tc>
      </w:tr>
      <w:tr w:rsidR="00611771" w:rsidRPr="00180107" w14:paraId="73A99ADC" w14:textId="77777777" w:rsidTr="00170D55">
        <w:trPr>
          <w:trHeight w:val="633"/>
        </w:trPr>
        <w:tc>
          <w:tcPr>
            <w:tcW w:w="1999" w:type="dxa"/>
            <w:tcBorders>
              <w:top w:val="single" w:sz="6" w:space="0" w:color="000000"/>
              <w:left w:val="single" w:sz="6" w:space="0" w:color="000000"/>
              <w:bottom w:val="single" w:sz="6" w:space="0" w:color="000000"/>
              <w:right w:val="single" w:sz="6" w:space="0" w:color="000000"/>
            </w:tcBorders>
            <w:vAlign w:val="center"/>
          </w:tcPr>
          <w:p w14:paraId="71F852C9" w14:textId="77777777" w:rsidR="00611771" w:rsidRPr="00180107" w:rsidRDefault="007D7368"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20</w:t>
            </w:r>
            <w:r w:rsidR="00077955" w:rsidRPr="00180107">
              <w:rPr>
                <w:rFonts w:asciiTheme="majorHAnsi" w:hAnsiTheme="majorHAnsi" w:cstheme="majorHAnsi"/>
                <w:sz w:val="28"/>
                <w:szCs w:val="28"/>
              </w:rPr>
              <w:t>20</w:t>
            </w:r>
            <w:r w:rsidRPr="00180107">
              <w:rPr>
                <w:rFonts w:asciiTheme="majorHAnsi" w:hAnsiTheme="majorHAnsi" w:cstheme="majorHAnsi"/>
                <w:sz w:val="28"/>
                <w:szCs w:val="28"/>
              </w:rPr>
              <w:t xml:space="preserve"> </w:t>
            </w:r>
            <w:r w:rsidR="00077955" w:rsidRPr="00180107">
              <w:rPr>
                <w:rFonts w:asciiTheme="majorHAnsi" w:hAnsiTheme="majorHAnsi" w:cstheme="majorHAnsi"/>
                <w:sz w:val="28"/>
                <w:szCs w:val="28"/>
              </w:rPr>
              <w:t>–</w:t>
            </w:r>
            <w:r w:rsidRPr="00180107">
              <w:rPr>
                <w:rFonts w:asciiTheme="majorHAnsi" w:hAnsiTheme="majorHAnsi" w:cstheme="majorHAnsi"/>
                <w:sz w:val="28"/>
                <w:szCs w:val="28"/>
              </w:rPr>
              <w:t xml:space="preserve"> 202</w:t>
            </w:r>
            <w:r w:rsidR="00077955" w:rsidRPr="00180107">
              <w:rPr>
                <w:rFonts w:asciiTheme="majorHAnsi" w:hAnsiTheme="majorHAnsi" w:cstheme="majorHAnsi"/>
                <w:sz w:val="28"/>
                <w:szCs w:val="28"/>
              </w:rPr>
              <w:t>1</w:t>
            </w:r>
          </w:p>
        </w:tc>
        <w:tc>
          <w:tcPr>
            <w:tcW w:w="1323" w:type="dxa"/>
            <w:tcBorders>
              <w:top w:val="single" w:sz="6" w:space="0" w:color="000000"/>
              <w:left w:val="single" w:sz="6" w:space="0" w:color="000000"/>
              <w:bottom w:val="single" w:sz="6" w:space="0" w:color="000000"/>
              <w:right w:val="single" w:sz="6" w:space="0" w:color="000000"/>
            </w:tcBorders>
            <w:vAlign w:val="center"/>
          </w:tcPr>
          <w:p w14:paraId="5E8CEC24" w14:textId="77777777" w:rsidR="00611771" w:rsidRPr="00180107" w:rsidRDefault="00515AB3"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946</w:t>
            </w:r>
          </w:p>
        </w:tc>
        <w:tc>
          <w:tcPr>
            <w:tcW w:w="1350" w:type="dxa"/>
            <w:tcBorders>
              <w:top w:val="single" w:sz="6" w:space="0" w:color="000000"/>
              <w:left w:val="single" w:sz="6" w:space="0" w:color="000000"/>
              <w:bottom w:val="single" w:sz="6" w:space="0" w:color="000000"/>
              <w:right w:val="single" w:sz="6" w:space="0" w:color="000000"/>
            </w:tcBorders>
            <w:vAlign w:val="center"/>
          </w:tcPr>
          <w:p w14:paraId="5F4C1C7C" w14:textId="77777777" w:rsidR="00611771" w:rsidRPr="00180107" w:rsidRDefault="00467478"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18</w:t>
            </w:r>
          </w:p>
        </w:tc>
        <w:tc>
          <w:tcPr>
            <w:tcW w:w="1530" w:type="dxa"/>
            <w:tcBorders>
              <w:top w:val="single" w:sz="6" w:space="0" w:color="000000"/>
              <w:left w:val="single" w:sz="6" w:space="0" w:color="000000"/>
              <w:bottom w:val="single" w:sz="6" w:space="0" w:color="000000"/>
              <w:right w:val="single" w:sz="6" w:space="0" w:color="000000"/>
            </w:tcBorders>
            <w:vAlign w:val="center"/>
          </w:tcPr>
          <w:p w14:paraId="05EDA11C" w14:textId="77777777" w:rsidR="00611771" w:rsidRPr="00180107" w:rsidRDefault="007118B8"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1,9 %</w:t>
            </w:r>
          </w:p>
        </w:tc>
        <w:tc>
          <w:tcPr>
            <w:tcW w:w="1440" w:type="dxa"/>
            <w:tcBorders>
              <w:top w:val="single" w:sz="6" w:space="0" w:color="000000"/>
              <w:left w:val="single" w:sz="6" w:space="0" w:color="000000"/>
              <w:bottom w:val="single" w:sz="6" w:space="0" w:color="000000"/>
              <w:right w:val="single" w:sz="6" w:space="0" w:color="000000"/>
            </w:tcBorders>
            <w:vAlign w:val="center"/>
          </w:tcPr>
          <w:p w14:paraId="084A5D68" w14:textId="77777777" w:rsidR="00611771" w:rsidRPr="00180107" w:rsidRDefault="002117A9" w:rsidP="005D5804">
            <w:pPr>
              <w:spacing w:before="120" w:line="360" w:lineRule="auto"/>
              <w:ind w:right="75"/>
              <w:jc w:val="center"/>
              <w:rPr>
                <w:rFonts w:asciiTheme="majorHAnsi" w:hAnsiTheme="majorHAnsi" w:cstheme="majorHAnsi"/>
                <w:sz w:val="28"/>
                <w:szCs w:val="28"/>
              </w:rPr>
            </w:pPr>
            <w:r w:rsidRPr="00180107">
              <w:rPr>
                <w:rFonts w:asciiTheme="majorHAnsi" w:hAnsiTheme="majorHAnsi" w:cstheme="majorHAnsi"/>
                <w:sz w:val="28"/>
                <w:szCs w:val="28"/>
              </w:rPr>
              <w:t>11</w:t>
            </w:r>
          </w:p>
        </w:tc>
        <w:tc>
          <w:tcPr>
            <w:tcW w:w="1350" w:type="dxa"/>
            <w:tcBorders>
              <w:top w:val="single" w:sz="6" w:space="0" w:color="000000"/>
              <w:left w:val="single" w:sz="6" w:space="0" w:color="000000"/>
              <w:bottom w:val="single" w:sz="6" w:space="0" w:color="000000"/>
              <w:right w:val="single" w:sz="6" w:space="0" w:color="000000"/>
            </w:tcBorders>
            <w:vAlign w:val="center"/>
          </w:tcPr>
          <w:p w14:paraId="27EE1508" w14:textId="77777777" w:rsidR="00611771" w:rsidRPr="00180107" w:rsidRDefault="002117A9"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1,2%</w:t>
            </w:r>
          </w:p>
        </w:tc>
      </w:tr>
      <w:tr w:rsidR="00611771" w:rsidRPr="00180107" w14:paraId="5757AC43" w14:textId="77777777" w:rsidTr="00170D55">
        <w:trPr>
          <w:trHeight w:val="633"/>
        </w:trPr>
        <w:tc>
          <w:tcPr>
            <w:tcW w:w="1999" w:type="dxa"/>
            <w:tcBorders>
              <w:top w:val="single" w:sz="6" w:space="0" w:color="000000"/>
              <w:left w:val="single" w:sz="6" w:space="0" w:color="000000"/>
              <w:bottom w:val="single" w:sz="6" w:space="0" w:color="000000"/>
              <w:right w:val="single" w:sz="6" w:space="0" w:color="000000"/>
            </w:tcBorders>
            <w:vAlign w:val="center"/>
          </w:tcPr>
          <w:p w14:paraId="4CA6EAA6" w14:textId="77777777" w:rsidR="00611771" w:rsidRPr="00180107" w:rsidRDefault="007D7368"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202</w:t>
            </w:r>
            <w:r w:rsidR="00077955" w:rsidRPr="00180107">
              <w:rPr>
                <w:rFonts w:asciiTheme="majorHAnsi" w:hAnsiTheme="majorHAnsi" w:cstheme="majorHAnsi"/>
                <w:sz w:val="28"/>
                <w:szCs w:val="28"/>
              </w:rPr>
              <w:t>1</w:t>
            </w:r>
            <w:r w:rsidRPr="00180107">
              <w:rPr>
                <w:rFonts w:asciiTheme="majorHAnsi" w:hAnsiTheme="majorHAnsi" w:cstheme="majorHAnsi"/>
                <w:sz w:val="28"/>
                <w:szCs w:val="28"/>
              </w:rPr>
              <w:t xml:space="preserve"> </w:t>
            </w:r>
            <w:r w:rsidR="004C4AAE" w:rsidRPr="00180107">
              <w:rPr>
                <w:rFonts w:asciiTheme="majorHAnsi" w:hAnsiTheme="majorHAnsi" w:cstheme="majorHAnsi"/>
                <w:sz w:val="28"/>
                <w:szCs w:val="28"/>
              </w:rPr>
              <w:t>–</w:t>
            </w:r>
            <w:r w:rsidRPr="00180107">
              <w:rPr>
                <w:rFonts w:asciiTheme="majorHAnsi" w:hAnsiTheme="majorHAnsi" w:cstheme="majorHAnsi"/>
                <w:sz w:val="28"/>
                <w:szCs w:val="28"/>
              </w:rPr>
              <w:t xml:space="preserve"> 202</w:t>
            </w:r>
            <w:r w:rsidR="00077955" w:rsidRPr="00180107">
              <w:rPr>
                <w:rFonts w:asciiTheme="majorHAnsi" w:hAnsiTheme="majorHAnsi" w:cstheme="majorHAnsi"/>
                <w:sz w:val="28"/>
                <w:szCs w:val="28"/>
              </w:rPr>
              <w:t>2</w:t>
            </w:r>
          </w:p>
        </w:tc>
        <w:tc>
          <w:tcPr>
            <w:tcW w:w="1323" w:type="dxa"/>
            <w:tcBorders>
              <w:top w:val="single" w:sz="6" w:space="0" w:color="000000"/>
              <w:left w:val="single" w:sz="6" w:space="0" w:color="000000"/>
              <w:bottom w:val="single" w:sz="6" w:space="0" w:color="000000"/>
              <w:right w:val="single" w:sz="6" w:space="0" w:color="000000"/>
            </w:tcBorders>
            <w:vAlign w:val="center"/>
          </w:tcPr>
          <w:p w14:paraId="3A84BE8B" w14:textId="77777777" w:rsidR="00611771" w:rsidRPr="00180107" w:rsidRDefault="00515AB3"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951</w:t>
            </w:r>
          </w:p>
        </w:tc>
        <w:tc>
          <w:tcPr>
            <w:tcW w:w="1350" w:type="dxa"/>
            <w:tcBorders>
              <w:top w:val="single" w:sz="6" w:space="0" w:color="000000"/>
              <w:left w:val="single" w:sz="6" w:space="0" w:color="000000"/>
              <w:bottom w:val="single" w:sz="6" w:space="0" w:color="000000"/>
              <w:right w:val="single" w:sz="6" w:space="0" w:color="000000"/>
            </w:tcBorders>
            <w:vAlign w:val="center"/>
          </w:tcPr>
          <w:p w14:paraId="118EA4FA" w14:textId="77777777" w:rsidR="00611771" w:rsidRPr="00180107" w:rsidRDefault="00467478"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16</w:t>
            </w:r>
          </w:p>
        </w:tc>
        <w:tc>
          <w:tcPr>
            <w:tcW w:w="1530" w:type="dxa"/>
            <w:tcBorders>
              <w:top w:val="single" w:sz="6" w:space="0" w:color="000000"/>
              <w:left w:val="single" w:sz="6" w:space="0" w:color="000000"/>
              <w:bottom w:val="single" w:sz="6" w:space="0" w:color="000000"/>
              <w:right w:val="single" w:sz="6" w:space="0" w:color="000000"/>
            </w:tcBorders>
            <w:vAlign w:val="center"/>
          </w:tcPr>
          <w:p w14:paraId="285BD36D" w14:textId="77777777" w:rsidR="00611771" w:rsidRPr="00180107" w:rsidRDefault="008251D8"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1,7 %</w:t>
            </w:r>
          </w:p>
        </w:tc>
        <w:tc>
          <w:tcPr>
            <w:tcW w:w="1440" w:type="dxa"/>
            <w:tcBorders>
              <w:top w:val="single" w:sz="6" w:space="0" w:color="000000"/>
              <w:left w:val="single" w:sz="6" w:space="0" w:color="000000"/>
              <w:bottom w:val="single" w:sz="6" w:space="0" w:color="000000"/>
              <w:right w:val="single" w:sz="6" w:space="0" w:color="000000"/>
            </w:tcBorders>
            <w:vAlign w:val="center"/>
          </w:tcPr>
          <w:p w14:paraId="65CAD6CF" w14:textId="77777777" w:rsidR="00611771" w:rsidRPr="00180107" w:rsidRDefault="002117A9" w:rsidP="005D5804">
            <w:pPr>
              <w:spacing w:before="120" w:line="360" w:lineRule="auto"/>
              <w:ind w:right="75"/>
              <w:jc w:val="center"/>
              <w:rPr>
                <w:rFonts w:asciiTheme="majorHAnsi" w:hAnsiTheme="majorHAnsi" w:cstheme="majorHAnsi"/>
                <w:sz w:val="28"/>
                <w:szCs w:val="28"/>
              </w:rPr>
            </w:pPr>
            <w:r w:rsidRPr="00180107">
              <w:rPr>
                <w:rFonts w:asciiTheme="majorHAnsi" w:hAnsiTheme="majorHAnsi" w:cstheme="majorHAnsi"/>
                <w:sz w:val="28"/>
                <w:szCs w:val="28"/>
              </w:rPr>
              <w:t>12</w:t>
            </w:r>
          </w:p>
        </w:tc>
        <w:tc>
          <w:tcPr>
            <w:tcW w:w="1350" w:type="dxa"/>
            <w:tcBorders>
              <w:top w:val="single" w:sz="6" w:space="0" w:color="000000"/>
              <w:left w:val="single" w:sz="6" w:space="0" w:color="000000"/>
              <w:bottom w:val="single" w:sz="6" w:space="0" w:color="000000"/>
              <w:right w:val="single" w:sz="6" w:space="0" w:color="000000"/>
            </w:tcBorders>
            <w:vAlign w:val="center"/>
          </w:tcPr>
          <w:p w14:paraId="319FB7B7" w14:textId="77777777" w:rsidR="00611771" w:rsidRPr="00180107" w:rsidRDefault="002117A9"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1,3%</w:t>
            </w:r>
          </w:p>
        </w:tc>
      </w:tr>
      <w:tr w:rsidR="00611771" w:rsidRPr="00180107" w14:paraId="02E897C3" w14:textId="77777777" w:rsidTr="00170D55">
        <w:trPr>
          <w:trHeight w:val="633"/>
        </w:trPr>
        <w:tc>
          <w:tcPr>
            <w:tcW w:w="1999" w:type="dxa"/>
            <w:tcBorders>
              <w:top w:val="single" w:sz="6" w:space="0" w:color="000000"/>
              <w:left w:val="single" w:sz="6" w:space="0" w:color="000000"/>
              <w:bottom w:val="single" w:sz="6" w:space="0" w:color="000000"/>
              <w:right w:val="single" w:sz="6" w:space="0" w:color="000000"/>
            </w:tcBorders>
            <w:vAlign w:val="center"/>
          </w:tcPr>
          <w:p w14:paraId="59787CCD" w14:textId="77777777" w:rsidR="00611771" w:rsidRPr="00180107" w:rsidRDefault="007D7368"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202</w:t>
            </w:r>
            <w:r w:rsidR="00077955" w:rsidRPr="00180107">
              <w:rPr>
                <w:rFonts w:asciiTheme="majorHAnsi" w:hAnsiTheme="majorHAnsi" w:cstheme="majorHAnsi"/>
                <w:sz w:val="28"/>
                <w:szCs w:val="28"/>
              </w:rPr>
              <w:t>2</w:t>
            </w:r>
            <w:r w:rsidRPr="00180107">
              <w:rPr>
                <w:rFonts w:asciiTheme="majorHAnsi" w:hAnsiTheme="majorHAnsi" w:cstheme="majorHAnsi"/>
                <w:sz w:val="28"/>
                <w:szCs w:val="28"/>
              </w:rPr>
              <w:t xml:space="preserve"> </w:t>
            </w:r>
            <w:r w:rsidR="004C4AAE" w:rsidRPr="00180107">
              <w:rPr>
                <w:rFonts w:asciiTheme="majorHAnsi" w:hAnsiTheme="majorHAnsi" w:cstheme="majorHAnsi"/>
                <w:sz w:val="28"/>
                <w:szCs w:val="28"/>
              </w:rPr>
              <w:t>–</w:t>
            </w:r>
            <w:r w:rsidRPr="00180107">
              <w:rPr>
                <w:rFonts w:asciiTheme="majorHAnsi" w:hAnsiTheme="majorHAnsi" w:cstheme="majorHAnsi"/>
                <w:sz w:val="28"/>
                <w:szCs w:val="28"/>
              </w:rPr>
              <w:t xml:space="preserve"> 202</w:t>
            </w:r>
            <w:r w:rsidR="00077955" w:rsidRPr="00180107">
              <w:rPr>
                <w:rFonts w:asciiTheme="majorHAnsi" w:hAnsiTheme="majorHAnsi" w:cstheme="majorHAnsi"/>
                <w:sz w:val="28"/>
                <w:szCs w:val="28"/>
              </w:rPr>
              <w:t>3</w:t>
            </w:r>
          </w:p>
        </w:tc>
        <w:tc>
          <w:tcPr>
            <w:tcW w:w="1323" w:type="dxa"/>
            <w:tcBorders>
              <w:top w:val="single" w:sz="6" w:space="0" w:color="000000"/>
              <w:left w:val="single" w:sz="6" w:space="0" w:color="000000"/>
              <w:bottom w:val="single" w:sz="6" w:space="0" w:color="000000"/>
              <w:right w:val="single" w:sz="6" w:space="0" w:color="000000"/>
            </w:tcBorders>
            <w:vAlign w:val="center"/>
          </w:tcPr>
          <w:p w14:paraId="7E58A4FA" w14:textId="77777777" w:rsidR="00611771" w:rsidRPr="00180107" w:rsidRDefault="00467478"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1073</w:t>
            </w:r>
          </w:p>
        </w:tc>
        <w:tc>
          <w:tcPr>
            <w:tcW w:w="1350" w:type="dxa"/>
            <w:tcBorders>
              <w:top w:val="single" w:sz="6" w:space="0" w:color="000000"/>
              <w:left w:val="single" w:sz="6" w:space="0" w:color="000000"/>
              <w:bottom w:val="single" w:sz="6" w:space="0" w:color="000000"/>
              <w:right w:val="single" w:sz="6" w:space="0" w:color="000000"/>
            </w:tcBorders>
            <w:vAlign w:val="center"/>
          </w:tcPr>
          <w:p w14:paraId="29BE093A" w14:textId="77777777" w:rsidR="00611771" w:rsidRPr="00180107" w:rsidRDefault="00467478"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14</w:t>
            </w:r>
          </w:p>
        </w:tc>
        <w:tc>
          <w:tcPr>
            <w:tcW w:w="1530" w:type="dxa"/>
            <w:tcBorders>
              <w:top w:val="single" w:sz="6" w:space="0" w:color="000000"/>
              <w:left w:val="single" w:sz="6" w:space="0" w:color="000000"/>
              <w:bottom w:val="single" w:sz="6" w:space="0" w:color="000000"/>
              <w:right w:val="single" w:sz="6" w:space="0" w:color="000000"/>
            </w:tcBorders>
            <w:vAlign w:val="center"/>
          </w:tcPr>
          <w:p w14:paraId="7A74BA07" w14:textId="77777777" w:rsidR="00611771" w:rsidRPr="00180107" w:rsidRDefault="008251D8"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1,3 %</w:t>
            </w:r>
          </w:p>
        </w:tc>
        <w:tc>
          <w:tcPr>
            <w:tcW w:w="1440" w:type="dxa"/>
            <w:tcBorders>
              <w:top w:val="single" w:sz="6" w:space="0" w:color="000000"/>
              <w:left w:val="single" w:sz="6" w:space="0" w:color="000000"/>
              <w:bottom w:val="single" w:sz="6" w:space="0" w:color="000000"/>
              <w:right w:val="single" w:sz="6" w:space="0" w:color="000000"/>
            </w:tcBorders>
            <w:vAlign w:val="center"/>
          </w:tcPr>
          <w:p w14:paraId="6B119514" w14:textId="77777777" w:rsidR="00611771" w:rsidRPr="00180107" w:rsidRDefault="002117A9" w:rsidP="005D5804">
            <w:pPr>
              <w:spacing w:before="120" w:line="360" w:lineRule="auto"/>
              <w:ind w:right="75"/>
              <w:jc w:val="center"/>
              <w:rPr>
                <w:rFonts w:asciiTheme="majorHAnsi" w:hAnsiTheme="majorHAnsi" w:cstheme="majorHAnsi"/>
                <w:sz w:val="28"/>
                <w:szCs w:val="28"/>
              </w:rPr>
            </w:pPr>
            <w:r w:rsidRPr="00180107">
              <w:rPr>
                <w:rFonts w:asciiTheme="majorHAnsi" w:hAnsiTheme="majorHAnsi" w:cstheme="majorHAnsi"/>
                <w:sz w:val="28"/>
                <w:szCs w:val="28"/>
              </w:rPr>
              <w:t>09</w:t>
            </w:r>
          </w:p>
        </w:tc>
        <w:tc>
          <w:tcPr>
            <w:tcW w:w="1350" w:type="dxa"/>
            <w:tcBorders>
              <w:top w:val="single" w:sz="6" w:space="0" w:color="000000"/>
              <w:left w:val="single" w:sz="6" w:space="0" w:color="000000"/>
              <w:bottom w:val="single" w:sz="6" w:space="0" w:color="000000"/>
              <w:right w:val="single" w:sz="6" w:space="0" w:color="000000"/>
            </w:tcBorders>
            <w:vAlign w:val="center"/>
          </w:tcPr>
          <w:p w14:paraId="1C9107E5" w14:textId="77777777" w:rsidR="00611771" w:rsidRPr="00180107" w:rsidRDefault="002117A9" w:rsidP="005D5804">
            <w:pPr>
              <w:spacing w:before="120" w:line="360" w:lineRule="auto"/>
              <w:jc w:val="center"/>
              <w:rPr>
                <w:rFonts w:asciiTheme="majorHAnsi" w:hAnsiTheme="majorHAnsi" w:cstheme="majorHAnsi"/>
                <w:sz w:val="28"/>
                <w:szCs w:val="28"/>
              </w:rPr>
            </w:pPr>
            <w:r w:rsidRPr="00180107">
              <w:rPr>
                <w:rFonts w:asciiTheme="majorHAnsi" w:hAnsiTheme="majorHAnsi" w:cstheme="majorHAnsi"/>
                <w:sz w:val="28"/>
                <w:szCs w:val="28"/>
              </w:rPr>
              <w:t>0,8%</w:t>
            </w:r>
          </w:p>
        </w:tc>
      </w:tr>
    </w:tbl>
    <w:p w14:paraId="3012D6D4" w14:textId="77777777" w:rsidR="00611771" w:rsidRPr="00180107" w:rsidRDefault="007D7368" w:rsidP="00B548B9">
      <w:pPr>
        <w:widowControl w:val="0"/>
        <w:spacing w:before="120" w:after="120" w:line="360" w:lineRule="auto"/>
        <w:ind w:firstLine="709"/>
        <w:jc w:val="both"/>
        <w:rPr>
          <w:rFonts w:asciiTheme="majorHAnsi" w:hAnsiTheme="majorHAnsi" w:cstheme="majorHAnsi"/>
          <w:b/>
          <w:sz w:val="28"/>
          <w:szCs w:val="28"/>
        </w:rPr>
      </w:pPr>
      <w:r w:rsidRPr="00180107">
        <w:rPr>
          <w:rFonts w:asciiTheme="majorHAnsi" w:hAnsiTheme="majorHAnsi" w:cstheme="majorHAnsi"/>
          <w:b/>
          <w:sz w:val="28"/>
          <w:szCs w:val="28"/>
        </w:rPr>
        <w:t>2. Điểm mạnh</w:t>
      </w:r>
    </w:p>
    <w:p w14:paraId="1FE3C002" w14:textId="77777777" w:rsidR="005D5804" w:rsidRDefault="007D7368" w:rsidP="00B548B9">
      <w:pPr>
        <w:widowControl w:val="0"/>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Kết quả giáo dục của nhà trường đều đạt các chỉ tiêu đề ra.</w:t>
      </w:r>
    </w:p>
    <w:p w14:paraId="5DC84554" w14:textId="7F49C18C" w:rsidR="00611771" w:rsidRPr="00180107" w:rsidRDefault="007D7368" w:rsidP="00B548B9">
      <w:pPr>
        <w:widowControl w:val="0"/>
        <w:spacing w:before="120" w:after="120" w:line="360" w:lineRule="auto"/>
        <w:ind w:firstLine="709"/>
        <w:jc w:val="both"/>
        <w:rPr>
          <w:rFonts w:asciiTheme="majorHAnsi" w:hAnsiTheme="majorHAnsi" w:cstheme="majorHAnsi"/>
          <w:b/>
          <w:sz w:val="28"/>
          <w:szCs w:val="28"/>
        </w:rPr>
      </w:pPr>
      <w:r w:rsidRPr="00180107">
        <w:rPr>
          <w:rFonts w:asciiTheme="majorHAnsi" w:hAnsiTheme="majorHAnsi" w:cstheme="majorHAnsi"/>
          <w:sz w:val="28"/>
          <w:szCs w:val="28"/>
        </w:rPr>
        <w:tab/>
        <w:t>Nhà trường thực hiện đạt yêu cầu về tư vấn phân luồng cho học sinh lớp 9 sau tốt nghiệp Trung học cơ sở.</w:t>
      </w:r>
    </w:p>
    <w:p w14:paraId="67188ED7" w14:textId="7777777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b/>
          <w:sz w:val="28"/>
          <w:szCs w:val="28"/>
        </w:rPr>
        <w:tab/>
        <w:t xml:space="preserve">3. Điểm yếu </w:t>
      </w:r>
    </w:p>
    <w:p w14:paraId="342CBA74" w14:textId="5A3B2837" w:rsidR="00611771"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w:t>
      </w:r>
      <w:r w:rsidR="004B202F">
        <w:rPr>
          <w:rFonts w:asciiTheme="majorHAnsi" w:hAnsiTheme="majorHAnsi" w:cstheme="majorHAnsi"/>
          <w:sz w:val="28"/>
          <w:szCs w:val="28"/>
        </w:rPr>
        <w:t>ỉ</w:t>
      </w:r>
      <w:r w:rsidRPr="00180107">
        <w:rPr>
          <w:rFonts w:asciiTheme="majorHAnsi" w:hAnsiTheme="majorHAnsi" w:cstheme="majorHAnsi"/>
          <w:sz w:val="28"/>
          <w:szCs w:val="28"/>
        </w:rPr>
        <w:t xml:space="preserve"> lệ học sinh có kết quả học tập chưa cao do thiếu sự quan tâm của gia đình và ý thức học tập của học sinh. Vẫn còn tình trạng học sinh lưu ban ở mỗi năm học.</w:t>
      </w:r>
    </w:p>
    <w:p w14:paraId="32F9C0A5"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4. Kế hoạch cải tiến chất lượng</w:t>
      </w:r>
      <w:r w:rsidRPr="00180107">
        <w:rPr>
          <w:rFonts w:asciiTheme="majorHAnsi" w:hAnsiTheme="majorHAnsi" w:cstheme="majorHAnsi"/>
          <w:b/>
          <w:sz w:val="28"/>
          <w:szCs w:val="28"/>
        </w:rPr>
        <w:tab/>
      </w:r>
    </w:p>
    <w:p w14:paraId="32603EE0" w14:textId="56732B4A"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Trong những năm học tiếp theo, Phó Hiệu trưởng chỉ đạo giáo viên thực hiện đầy đủ các nội dung chuyên môn, nhất là việc theo dõi giúp đỡ các em học sinh tiếp thu chậm, có nguy cơ không hoàn thành chương trình lớp học, đẩy mạnh công tác phụ đạo học sinh yếu trong từng lớp.</w:t>
      </w:r>
    </w:p>
    <w:p w14:paraId="3158F569" w14:textId="77777777" w:rsidR="00611771" w:rsidRPr="00180107" w:rsidRDefault="007D7368" w:rsidP="00B548B9">
      <w:pPr>
        <w:spacing w:before="120" w:after="120" w:line="360" w:lineRule="auto"/>
        <w:ind w:firstLine="720"/>
        <w:jc w:val="both"/>
        <w:rPr>
          <w:rFonts w:asciiTheme="majorHAnsi" w:hAnsiTheme="majorHAnsi" w:cstheme="majorHAnsi"/>
          <w:i/>
          <w:sz w:val="28"/>
          <w:szCs w:val="28"/>
        </w:rPr>
      </w:pPr>
      <w:r w:rsidRPr="00180107">
        <w:rPr>
          <w:rFonts w:asciiTheme="majorHAnsi" w:hAnsiTheme="majorHAnsi" w:cstheme="majorHAnsi"/>
          <w:b/>
          <w:sz w:val="28"/>
          <w:szCs w:val="28"/>
        </w:rPr>
        <w:t>5. Tự đánh giá:</w:t>
      </w:r>
      <w:r w:rsidRPr="00180107">
        <w:rPr>
          <w:rFonts w:asciiTheme="majorHAnsi" w:hAnsiTheme="majorHAnsi" w:cstheme="majorHAnsi"/>
          <w:sz w:val="28"/>
          <w:szCs w:val="28"/>
        </w:rPr>
        <w:t xml:space="preserve"> đạt Mức 2.    </w:t>
      </w:r>
    </w:p>
    <w:p w14:paraId="3CCB9569"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bookmarkStart w:id="56" w:name="_heading=h.206ipza" w:colFirst="0" w:colLast="0"/>
      <w:bookmarkEnd w:id="56"/>
      <w:r w:rsidRPr="00180107">
        <w:rPr>
          <w:rFonts w:asciiTheme="majorHAnsi" w:eastAsia="Times New Roman" w:hAnsiTheme="majorHAnsi" w:cstheme="majorHAnsi"/>
          <w:b/>
          <w:sz w:val="28"/>
          <w:szCs w:val="28"/>
        </w:rPr>
        <w:t>Kết luận về Tiêu chuẩn 5</w:t>
      </w:r>
      <w:r w:rsidRPr="00180107">
        <w:rPr>
          <w:rFonts w:asciiTheme="majorHAnsi" w:hAnsiTheme="majorHAnsi" w:cstheme="majorHAnsi"/>
          <w:b/>
          <w:sz w:val="28"/>
          <w:szCs w:val="28"/>
        </w:rPr>
        <w:t>:</w:t>
      </w:r>
      <w:r w:rsidRPr="00180107">
        <w:rPr>
          <w:rFonts w:asciiTheme="majorHAnsi" w:hAnsiTheme="majorHAnsi" w:cstheme="majorHAnsi"/>
          <w:sz w:val="28"/>
          <w:szCs w:val="28"/>
        </w:rPr>
        <w:t xml:space="preserve"> </w:t>
      </w:r>
    </w:p>
    <w:p w14:paraId="692FB5EF"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b/>
          <w:sz w:val="28"/>
          <w:szCs w:val="28"/>
        </w:rPr>
        <w:t>Điểm mạnh nổi bật</w:t>
      </w:r>
    </w:p>
    <w:p w14:paraId="66637507" w14:textId="77777777" w:rsidR="00611771" w:rsidRPr="00180107" w:rsidRDefault="007D7368" w:rsidP="00B548B9">
      <w:pPr>
        <w:spacing w:before="120" w:after="120" w:line="360" w:lineRule="auto"/>
        <w:ind w:firstLine="720"/>
        <w:jc w:val="both"/>
        <w:rPr>
          <w:rFonts w:asciiTheme="majorHAnsi" w:hAnsiTheme="majorHAnsi" w:cstheme="majorHAnsi"/>
          <w:b/>
          <w:sz w:val="28"/>
          <w:szCs w:val="28"/>
        </w:rPr>
      </w:pPr>
      <w:r w:rsidRPr="00180107">
        <w:rPr>
          <w:rFonts w:asciiTheme="majorHAnsi" w:hAnsiTheme="majorHAnsi" w:cstheme="majorHAnsi"/>
          <w:sz w:val="28"/>
          <w:szCs w:val="28"/>
        </w:rPr>
        <w:lastRenderedPageBreak/>
        <w:t>Kế hoạch giáo dục của nhà trường đảm bảo tốt mục tiêu giáo dục toàn diện, tạo điều kiện để học sinh được phát triển toàn diện bản thân.</w:t>
      </w:r>
    </w:p>
    <w:p w14:paraId="108D7A44"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Nhà trường xây dựng kế hoạch tạo điều kiện cho học sinh phát triển toàn diện, tổ chức tốt các hoạt động giáo dục khác với nhiều hình thức đa dạng, phong phú và phù hợp với lứa tuổi học sinh; thực hiện tốt mục tiêu phổ cập giáo dục đúng độ tuổi.</w:t>
      </w:r>
    </w:p>
    <w:p w14:paraId="1E984BB0" w14:textId="77777777" w:rsidR="00611771" w:rsidRPr="00180107" w:rsidRDefault="007D7368" w:rsidP="00B548B9">
      <w:pPr>
        <w:spacing w:before="120" w:after="120" w:line="360" w:lineRule="auto"/>
        <w:jc w:val="both"/>
        <w:rPr>
          <w:rFonts w:asciiTheme="majorHAnsi" w:hAnsiTheme="majorHAnsi" w:cstheme="majorHAnsi"/>
          <w:sz w:val="28"/>
          <w:szCs w:val="28"/>
        </w:rPr>
      </w:pPr>
      <w:r w:rsidRPr="00180107">
        <w:rPr>
          <w:rFonts w:asciiTheme="majorHAnsi" w:hAnsiTheme="majorHAnsi" w:cstheme="majorHAnsi"/>
          <w:sz w:val="28"/>
          <w:szCs w:val="28"/>
        </w:rPr>
        <w:tab/>
        <w:t>Kết quả xếp loại giáo dục của học sinh trong nhà trường được giữ vững, đáp ứng mục tiêu giáo dục hằng năm.</w:t>
      </w:r>
    </w:p>
    <w:p w14:paraId="539C4F44" w14:textId="0AAF96D7" w:rsidR="00611771" w:rsidRPr="00180107" w:rsidRDefault="007D7368" w:rsidP="00B548B9">
      <w:pPr>
        <w:spacing w:before="120" w:after="120" w:line="360" w:lineRule="auto"/>
        <w:jc w:val="both"/>
        <w:rPr>
          <w:rFonts w:asciiTheme="majorHAnsi" w:hAnsiTheme="majorHAnsi" w:cstheme="majorHAnsi"/>
          <w:b/>
          <w:sz w:val="28"/>
          <w:szCs w:val="28"/>
        </w:rPr>
      </w:pPr>
      <w:r w:rsidRPr="00180107">
        <w:rPr>
          <w:rFonts w:asciiTheme="majorHAnsi" w:hAnsiTheme="majorHAnsi" w:cstheme="majorHAnsi"/>
          <w:b/>
          <w:sz w:val="28"/>
          <w:szCs w:val="28"/>
        </w:rPr>
        <w:tab/>
        <w:t>Điểm yếu cơ bản</w:t>
      </w:r>
    </w:p>
    <w:p w14:paraId="2E99C39D"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Trường còn tỷ lệ học sinh có kết quả học tập chưa cao do thiếu sự quan tâm của gia đình. Vẫn còn tình trạng học sinh lưu ban ở mỗi năm học.</w:t>
      </w:r>
    </w:p>
    <w:p w14:paraId="5BF224B1" w14:textId="77777777" w:rsidR="00611771" w:rsidRPr="00180107" w:rsidRDefault="007D7368" w:rsidP="00B548B9">
      <w:pPr>
        <w:spacing w:before="120" w:after="120" w:line="360" w:lineRule="auto"/>
        <w:ind w:firstLine="720"/>
        <w:jc w:val="both"/>
        <w:rPr>
          <w:rFonts w:asciiTheme="majorHAnsi" w:hAnsiTheme="majorHAnsi" w:cstheme="majorHAnsi"/>
          <w:sz w:val="28"/>
          <w:szCs w:val="28"/>
        </w:rPr>
      </w:pPr>
      <w:r w:rsidRPr="00180107">
        <w:rPr>
          <w:rFonts w:asciiTheme="majorHAnsi" w:hAnsiTheme="majorHAnsi" w:cstheme="majorHAnsi"/>
          <w:sz w:val="28"/>
          <w:szCs w:val="28"/>
        </w:rPr>
        <w:t>Khả năng vận dụng kiến thức đã học vào thực tiễn của học sinh còn hạn chế (đề tài nghiên cứu khoa học của học sinh chỉ đạt ở vòng loại cấp quận).</w:t>
      </w:r>
    </w:p>
    <w:p w14:paraId="70A03D6D" w14:textId="2C66B139" w:rsidR="00B924BE" w:rsidRPr="00180107" w:rsidRDefault="00B924BE" w:rsidP="005D5804">
      <w:pPr>
        <w:tabs>
          <w:tab w:val="left" w:pos="3465"/>
        </w:tabs>
        <w:spacing w:line="360" w:lineRule="auto"/>
        <w:ind w:firstLine="1080"/>
        <w:jc w:val="both"/>
        <w:rPr>
          <w:rFonts w:asciiTheme="majorHAnsi" w:hAnsiTheme="majorHAnsi" w:cstheme="majorHAnsi"/>
          <w:sz w:val="28"/>
          <w:szCs w:val="28"/>
        </w:rPr>
      </w:pPr>
      <w:r w:rsidRPr="00180107">
        <w:rPr>
          <w:rFonts w:asciiTheme="majorHAnsi" w:hAnsiTheme="majorHAnsi" w:cstheme="majorHAnsi"/>
          <w:sz w:val="28"/>
          <w:szCs w:val="28"/>
        </w:rPr>
        <w:t>- Số lượng tiêu chí đạt yêu cầu: 06/06.</w:t>
      </w:r>
    </w:p>
    <w:p w14:paraId="4E617728" w14:textId="681B39D7" w:rsidR="00B924BE" w:rsidRPr="00180107" w:rsidRDefault="00B924BE" w:rsidP="005D5804">
      <w:pPr>
        <w:tabs>
          <w:tab w:val="left" w:pos="3465"/>
        </w:tabs>
        <w:spacing w:line="360" w:lineRule="auto"/>
        <w:ind w:firstLine="1080"/>
        <w:jc w:val="both"/>
        <w:rPr>
          <w:rFonts w:asciiTheme="majorHAnsi" w:hAnsiTheme="majorHAnsi" w:cstheme="majorHAnsi"/>
          <w:sz w:val="28"/>
          <w:szCs w:val="28"/>
        </w:rPr>
      </w:pPr>
      <w:r w:rsidRPr="00180107">
        <w:rPr>
          <w:rFonts w:asciiTheme="majorHAnsi" w:hAnsiTheme="majorHAnsi" w:cstheme="majorHAnsi"/>
          <w:sz w:val="28"/>
          <w:szCs w:val="28"/>
        </w:rPr>
        <w:t>- Số lượng tiêu chí không đạt yêu cầu: 00/06.</w:t>
      </w:r>
    </w:p>
    <w:p w14:paraId="73767F27" w14:textId="3BC5E788" w:rsidR="00611771" w:rsidRPr="00180107" w:rsidRDefault="007D7368" w:rsidP="00B548B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Phần III</w:t>
      </w:r>
    </w:p>
    <w:p w14:paraId="23F8E7BE" w14:textId="77777777" w:rsidR="00611771" w:rsidRPr="00180107" w:rsidRDefault="007D7368" w:rsidP="00B548B9">
      <w:pPr>
        <w:spacing w:before="120" w:after="120"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 xml:space="preserve"> KẾT LUẬN CHUNG</w:t>
      </w:r>
    </w:p>
    <w:p w14:paraId="1EDF1F25" w14:textId="33A39492"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Báo cáo tự đánh giá của trường Trung học cơ sở</w:t>
      </w:r>
      <w:r w:rsidR="0086316A" w:rsidRPr="00180107">
        <w:rPr>
          <w:rFonts w:asciiTheme="majorHAnsi" w:hAnsiTheme="majorHAnsi" w:cstheme="majorHAnsi"/>
          <w:sz w:val="28"/>
          <w:szCs w:val="28"/>
        </w:rPr>
        <w:t xml:space="preserve"> Nguyễn Ảnh Thủ</w:t>
      </w:r>
      <w:r w:rsidRPr="00180107">
        <w:rPr>
          <w:rFonts w:asciiTheme="majorHAnsi" w:hAnsiTheme="majorHAnsi" w:cstheme="majorHAnsi"/>
          <w:sz w:val="28"/>
          <w:szCs w:val="28"/>
        </w:rPr>
        <w:t xml:space="preserve">, Quận 12 phản ánh kết quả toàn diện các mặt hoạt động của nhà trường, giúp nhà trường đánh giá công tác quản lý và tổ chức hoạt động. Qua đó, đánh giá chất lượng đội ngũ cán bộ quản lý, giáo viên, nhân viên thực hiện các chương trình hoạt động giáo dục, công tác quản lý tài chính, cơ sở vật chất, sự phối hợp giữa nhà trường với cha mẹ học sinh. </w:t>
      </w:r>
    </w:p>
    <w:p w14:paraId="70BA8DFA" w14:textId="77777777" w:rsidR="00611771" w:rsidRPr="00180107" w:rsidRDefault="007D7368" w:rsidP="00B548B9">
      <w:pPr>
        <w:spacing w:before="120" w:after="120" w:line="360" w:lineRule="auto"/>
        <w:ind w:firstLine="709"/>
        <w:jc w:val="both"/>
        <w:rPr>
          <w:rFonts w:asciiTheme="majorHAnsi" w:hAnsiTheme="majorHAnsi" w:cstheme="majorHAnsi"/>
          <w:sz w:val="28"/>
          <w:szCs w:val="28"/>
        </w:rPr>
      </w:pPr>
      <w:r w:rsidRPr="00180107">
        <w:rPr>
          <w:rFonts w:asciiTheme="majorHAnsi" w:hAnsiTheme="majorHAnsi" w:cstheme="majorHAnsi"/>
          <w:sz w:val="28"/>
          <w:szCs w:val="28"/>
        </w:rPr>
        <w:t xml:space="preserve">Trường Trung học cơ sở </w:t>
      </w:r>
      <w:r w:rsidR="0086316A" w:rsidRPr="00180107">
        <w:rPr>
          <w:rFonts w:asciiTheme="majorHAnsi" w:hAnsiTheme="majorHAnsi" w:cstheme="majorHAnsi"/>
          <w:sz w:val="28"/>
          <w:szCs w:val="28"/>
        </w:rPr>
        <w:t>Nguyễn Ảnh Thủ</w:t>
      </w:r>
      <w:r w:rsidRPr="00180107">
        <w:rPr>
          <w:rFonts w:asciiTheme="majorHAnsi" w:hAnsiTheme="majorHAnsi" w:cstheme="majorHAnsi"/>
          <w:sz w:val="28"/>
          <w:szCs w:val="28"/>
        </w:rPr>
        <w:t xml:space="preserve"> đối chiếu các kết quả về quá trình hoạt động giáo dục mà nhà trường đã đạt được trong 05 năm qua với tiêu chuẩn đánh giá Trường Trung học cơ sở được Bộ Giáo dục và Đào tạo ban hành </w:t>
      </w:r>
      <w:r w:rsidRPr="00180107">
        <w:rPr>
          <w:rFonts w:asciiTheme="majorHAnsi" w:hAnsiTheme="majorHAnsi" w:cstheme="majorHAnsi"/>
          <w:sz w:val="28"/>
          <w:szCs w:val="28"/>
        </w:rPr>
        <w:lastRenderedPageBreak/>
        <w:t xml:space="preserve">theo Thông tư số 18/2018/TT-BGDĐT ngày 22 tháng 08 năm 2018, nhà trường đã đạt được như sau: </w:t>
      </w:r>
    </w:p>
    <w:p w14:paraId="3FE5B139" w14:textId="77777777" w:rsidR="00611771" w:rsidRPr="00180107" w:rsidRDefault="007D7368" w:rsidP="00B548B9">
      <w:pPr>
        <w:spacing w:before="120" w:after="120" w:line="360" w:lineRule="auto"/>
        <w:ind w:right="-34" w:firstLine="720"/>
        <w:jc w:val="both"/>
        <w:rPr>
          <w:rFonts w:asciiTheme="majorHAnsi" w:hAnsiTheme="majorHAnsi" w:cstheme="majorHAnsi"/>
          <w:sz w:val="28"/>
          <w:szCs w:val="28"/>
        </w:rPr>
      </w:pPr>
      <w:r w:rsidRPr="00180107">
        <w:rPr>
          <w:rFonts w:asciiTheme="majorHAnsi" w:hAnsiTheme="majorHAnsi" w:cstheme="majorHAnsi"/>
          <w:sz w:val="28"/>
          <w:szCs w:val="28"/>
        </w:rPr>
        <w:t>- Số lượng tiêu chí đạt Mức 1: 28/28.</w:t>
      </w:r>
      <w:r w:rsidRPr="00180107">
        <w:rPr>
          <w:rFonts w:asciiTheme="majorHAnsi" w:hAnsiTheme="majorHAnsi" w:cstheme="majorHAnsi"/>
          <w:sz w:val="28"/>
          <w:szCs w:val="28"/>
        </w:rPr>
        <w:tab/>
      </w:r>
      <w:r w:rsidRPr="00180107">
        <w:rPr>
          <w:rFonts w:asciiTheme="majorHAnsi" w:hAnsiTheme="majorHAnsi" w:cstheme="majorHAnsi"/>
          <w:sz w:val="28"/>
          <w:szCs w:val="28"/>
        </w:rPr>
        <w:tab/>
      </w:r>
      <w:r w:rsidRPr="00180107">
        <w:rPr>
          <w:rFonts w:asciiTheme="majorHAnsi" w:hAnsiTheme="majorHAnsi" w:cstheme="majorHAnsi"/>
          <w:sz w:val="28"/>
          <w:szCs w:val="28"/>
        </w:rPr>
        <w:tab/>
        <w:t xml:space="preserve">Tỷ lệ 100%. </w:t>
      </w:r>
    </w:p>
    <w:p w14:paraId="69CCA5DB" w14:textId="2F0AF3C7" w:rsidR="00611771" w:rsidRPr="00180107" w:rsidRDefault="007D7368" w:rsidP="00B548B9">
      <w:pPr>
        <w:spacing w:before="120" w:after="120" w:line="360" w:lineRule="auto"/>
        <w:ind w:right="-34" w:firstLine="720"/>
        <w:jc w:val="both"/>
        <w:rPr>
          <w:rFonts w:asciiTheme="majorHAnsi" w:hAnsiTheme="majorHAnsi" w:cstheme="majorHAnsi"/>
          <w:sz w:val="28"/>
          <w:szCs w:val="28"/>
        </w:rPr>
      </w:pPr>
      <w:r w:rsidRPr="00180107">
        <w:rPr>
          <w:rFonts w:asciiTheme="majorHAnsi" w:hAnsiTheme="majorHAnsi" w:cstheme="majorHAnsi"/>
          <w:sz w:val="28"/>
          <w:szCs w:val="28"/>
        </w:rPr>
        <w:t>- Số lượng tiêu chí không đạt Mức 1: 00/28.</w:t>
      </w:r>
      <w:r w:rsidRPr="00180107">
        <w:rPr>
          <w:rFonts w:asciiTheme="majorHAnsi" w:hAnsiTheme="majorHAnsi" w:cstheme="majorHAnsi"/>
          <w:sz w:val="28"/>
          <w:szCs w:val="28"/>
        </w:rPr>
        <w:tab/>
      </w:r>
      <w:r w:rsidR="00387686" w:rsidRPr="00180107">
        <w:rPr>
          <w:rFonts w:asciiTheme="majorHAnsi" w:hAnsiTheme="majorHAnsi" w:cstheme="majorHAnsi"/>
          <w:sz w:val="28"/>
          <w:szCs w:val="28"/>
        </w:rPr>
        <w:tab/>
      </w:r>
      <w:r w:rsidRPr="00180107">
        <w:rPr>
          <w:rFonts w:asciiTheme="majorHAnsi" w:hAnsiTheme="majorHAnsi" w:cstheme="majorHAnsi"/>
          <w:sz w:val="28"/>
          <w:szCs w:val="28"/>
        </w:rPr>
        <w:t xml:space="preserve">Tỷ lệ 0%. </w:t>
      </w:r>
    </w:p>
    <w:p w14:paraId="6B03ADB4" w14:textId="53B92D1F" w:rsidR="00611771" w:rsidRPr="00180107" w:rsidRDefault="007D7368" w:rsidP="00B548B9">
      <w:pPr>
        <w:spacing w:before="120" w:after="120" w:line="360" w:lineRule="auto"/>
        <w:ind w:right="-34" w:firstLine="720"/>
        <w:jc w:val="both"/>
        <w:rPr>
          <w:rFonts w:asciiTheme="majorHAnsi" w:hAnsiTheme="majorHAnsi" w:cstheme="majorHAnsi"/>
          <w:sz w:val="28"/>
          <w:szCs w:val="28"/>
        </w:rPr>
      </w:pPr>
      <w:r w:rsidRPr="00180107">
        <w:rPr>
          <w:rFonts w:asciiTheme="majorHAnsi" w:hAnsiTheme="majorHAnsi" w:cstheme="majorHAnsi"/>
          <w:sz w:val="28"/>
          <w:szCs w:val="28"/>
        </w:rPr>
        <w:t>- Số lượng tiêu chí đạt Mức 2: 2</w:t>
      </w:r>
      <w:r w:rsidR="000D7EFA">
        <w:rPr>
          <w:rFonts w:asciiTheme="majorHAnsi" w:hAnsiTheme="majorHAnsi" w:cstheme="majorHAnsi"/>
          <w:sz w:val="28"/>
          <w:szCs w:val="28"/>
        </w:rPr>
        <w:t>4</w:t>
      </w:r>
      <w:r w:rsidRPr="00180107">
        <w:rPr>
          <w:rFonts w:asciiTheme="majorHAnsi" w:hAnsiTheme="majorHAnsi" w:cstheme="majorHAnsi"/>
          <w:sz w:val="28"/>
          <w:szCs w:val="28"/>
        </w:rPr>
        <w:t>/28.</w:t>
      </w:r>
      <w:r w:rsidRPr="00180107">
        <w:rPr>
          <w:rFonts w:asciiTheme="majorHAnsi" w:hAnsiTheme="majorHAnsi" w:cstheme="majorHAnsi"/>
          <w:sz w:val="28"/>
          <w:szCs w:val="28"/>
        </w:rPr>
        <w:tab/>
      </w:r>
      <w:r w:rsidRPr="00180107">
        <w:rPr>
          <w:rFonts w:asciiTheme="majorHAnsi" w:hAnsiTheme="majorHAnsi" w:cstheme="majorHAnsi"/>
          <w:sz w:val="28"/>
          <w:szCs w:val="28"/>
        </w:rPr>
        <w:tab/>
        <w:t xml:space="preserve">          Tỷ lệ </w:t>
      </w:r>
      <w:r w:rsidR="000D7EFA">
        <w:rPr>
          <w:rFonts w:asciiTheme="majorHAnsi" w:hAnsiTheme="majorHAnsi" w:cstheme="majorHAnsi"/>
          <w:sz w:val="28"/>
          <w:szCs w:val="28"/>
        </w:rPr>
        <w:t>85.71</w:t>
      </w:r>
      <w:r w:rsidRPr="00180107">
        <w:rPr>
          <w:rFonts w:asciiTheme="majorHAnsi" w:hAnsiTheme="majorHAnsi" w:cstheme="majorHAnsi"/>
          <w:sz w:val="28"/>
          <w:szCs w:val="28"/>
        </w:rPr>
        <w:t xml:space="preserve">%. </w:t>
      </w:r>
    </w:p>
    <w:p w14:paraId="072BC8DB" w14:textId="1E5E91E1" w:rsidR="00611771" w:rsidRPr="00180107" w:rsidRDefault="007D7368" w:rsidP="00B548B9">
      <w:pPr>
        <w:spacing w:before="120" w:after="120" w:line="360" w:lineRule="auto"/>
        <w:ind w:right="-34" w:firstLine="720"/>
        <w:jc w:val="both"/>
        <w:rPr>
          <w:rFonts w:asciiTheme="majorHAnsi" w:hAnsiTheme="majorHAnsi" w:cstheme="majorHAnsi"/>
          <w:sz w:val="28"/>
          <w:szCs w:val="28"/>
        </w:rPr>
      </w:pPr>
      <w:r w:rsidRPr="00180107">
        <w:rPr>
          <w:rFonts w:asciiTheme="majorHAnsi" w:hAnsiTheme="majorHAnsi" w:cstheme="majorHAnsi"/>
          <w:sz w:val="28"/>
          <w:szCs w:val="28"/>
        </w:rPr>
        <w:t>- Số lượng tiêu chí không đạt Mức 2: 0</w:t>
      </w:r>
      <w:r w:rsidR="000D7EFA">
        <w:rPr>
          <w:rFonts w:asciiTheme="majorHAnsi" w:hAnsiTheme="majorHAnsi" w:cstheme="majorHAnsi"/>
          <w:sz w:val="28"/>
          <w:szCs w:val="28"/>
        </w:rPr>
        <w:t>4</w:t>
      </w:r>
      <w:r w:rsidRPr="00180107">
        <w:rPr>
          <w:rFonts w:asciiTheme="majorHAnsi" w:hAnsiTheme="majorHAnsi" w:cstheme="majorHAnsi"/>
          <w:sz w:val="28"/>
          <w:szCs w:val="28"/>
        </w:rPr>
        <w:t>/28.</w:t>
      </w:r>
      <w:r w:rsidRPr="00180107">
        <w:rPr>
          <w:rFonts w:asciiTheme="majorHAnsi" w:hAnsiTheme="majorHAnsi" w:cstheme="majorHAnsi"/>
          <w:sz w:val="28"/>
          <w:szCs w:val="28"/>
        </w:rPr>
        <w:tab/>
      </w:r>
      <w:r w:rsidR="00387686" w:rsidRPr="00180107">
        <w:rPr>
          <w:rFonts w:asciiTheme="majorHAnsi" w:hAnsiTheme="majorHAnsi" w:cstheme="majorHAnsi"/>
          <w:sz w:val="28"/>
          <w:szCs w:val="28"/>
        </w:rPr>
        <w:tab/>
      </w:r>
      <w:r w:rsidRPr="00180107">
        <w:rPr>
          <w:rFonts w:asciiTheme="majorHAnsi" w:hAnsiTheme="majorHAnsi" w:cstheme="majorHAnsi"/>
          <w:sz w:val="28"/>
          <w:szCs w:val="28"/>
        </w:rPr>
        <w:t xml:space="preserve">Tỷ lệ </w:t>
      </w:r>
      <w:r w:rsidR="000D7EFA">
        <w:rPr>
          <w:rFonts w:asciiTheme="majorHAnsi" w:hAnsiTheme="majorHAnsi" w:cstheme="majorHAnsi"/>
          <w:sz w:val="28"/>
          <w:szCs w:val="28"/>
        </w:rPr>
        <w:t>14.29</w:t>
      </w:r>
      <w:r w:rsidRPr="00180107">
        <w:rPr>
          <w:rFonts w:asciiTheme="majorHAnsi" w:hAnsiTheme="majorHAnsi" w:cstheme="majorHAnsi"/>
          <w:sz w:val="28"/>
          <w:szCs w:val="28"/>
        </w:rPr>
        <w:t xml:space="preserve">%. </w:t>
      </w:r>
    </w:p>
    <w:p w14:paraId="35C533C7" w14:textId="367CEF06" w:rsidR="00611771" w:rsidRPr="00180107" w:rsidRDefault="007D7368" w:rsidP="00B548B9">
      <w:pPr>
        <w:spacing w:before="120" w:after="120" w:line="360" w:lineRule="auto"/>
        <w:ind w:right="-34"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 Số lượng tiêu chí đạt Mức 3: </w:t>
      </w:r>
      <w:r w:rsidR="00DC62FD" w:rsidRPr="00180107">
        <w:rPr>
          <w:rFonts w:asciiTheme="majorHAnsi" w:hAnsiTheme="majorHAnsi" w:cstheme="majorHAnsi"/>
          <w:sz w:val="28"/>
          <w:szCs w:val="28"/>
        </w:rPr>
        <w:t>0</w:t>
      </w:r>
      <w:r w:rsidR="000D7EFA">
        <w:rPr>
          <w:rFonts w:asciiTheme="majorHAnsi" w:hAnsiTheme="majorHAnsi" w:cstheme="majorHAnsi"/>
          <w:sz w:val="28"/>
          <w:szCs w:val="28"/>
        </w:rPr>
        <w:t>4</w:t>
      </w:r>
      <w:r w:rsidRPr="00180107">
        <w:rPr>
          <w:rFonts w:asciiTheme="majorHAnsi" w:hAnsiTheme="majorHAnsi" w:cstheme="majorHAnsi"/>
          <w:sz w:val="28"/>
          <w:szCs w:val="28"/>
        </w:rPr>
        <w:t>/20.</w:t>
      </w:r>
      <w:r w:rsidRPr="00180107">
        <w:rPr>
          <w:rFonts w:asciiTheme="majorHAnsi" w:hAnsiTheme="majorHAnsi" w:cstheme="majorHAnsi"/>
          <w:sz w:val="28"/>
          <w:szCs w:val="28"/>
        </w:rPr>
        <w:tab/>
      </w:r>
      <w:r w:rsidRPr="00180107">
        <w:rPr>
          <w:rFonts w:asciiTheme="majorHAnsi" w:hAnsiTheme="majorHAnsi" w:cstheme="majorHAnsi"/>
          <w:sz w:val="28"/>
          <w:szCs w:val="28"/>
        </w:rPr>
        <w:tab/>
        <w:t xml:space="preserve"> </w:t>
      </w:r>
      <w:r w:rsidRPr="00180107">
        <w:rPr>
          <w:rFonts w:asciiTheme="majorHAnsi" w:hAnsiTheme="majorHAnsi" w:cstheme="majorHAnsi"/>
          <w:sz w:val="28"/>
          <w:szCs w:val="28"/>
        </w:rPr>
        <w:tab/>
        <w:t xml:space="preserve">Tỷ lệ </w:t>
      </w:r>
      <w:r w:rsidR="000D7EFA">
        <w:rPr>
          <w:rFonts w:asciiTheme="majorHAnsi" w:hAnsiTheme="majorHAnsi" w:cstheme="majorHAnsi"/>
          <w:sz w:val="28"/>
          <w:szCs w:val="28"/>
        </w:rPr>
        <w:t>2</w:t>
      </w:r>
      <w:r w:rsidR="00551E2E">
        <w:rPr>
          <w:rFonts w:asciiTheme="majorHAnsi" w:hAnsiTheme="majorHAnsi" w:cstheme="majorHAnsi"/>
          <w:sz w:val="28"/>
          <w:szCs w:val="28"/>
        </w:rPr>
        <w:t>0</w:t>
      </w:r>
      <w:r w:rsidRPr="00180107">
        <w:rPr>
          <w:rFonts w:asciiTheme="majorHAnsi" w:hAnsiTheme="majorHAnsi" w:cstheme="majorHAnsi"/>
          <w:sz w:val="28"/>
          <w:szCs w:val="28"/>
        </w:rPr>
        <w:t xml:space="preserve">%. </w:t>
      </w:r>
    </w:p>
    <w:p w14:paraId="6960384D" w14:textId="4FBAD11E" w:rsidR="00611771" w:rsidRPr="00180107" w:rsidRDefault="007D7368" w:rsidP="00B548B9">
      <w:pPr>
        <w:spacing w:before="120" w:after="120" w:line="360" w:lineRule="auto"/>
        <w:ind w:right="-34"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 Số lượng tiêu chí không đạt Mức 3: </w:t>
      </w:r>
      <w:r w:rsidR="0031516D" w:rsidRPr="00180107">
        <w:rPr>
          <w:rFonts w:asciiTheme="majorHAnsi" w:hAnsiTheme="majorHAnsi" w:cstheme="majorHAnsi"/>
          <w:sz w:val="28"/>
          <w:szCs w:val="28"/>
        </w:rPr>
        <w:t>1</w:t>
      </w:r>
      <w:r w:rsidR="000D7EFA">
        <w:rPr>
          <w:rFonts w:asciiTheme="majorHAnsi" w:hAnsiTheme="majorHAnsi" w:cstheme="majorHAnsi"/>
          <w:sz w:val="28"/>
          <w:szCs w:val="28"/>
        </w:rPr>
        <w:t>6</w:t>
      </w:r>
      <w:r w:rsidRPr="00180107">
        <w:rPr>
          <w:rFonts w:asciiTheme="majorHAnsi" w:hAnsiTheme="majorHAnsi" w:cstheme="majorHAnsi"/>
          <w:sz w:val="28"/>
          <w:szCs w:val="28"/>
        </w:rPr>
        <w:t>/20.</w:t>
      </w:r>
      <w:r w:rsidRPr="00180107">
        <w:rPr>
          <w:rFonts w:asciiTheme="majorHAnsi" w:hAnsiTheme="majorHAnsi" w:cstheme="majorHAnsi"/>
          <w:sz w:val="28"/>
          <w:szCs w:val="28"/>
        </w:rPr>
        <w:tab/>
      </w:r>
      <w:r w:rsidR="0031516D" w:rsidRPr="00180107">
        <w:rPr>
          <w:rFonts w:asciiTheme="majorHAnsi" w:hAnsiTheme="majorHAnsi" w:cstheme="majorHAnsi"/>
          <w:sz w:val="28"/>
          <w:szCs w:val="28"/>
        </w:rPr>
        <w:tab/>
      </w:r>
      <w:r w:rsidRPr="00180107">
        <w:rPr>
          <w:rFonts w:asciiTheme="majorHAnsi" w:hAnsiTheme="majorHAnsi" w:cstheme="majorHAnsi"/>
          <w:sz w:val="28"/>
          <w:szCs w:val="28"/>
        </w:rPr>
        <w:t xml:space="preserve">Tỷ lệ </w:t>
      </w:r>
      <w:r w:rsidR="000D7EFA">
        <w:rPr>
          <w:rFonts w:asciiTheme="majorHAnsi" w:hAnsiTheme="majorHAnsi" w:cstheme="majorHAnsi"/>
          <w:sz w:val="28"/>
          <w:szCs w:val="28"/>
        </w:rPr>
        <w:t>8</w:t>
      </w:r>
      <w:r w:rsidR="00551E2E">
        <w:rPr>
          <w:rFonts w:asciiTheme="majorHAnsi" w:hAnsiTheme="majorHAnsi" w:cstheme="majorHAnsi"/>
          <w:sz w:val="28"/>
          <w:szCs w:val="28"/>
        </w:rPr>
        <w:t>0</w:t>
      </w:r>
      <w:r w:rsidRPr="00180107">
        <w:rPr>
          <w:rFonts w:asciiTheme="majorHAnsi" w:hAnsiTheme="majorHAnsi" w:cstheme="majorHAnsi"/>
          <w:sz w:val="28"/>
          <w:szCs w:val="28"/>
        </w:rPr>
        <w:t xml:space="preserve">%. </w:t>
      </w:r>
    </w:p>
    <w:p w14:paraId="2B5CC81A" w14:textId="5369A3DA" w:rsidR="00611771" w:rsidRPr="00180107" w:rsidRDefault="007D7368" w:rsidP="00B548B9">
      <w:pPr>
        <w:spacing w:before="120" w:after="120" w:line="360" w:lineRule="auto"/>
        <w:ind w:right="-34" w:firstLine="720"/>
        <w:jc w:val="both"/>
        <w:rPr>
          <w:rFonts w:asciiTheme="majorHAnsi" w:hAnsiTheme="majorHAnsi" w:cstheme="majorHAnsi"/>
          <w:sz w:val="28"/>
          <w:szCs w:val="28"/>
        </w:rPr>
      </w:pPr>
      <w:r w:rsidRPr="00180107">
        <w:rPr>
          <w:rFonts w:asciiTheme="majorHAnsi" w:hAnsiTheme="majorHAnsi" w:cstheme="majorHAnsi"/>
          <w:sz w:val="28"/>
          <w:szCs w:val="28"/>
        </w:rPr>
        <w:t xml:space="preserve">- Mức đánh giá của trường Trung học cơ sở </w:t>
      </w:r>
      <w:r w:rsidR="0086316A" w:rsidRPr="00180107">
        <w:rPr>
          <w:rFonts w:asciiTheme="majorHAnsi" w:hAnsiTheme="majorHAnsi" w:cstheme="majorHAnsi"/>
          <w:sz w:val="28"/>
          <w:szCs w:val="28"/>
        </w:rPr>
        <w:t>Nguyễn Ảnh Thủ</w:t>
      </w:r>
      <w:r w:rsidRPr="00180107">
        <w:rPr>
          <w:rFonts w:asciiTheme="majorHAnsi" w:hAnsiTheme="majorHAnsi" w:cstheme="majorHAnsi"/>
          <w:sz w:val="28"/>
          <w:szCs w:val="28"/>
        </w:rPr>
        <w:t>: Mức 1</w:t>
      </w:r>
      <w:r w:rsidR="0031516D" w:rsidRPr="00180107">
        <w:rPr>
          <w:rFonts w:asciiTheme="majorHAnsi" w:hAnsiTheme="majorHAnsi" w:cstheme="majorHAnsi"/>
          <w:sz w:val="28"/>
          <w:szCs w:val="28"/>
        </w:rPr>
        <w:t>;</w:t>
      </w:r>
    </w:p>
    <w:p w14:paraId="21755707" w14:textId="77777777" w:rsidR="00611771" w:rsidRPr="007353A8" w:rsidRDefault="007D7368" w:rsidP="00B548B9">
      <w:pPr>
        <w:spacing w:before="120" w:after="120" w:line="360" w:lineRule="auto"/>
        <w:ind w:right="-34" w:firstLine="720"/>
        <w:jc w:val="both"/>
        <w:rPr>
          <w:rFonts w:asciiTheme="majorHAnsi" w:hAnsiTheme="majorHAnsi" w:cstheme="majorHAnsi"/>
          <w:color w:val="FF0000"/>
          <w:sz w:val="28"/>
          <w:szCs w:val="28"/>
        </w:rPr>
      </w:pPr>
      <w:r w:rsidRPr="00180107">
        <w:rPr>
          <w:rFonts w:asciiTheme="majorHAnsi" w:hAnsiTheme="majorHAnsi" w:cstheme="majorHAnsi"/>
          <w:sz w:val="28"/>
          <w:szCs w:val="28"/>
        </w:rPr>
        <w:t xml:space="preserve">- Trường Trung học cơ sở </w:t>
      </w:r>
      <w:r w:rsidR="003E25B5" w:rsidRPr="00180107">
        <w:rPr>
          <w:rFonts w:asciiTheme="majorHAnsi" w:hAnsiTheme="majorHAnsi" w:cstheme="majorHAnsi"/>
          <w:sz w:val="28"/>
          <w:szCs w:val="28"/>
        </w:rPr>
        <w:t>Nguyễn Ảnh Thủ</w:t>
      </w:r>
      <w:r w:rsidRPr="00180107">
        <w:rPr>
          <w:rFonts w:asciiTheme="majorHAnsi" w:hAnsiTheme="majorHAnsi" w:cstheme="majorHAnsi"/>
          <w:sz w:val="28"/>
          <w:szCs w:val="28"/>
        </w:rPr>
        <w:t xml:space="preserve"> đề nghị đạt</w:t>
      </w:r>
      <w:r w:rsidRPr="00180107">
        <w:rPr>
          <w:rFonts w:asciiTheme="majorHAnsi" w:hAnsiTheme="majorHAnsi" w:cstheme="majorHAnsi"/>
          <w:b/>
          <w:sz w:val="28"/>
          <w:szCs w:val="28"/>
        </w:rPr>
        <w:t xml:space="preserve"> </w:t>
      </w:r>
      <w:r w:rsidRPr="00180107">
        <w:rPr>
          <w:rFonts w:asciiTheme="majorHAnsi" w:hAnsiTheme="majorHAnsi" w:cstheme="majorHAnsi"/>
          <w:sz w:val="28"/>
          <w:szCs w:val="28"/>
        </w:rPr>
        <w:t xml:space="preserve">kiểm định chất lượng giáo dục </w:t>
      </w:r>
      <w:r w:rsidRPr="00180107">
        <w:rPr>
          <w:rFonts w:asciiTheme="majorHAnsi" w:hAnsiTheme="majorHAnsi" w:cstheme="majorHAnsi"/>
          <w:b/>
          <w:sz w:val="28"/>
          <w:szCs w:val="28"/>
        </w:rPr>
        <w:t>Cấp độ 1./.</w:t>
      </w:r>
    </w:p>
    <w:p w14:paraId="2D986942" w14:textId="5F4D863C" w:rsidR="00611771" w:rsidRPr="00F2309F" w:rsidRDefault="007D7368" w:rsidP="00B548B9">
      <w:pPr>
        <w:shd w:val="clear" w:color="auto" w:fill="FFFFFF"/>
        <w:spacing w:line="360" w:lineRule="auto"/>
        <w:ind w:firstLine="720"/>
        <w:jc w:val="right"/>
        <w:rPr>
          <w:rFonts w:asciiTheme="majorHAnsi" w:hAnsiTheme="majorHAnsi" w:cstheme="majorHAnsi"/>
          <w:i/>
          <w:sz w:val="28"/>
          <w:szCs w:val="28"/>
        </w:rPr>
      </w:pPr>
      <w:r w:rsidRPr="00F2309F">
        <w:rPr>
          <w:rFonts w:asciiTheme="majorHAnsi" w:hAnsiTheme="majorHAnsi" w:cstheme="majorHAnsi"/>
          <w:i/>
          <w:sz w:val="28"/>
          <w:szCs w:val="28"/>
        </w:rPr>
        <w:t>Quận 12, ngày 1</w:t>
      </w:r>
      <w:r w:rsidR="003E25B5" w:rsidRPr="00F2309F">
        <w:rPr>
          <w:rFonts w:asciiTheme="majorHAnsi" w:hAnsiTheme="majorHAnsi" w:cstheme="majorHAnsi"/>
          <w:i/>
          <w:sz w:val="28"/>
          <w:szCs w:val="28"/>
        </w:rPr>
        <w:t>0</w:t>
      </w:r>
      <w:r w:rsidRPr="00F2309F">
        <w:rPr>
          <w:rFonts w:asciiTheme="majorHAnsi" w:hAnsiTheme="majorHAnsi" w:cstheme="majorHAnsi"/>
          <w:i/>
          <w:sz w:val="28"/>
          <w:szCs w:val="28"/>
        </w:rPr>
        <w:t xml:space="preserve"> tháng </w:t>
      </w:r>
      <w:r w:rsidR="003E25B5" w:rsidRPr="00F2309F">
        <w:rPr>
          <w:rFonts w:asciiTheme="majorHAnsi" w:hAnsiTheme="majorHAnsi" w:cstheme="majorHAnsi"/>
          <w:i/>
          <w:sz w:val="28"/>
          <w:szCs w:val="28"/>
        </w:rPr>
        <w:t>1</w:t>
      </w:r>
      <w:r w:rsidR="00F2309F" w:rsidRPr="00F2309F">
        <w:rPr>
          <w:rFonts w:asciiTheme="majorHAnsi" w:hAnsiTheme="majorHAnsi" w:cstheme="majorHAnsi"/>
          <w:i/>
          <w:sz w:val="28"/>
          <w:szCs w:val="28"/>
        </w:rPr>
        <w:t>1</w:t>
      </w:r>
      <w:r w:rsidRPr="00F2309F">
        <w:rPr>
          <w:rFonts w:asciiTheme="majorHAnsi" w:hAnsiTheme="majorHAnsi" w:cstheme="majorHAnsi"/>
          <w:i/>
          <w:sz w:val="28"/>
          <w:szCs w:val="28"/>
        </w:rPr>
        <w:t xml:space="preserve"> năm 202</w:t>
      </w:r>
      <w:r w:rsidR="003E25B5" w:rsidRPr="00F2309F">
        <w:rPr>
          <w:rFonts w:asciiTheme="majorHAnsi" w:hAnsiTheme="majorHAnsi" w:cstheme="majorHAnsi"/>
          <w:i/>
          <w:sz w:val="28"/>
          <w:szCs w:val="28"/>
        </w:rPr>
        <w:t>3</w:t>
      </w:r>
    </w:p>
    <w:p w14:paraId="4B0AC7EA" w14:textId="77777777" w:rsidR="00611771" w:rsidRPr="00180107" w:rsidRDefault="007D7368" w:rsidP="00B548B9">
      <w:pPr>
        <w:shd w:val="clear" w:color="auto" w:fill="FFFFFF"/>
        <w:spacing w:line="360" w:lineRule="auto"/>
        <w:ind w:firstLine="720"/>
        <w:jc w:val="center"/>
        <w:rPr>
          <w:rFonts w:asciiTheme="majorHAnsi" w:hAnsiTheme="majorHAnsi" w:cstheme="majorHAnsi"/>
          <w:b/>
          <w:sz w:val="28"/>
          <w:szCs w:val="28"/>
        </w:rPr>
      </w:pPr>
      <w:r w:rsidRPr="00180107">
        <w:rPr>
          <w:rFonts w:asciiTheme="majorHAnsi" w:hAnsiTheme="majorHAnsi" w:cstheme="majorHAnsi"/>
          <w:b/>
          <w:sz w:val="28"/>
          <w:szCs w:val="28"/>
        </w:rPr>
        <w:t xml:space="preserve">                                                       HIỆU TRƯỞNG</w:t>
      </w:r>
    </w:p>
    <w:p w14:paraId="54914CAC" w14:textId="77777777" w:rsidR="00FE103E" w:rsidRDefault="00FE103E" w:rsidP="00B548B9">
      <w:pPr>
        <w:shd w:val="clear" w:color="auto" w:fill="FFFFFF"/>
        <w:spacing w:line="360" w:lineRule="auto"/>
        <w:ind w:firstLine="720"/>
        <w:jc w:val="center"/>
        <w:rPr>
          <w:rFonts w:asciiTheme="majorHAnsi" w:hAnsiTheme="majorHAnsi" w:cstheme="majorHAnsi"/>
          <w:b/>
          <w:sz w:val="28"/>
          <w:szCs w:val="28"/>
        </w:rPr>
      </w:pPr>
    </w:p>
    <w:p w14:paraId="5EF9BD12" w14:textId="77777777" w:rsidR="00B8097F" w:rsidRDefault="00B8097F" w:rsidP="00B548B9">
      <w:pPr>
        <w:shd w:val="clear" w:color="auto" w:fill="FFFFFF"/>
        <w:spacing w:line="360" w:lineRule="auto"/>
        <w:ind w:firstLine="720"/>
        <w:jc w:val="center"/>
        <w:rPr>
          <w:rFonts w:asciiTheme="majorHAnsi" w:hAnsiTheme="majorHAnsi" w:cstheme="majorHAnsi"/>
          <w:b/>
          <w:sz w:val="28"/>
          <w:szCs w:val="28"/>
        </w:rPr>
      </w:pPr>
    </w:p>
    <w:p w14:paraId="73F508D5" w14:textId="77777777" w:rsidR="00962BA9" w:rsidRPr="00180107" w:rsidRDefault="00962BA9" w:rsidP="00B548B9">
      <w:pPr>
        <w:shd w:val="clear" w:color="auto" w:fill="FFFFFF"/>
        <w:spacing w:line="360" w:lineRule="auto"/>
        <w:ind w:firstLine="720"/>
        <w:jc w:val="center"/>
        <w:rPr>
          <w:rFonts w:asciiTheme="majorHAnsi" w:hAnsiTheme="majorHAnsi" w:cstheme="majorHAnsi"/>
          <w:b/>
          <w:sz w:val="28"/>
          <w:szCs w:val="28"/>
        </w:rPr>
      </w:pPr>
    </w:p>
    <w:p w14:paraId="158A7160" w14:textId="1A60D17C" w:rsidR="00611771" w:rsidRPr="00180107" w:rsidRDefault="00E73031" w:rsidP="00962BA9">
      <w:pPr>
        <w:shd w:val="clear" w:color="auto" w:fill="FFFFFF"/>
        <w:spacing w:line="360" w:lineRule="auto"/>
        <w:ind w:left="3600" w:firstLine="720"/>
        <w:jc w:val="center"/>
        <w:rPr>
          <w:rFonts w:asciiTheme="majorHAnsi" w:hAnsiTheme="majorHAnsi" w:cstheme="majorHAnsi"/>
          <w:b/>
          <w:sz w:val="28"/>
          <w:szCs w:val="28"/>
        </w:rPr>
      </w:pPr>
      <w:r>
        <w:rPr>
          <w:rFonts w:asciiTheme="majorHAnsi" w:hAnsiTheme="majorHAnsi" w:cstheme="majorHAnsi"/>
          <w:b/>
          <w:sz w:val="28"/>
          <w:szCs w:val="28"/>
        </w:rPr>
        <w:t xml:space="preserve">  </w:t>
      </w:r>
      <w:r w:rsidR="00FE103E" w:rsidRPr="00180107">
        <w:rPr>
          <w:rFonts w:asciiTheme="majorHAnsi" w:hAnsiTheme="majorHAnsi" w:cstheme="majorHAnsi"/>
          <w:b/>
          <w:sz w:val="28"/>
          <w:szCs w:val="28"/>
        </w:rPr>
        <w:t>Lê Thị Tuyết Nhung</w:t>
      </w:r>
    </w:p>
    <w:p w14:paraId="1F00E10A" w14:textId="77777777" w:rsidR="00C40E74" w:rsidRPr="00180107" w:rsidRDefault="00C40E74" w:rsidP="00B548B9">
      <w:pPr>
        <w:pStyle w:val="Heading1"/>
        <w:spacing w:line="360" w:lineRule="auto"/>
        <w:ind w:left="2880" w:right="3595"/>
        <w:jc w:val="center"/>
        <w:rPr>
          <w:rFonts w:asciiTheme="majorHAnsi" w:hAnsiTheme="majorHAnsi" w:cstheme="majorHAnsi"/>
          <w:b/>
          <w:color w:val="auto"/>
          <w:sz w:val="28"/>
          <w:szCs w:val="28"/>
        </w:rPr>
        <w:sectPr w:rsidR="00C40E74" w:rsidRPr="00180107" w:rsidSect="002569A9">
          <w:headerReference w:type="default" r:id="rId11"/>
          <w:headerReference w:type="first" r:id="rId12"/>
          <w:pgSz w:w="11907" w:h="16840"/>
          <w:pgMar w:top="1134" w:right="1134" w:bottom="1134" w:left="1701" w:header="720" w:footer="720" w:gutter="0"/>
          <w:pgNumType w:start="1"/>
          <w:cols w:space="720"/>
          <w:titlePg/>
          <w:docGrid w:linePitch="354"/>
        </w:sectPr>
      </w:pPr>
      <w:bookmarkStart w:id="57" w:name="_heading=h.2zbgiuw" w:colFirst="0" w:colLast="0"/>
      <w:bookmarkEnd w:id="57"/>
    </w:p>
    <w:p w14:paraId="7FC6035D" w14:textId="77777777" w:rsidR="00611771" w:rsidRPr="00180107" w:rsidRDefault="007D7368" w:rsidP="00B548B9">
      <w:pPr>
        <w:pStyle w:val="Heading1"/>
        <w:spacing w:line="360" w:lineRule="auto"/>
        <w:ind w:left="2880" w:right="3595"/>
        <w:jc w:val="center"/>
        <w:rPr>
          <w:rFonts w:asciiTheme="majorHAnsi" w:hAnsiTheme="majorHAnsi" w:cstheme="majorHAnsi"/>
          <w:b/>
          <w:color w:val="auto"/>
          <w:sz w:val="28"/>
          <w:szCs w:val="28"/>
        </w:rPr>
      </w:pPr>
      <w:r w:rsidRPr="00180107">
        <w:rPr>
          <w:rFonts w:asciiTheme="majorHAnsi" w:hAnsiTheme="majorHAnsi" w:cstheme="majorHAnsi"/>
          <w:b/>
          <w:color w:val="auto"/>
          <w:sz w:val="28"/>
          <w:szCs w:val="28"/>
        </w:rPr>
        <w:lastRenderedPageBreak/>
        <w:t>Phần IV. PHỤ LỤC</w:t>
      </w:r>
    </w:p>
    <w:p w14:paraId="6A7BF29B" w14:textId="77777777" w:rsidR="00611771" w:rsidRPr="00180107" w:rsidRDefault="007D7368" w:rsidP="00B548B9">
      <w:pPr>
        <w:spacing w:line="360" w:lineRule="auto"/>
        <w:jc w:val="center"/>
        <w:rPr>
          <w:rFonts w:asciiTheme="majorHAnsi" w:hAnsiTheme="majorHAnsi" w:cstheme="majorHAnsi"/>
          <w:b/>
          <w:sz w:val="28"/>
          <w:szCs w:val="28"/>
        </w:rPr>
      </w:pPr>
      <w:bookmarkStart w:id="58" w:name="_heading=h.1egqt2p" w:colFirst="0" w:colLast="0"/>
      <w:bookmarkEnd w:id="58"/>
      <w:r w:rsidRPr="00180107">
        <w:rPr>
          <w:rFonts w:asciiTheme="majorHAnsi" w:hAnsiTheme="majorHAnsi" w:cstheme="majorHAnsi"/>
          <w:b/>
          <w:sz w:val="28"/>
          <w:szCs w:val="28"/>
        </w:rPr>
        <w:t>BẢNG DANH MỤC MÃ MINH CHỨNG</w:t>
      </w:r>
    </w:p>
    <w:tbl>
      <w:tblPr>
        <w:tblStyle w:val="af4"/>
        <w:tblW w:w="13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97"/>
        <w:gridCol w:w="861"/>
        <w:gridCol w:w="1804"/>
        <w:gridCol w:w="3215"/>
        <w:gridCol w:w="2835"/>
        <w:gridCol w:w="2050"/>
        <w:gridCol w:w="1803"/>
      </w:tblGrid>
      <w:tr w:rsidR="00611771" w:rsidRPr="00180107" w14:paraId="3DBE4A91" w14:textId="77777777" w:rsidTr="00B07982">
        <w:trPr>
          <w:trHeight w:val="144"/>
        </w:trPr>
        <w:tc>
          <w:tcPr>
            <w:tcW w:w="1197" w:type="dxa"/>
            <w:tcBorders>
              <w:top w:val="single" w:sz="6" w:space="0" w:color="000000"/>
              <w:left w:val="single" w:sz="6" w:space="0" w:color="000000"/>
              <w:bottom w:val="single" w:sz="6" w:space="0" w:color="000000"/>
              <w:right w:val="single" w:sz="6" w:space="0" w:color="000000"/>
            </w:tcBorders>
            <w:vAlign w:val="center"/>
          </w:tcPr>
          <w:p w14:paraId="30170CD6" w14:textId="77777777" w:rsidR="00611771" w:rsidRPr="00180107" w:rsidRDefault="007D7368" w:rsidP="00B07982">
            <w:pPr>
              <w:widowControl w:val="0"/>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w:t>
            </w:r>
          </w:p>
        </w:tc>
        <w:tc>
          <w:tcPr>
            <w:tcW w:w="861" w:type="dxa"/>
            <w:tcBorders>
              <w:top w:val="single" w:sz="6" w:space="0" w:color="000000"/>
              <w:left w:val="single" w:sz="6" w:space="0" w:color="000000"/>
              <w:bottom w:val="single" w:sz="6" w:space="0" w:color="000000"/>
              <w:right w:val="single" w:sz="6" w:space="0" w:color="000000"/>
            </w:tcBorders>
            <w:vAlign w:val="center"/>
          </w:tcPr>
          <w:p w14:paraId="7F543020" w14:textId="77777777" w:rsidR="00611771" w:rsidRPr="00180107" w:rsidRDefault="007D7368" w:rsidP="00B07982">
            <w:pPr>
              <w:widowControl w:val="0"/>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Số TT</w:t>
            </w:r>
          </w:p>
        </w:tc>
        <w:tc>
          <w:tcPr>
            <w:tcW w:w="1804" w:type="dxa"/>
            <w:tcBorders>
              <w:top w:val="single" w:sz="6" w:space="0" w:color="000000"/>
              <w:left w:val="single" w:sz="6" w:space="0" w:color="000000"/>
              <w:bottom w:val="single" w:sz="6" w:space="0" w:color="000000"/>
              <w:right w:val="single" w:sz="6" w:space="0" w:color="000000"/>
            </w:tcBorders>
            <w:vAlign w:val="center"/>
          </w:tcPr>
          <w:p w14:paraId="5BC73947" w14:textId="77777777" w:rsidR="00611771" w:rsidRPr="00180107" w:rsidRDefault="007D7368" w:rsidP="00B07982">
            <w:pPr>
              <w:widowControl w:val="0"/>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Mã minh chứng</w:t>
            </w:r>
          </w:p>
        </w:tc>
        <w:tc>
          <w:tcPr>
            <w:tcW w:w="3215" w:type="dxa"/>
            <w:tcBorders>
              <w:top w:val="single" w:sz="6" w:space="0" w:color="000000"/>
              <w:left w:val="single" w:sz="6" w:space="0" w:color="000000"/>
              <w:bottom w:val="single" w:sz="6" w:space="0" w:color="000000"/>
              <w:right w:val="single" w:sz="6" w:space="0" w:color="000000"/>
            </w:tcBorders>
            <w:vAlign w:val="center"/>
          </w:tcPr>
          <w:p w14:paraId="04ED4A2A" w14:textId="77777777" w:rsidR="00611771" w:rsidRPr="00180107" w:rsidRDefault="007D7368" w:rsidP="00B07982">
            <w:pPr>
              <w:widowControl w:val="0"/>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Tên minh chứng</w:t>
            </w:r>
          </w:p>
        </w:tc>
        <w:tc>
          <w:tcPr>
            <w:tcW w:w="2835" w:type="dxa"/>
            <w:tcBorders>
              <w:top w:val="single" w:sz="6" w:space="0" w:color="000000"/>
              <w:left w:val="single" w:sz="6" w:space="0" w:color="000000"/>
              <w:bottom w:val="single" w:sz="6" w:space="0" w:color="000000"/>
              <w:right w:val="single" w:sz="6" w:space="0" w:color="000000"/>
            </w:tcBorders>
            <w:vAlign w:val="center"/>
          </w:tcPr>
          <w:p w14:paraId="1E42D9EB" w14:textId="3440715F" w:rsidR="00611771" w:rsidRPr="00180107" w:rsidRDefault="007D7368" w:rsidP="00B07982">
            <w:pPr>
              <w:widowControl w:val="0"/>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Số, ngày ban hành, hoặc thời điểm khảo sát, điều tra, phỏng vấn, quan sát…</w:t>
            </w:r>
          </w:p>
        </w:tc>
        <w:tc>
          <w:tcPr>
            <w:tcW w:w="2050" w:type="dxa"/>
            <w:tcBorders>
              <w:top w:val="single" w:sz="6" w:space="0" w:color="000000"/>
              <w:left w:val="single" w:sz="6" w:space="0" w:color="000000"/>
              <w:bottom w:val="single" w:sz="6" w:space="0" w:color="000000"/>
              <w:right w:val="single" w:sz="6" w:space="0" w:color="000000"/>
            </w:tcBorders>
            <w:vAlign w:val="center"/>
          </w:tcPr>
          <w:p w14:paraId="05AEC9BE" w14:textId="77777777" w:rsidR="00611771" w:rsidRPr="00180107" w:rsidRDefault="007D7368" w:rsidP="00B07982">
            <w:pPr>
              <w:widowControl w:val="0"/>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Nơi ban hành hoặc nhóm, cá nhân thực hiện</w:t>
            </w:r>
          </w:p>
        </w:tc>
        <w:tc>
          <w:tcPr>
            <w:tcW w:w="1803" w:type="dxa"/>
            <w:tcBorders>
              <w:top w:val="single" w:sz="6" w:space="0" w:color="000000"/>
              <w:left w:val="single" w:sz="6" w:space="0" w:color="000000"/>
              <w:bottom w:val="single" w:sz="6" w:space="0" w:color="000000"/>
              <w:right w:val="single" w:sz="6" w:space="0" w:color="000000"/>
            </w:tcBorders>
            <w:vAlign w:val="center"/>
          </w:tcPr>
          <w:p w14:paraId="1D7E286F" w14:textId="77777777" w:rsidR="00611771" w:rsidRPr="00180107" w:rsidRDefault="007D7368" w:rsidP="00B07982">
            <w:pPr>
              <w:widowControl w:val="0"/>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Ghi chú</w:t>
            </w:r>
          </w:p>
          <w:p w14:paraId="0BE1FCD3" w14:textId="77777777" w:rsidR="00611771" w:rsidRPr="00180107" w:rsidRDefault="007D7368" w:rsidP="00B07982">
            <w:pPr>
              <w:widowControl w:val="0"/>
              <w:spacing w:line="276" w:lineRule="auto"/>
              <w:jc w:val="center"/>
              <w:rPr>
                <w:rFonts w:asciiTheme="majorHAnsi" w:hAnsiTheme="majorHAnsi" w:cstheme="majorHAnsi"/>
                <w:b/>
                <w:sz w:val="28"/>
                <w:szCs w:val="28"/>
              </w:rPr>
            </w:pPr>
            <w:r w:rsidRPr="00180107">
              <w:rPr>
                <w:rFonts w:asciiTheme="majorHAnsi" w:hAnsiTheme="majorHAnsi" w:cstheme="majorHAnsi"/>
                <w:b/>
                <w:sz w:val="28"/>
                <w:szCs w:val="28"/>
              </w:rPr>
              <w:t>(Nơi lưu trữ)</w:t>
            </w:r>
          </w:p>
          <w:p w14:paraId="77ACDD9A" w14:textId="77777777" w:rsidR="00611771" w:rsidRPr="00180107" w:rsidRDefault="00611771" w:rsidP="00B07982">
            <w:pPr>
              <w:widowControl w:val="0"/>
              <w:spacing w:line="276" w:lineRule="auto"/>
              <w:jc w:val="center"/>
              <w:rPr>
                <w:rFonts w:asciiTheme="majorHAnsi" w:hAnsiTheme="majorHAnsi" w:cstheme="majorHAnsi"/>
                <w:b/>
                <w:sz w:val="28"/>
                <w:szCs w:val="28"/>
              </w:rPr>
            </w:pPr>
          </w:p>
        </w:tc>
      </w:tr>
      <w:tr w:rsidR="00611771" w:rsidRPr="00180107" w14:paraId="7CE8E246" w14:textId="77777777" w:rsidTr="00B07982">
        <w:trPr>
          <w:trHeight w:val="1326"/>
        </w:trPr>
        <w:tc>
          <w:tcPr>
            <w:tcW w:w="1197" w:type="dxa"/>
            <w:vMerge w:val="restart"/>
            <w:tcBorders>
              <w:top w:val="single" w:sz="6" w:space="0" w:color="000000"/>
              <w:left w:val="single" w:sz="6" w:space="0" w:color="000000"/>
              <w:right w:val="single" w:sz="6" w:space="0" w:color="000000"/>
            </w:tcBorders>
            <w:vAlign w:val="center"/>
          </w:tcPr>
          <w:p w14:paraId="483F6CA0"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1.1</w:t>
            </w:r>
          </w:p>
        </w:tc>
        <w:tc>
          <w:tcPr>
            <w:tcW w:w="861" w:type="dxa"/>
            <w:tcBorders>
              <w:top w:val="single" w:sz="6" w:space="0" w:color="000000"/>
              <w:left w:val="single" w:sz="6" w:space="0" w:color="000000"/>
              <w:bottom w:val="single" w:sz="6" w:space="0" w:color="000000"/>
              <w:right w:val="single" w:sz="6" w:space="0" w:color="000000"/>
            </w:tcBorders>
            <w:vAlign w:val="center"/>
          </w:tcPr>
          <w:p w14:paraId="443708B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0E5574F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[H1-1.1-01]</w:t>
            </w:r>
          </w:p>
        </w:tc>
        <w:tc>
          <w:tcPr>
            <w:tcW w:w="3215" w:type="dxa"/>
            <w:tcBorders>
              <w:top w:val="single" w:sz="6" w:space="0" w:color="000000"/>
              <w:left w:val="single" w:sz="6" w:space="0" w:color="000000"/>
              <w:bottom w:val="single" w:sz="6" w:space="0" w:color="000000"/>
              <w:right w:val="single" w:sz="6" w:space="0" w:color="000000"/>
            </w:tcBorders>
            <w:vAlign w:val="center"/>
          </w:tcPr>
          <w:p w14:paraId="7F745169" w14:textId="77777777" w:rsidR="00611771" w:rsidRPr="00180107" w:rsidRDefault="007D7368" w:rsidP="00B07982">
            <w:pPr>
              <w:widowControl w:val="0"/>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 Kế hoạch chiến lược phát triển nhà trường giai đoạn 2021 - 2025 </w:t>
            </w:r>
          </w:p>
        </w:tc>
        <w:tc>
          <w:tcPr>
            <w:tcW w:w="2835" w:type="dxa"/>
            <w:tcBorders>
              <w:top w:val="single" w:sz="6" w:space="0" w:color="000000"/>
              <w:left w:val="single" w:sz="6" w:space="0" w:color="000000"/>
              <w:bottom w:val="single" w:sz="6" w:space="0" w:color="000000"/>
              <w:right w:val="single" w:sz="6" w:space="0" w:color="000000"/>
            </w:tcBorders>
            <w:vAlign w:val="center"/>
          </w:tcPr>
          <w:p w14:paraId="2C641FC2" w14:textId="372F1245" w:rsidR="00611771" w:rsidRPr="00180107" w:rsidRDefault="007D7368" w:rsidP="00B07982">
            <w:pPr>
              <w:widowControl w:val="0"/>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Số 0</w:t>
            </w:r>
            <w:r w:rsidR="006D5042" w:rsidRPr="00180107">
              <w:rPr>
                <w:rFonts w:asciiTheme="majorHAnsi" w:hAnsiTheme="majorHAnsi" w:cstheme="majorHAnsi"/>
                <w:sz w:val="28"/>
                <w:szCs w:val="28"/>
              </w:rPr>
              <w:t>9</w:t>
            </w:r>
            <w:r w:rsidRPr="00180107">
              <w:rPr>
                <w:rFonts w:asciiTheme="majorHAnsi" w:hAnsiTheme="majorHAnsi" w:cstheme="majorHAnsi"/>
                <w:sz w:val="28"/>
                <w:szCs w:val="28"/>
              </w:rPr>
              <w:t xml:space="preserve"> /KH-</w:t>
            </w:r>
            <w:r w:rsidR="0019320F" w:rsidRPr="00180107">
              <w:rPr>
                <w:rFonts w:asciiTheme="majorHAnsi" w:hAnsiTheme="majorHAnsi" w:cstheme="majorHAnsi"/>
                <w:sz w:val="28"/>
                <w:szCs w:val="28"/>
              </w:rPr>
              <w:t>NAT</w:t>
            </w:r>
            <w:r w:rsidRPr="00180107">
              <w:rPr>
                <w:rFonts w:asciiTheme="majorHAnsi" w:hAnsiTheme="majorHAnsi" w:cstheme="majorHAnsi"/>
                <w:sz w:val="28"/>
                <w:szCs w:val="28"/>
              </w:rPr>
              <w:t xml:space="preserve"> ngày 0</w:t>
            </w:r>
            <w:r w:rsidR="006D5042" w:rsidRPr="00180107">
              <w:rPr>
                <w:rFonts w:asciiTheme="majorHAnsi" w:hAnsiTheme="majorHAnsi" w:cstheme="majorHAnsi"/>
                <w:sz w:val="28"/>
                <w:szCs w:val="28"/>
              </w:rPr>
              <w:t>6</w:t>
            </w:r>
            <w:r w:rsidRPr="00180107">
              <w:rPr>
                <w:rFonts w:asciiTheme="majorHAnsi" w:hAnsiTheme="majorHAnsi" w:cstheme="majorHAnsi"/>
                <w:sz w:val="28"/>
                <w:szCs w:val="28"/>
              </w:rPr>
              <w:t>/01/2021</w:t>
            </w:r>
          </w:p>
        </w:tc>
        <w:tc>
          <w:tcPr>
            <w:tcW w:w="2050" w:type="dxa"/>
            <w:tcBorders>
              <w:top w:val="single" w:sz="6" w:space="0" w:color="000000"/>
              <w:left w:val="single" w:sz="6" w:space="0" w:color="000000"/>
              <w:bottom w:val="single" w:sz="6" w:space="0" w:color="000000"/>
              <w:right w:val="single" w:sz="6" w:space="0" w:color="000000"/>
            </w:tcBorders>
            <w:vAlign w:val="center"/>
          </w:tcPr>
          <w:p w14:paraId="18231DA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1634A69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r>
      <w:tr w:rsidR="00611771" w:rsidRPr="00180107" w14:paraId="4BA3FA0A" w14:textId="77777777" w:rsidTr="00B07982">
        <w:trPr>
          <w:trHeight w:val="144"/>
        </w:trPr>
        <w:tc>
          <w:tcPr>
            <w:tcW w:w="1197" w:type="dxa"/>
            <w:vMerge/>
            <w:tcBorders>
              <w:top w:val="single" w:sz="6" w:space="0" w:color="000000"/>
              <w:left w:val="single" w:sz="6" w:space="0" w:color="000000"/>
              <w:right w:val="single" w:sz="6" w:space="0" w:color="000000"/>
            </w:tcBorders>
            <w:vAlign w:val="center"/>
          </w:tcPr>
          <w:p w14:paraId="0D3D8055"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0B70FBB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0876911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 [H1-1.1-02]</w:t>
            </w:r>
          </w:p>
        </w:tc>
        <w:tc>
          <w:tcPr>
            <w:tcW w:w="3215" w:type="dxa"/>
            <w:tcBorders>
              <w:top w:val="single" w:sz="6" w:space="0" w:color="000000"/>
              <w:left w:val="single" w:sz="6" w:space="0" w:color="000000"/>
              <w:bottom w:val="single" w:sz="6" w:space="0" w:color="000000"/>
              <w:right w:val="single" w:sz="6" w:space="0" w:color="000000"/>
            </w:tcBorders>
            <w:vAlign w:val="center"/>
          </w:tcPr>
          <w:p w14:paraId="47A852B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Website của trường</w:t>
            </w:r>
          </w:p>
        </w:tc>
        <w:tc>
          <w:tcPr>
            <w:tcW w:w="2835" w:type="dxa"/>
            <w:tcBorders>
              <w:top w:val="single" w:sz="6" w:space="0" w:color="000000"/>
              <w:left w:val="single" w:sz="6" w:space="0" w:color="000000"/>
              <w:bottom w:val="single" w:sz="6" w:space="0" w:color="000000"/>
              <w:right w:val="single" w:sz="6" w:space="0" w:color="000000"/>
            </w:tcBorders>
            <w:vAlign w:val="center"/>
          </w:tcPr>
          <w:p w14:paraId="1F79A43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189D061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5AFF070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04BD889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Năm học 2021 </w:t>
            </w:r>
            <w:r w:rsidR="00715FB6" w:rsidRPr="00180107">
              <w:rPr>
                <w:rFonts w:asciiTheme="majorHAnsi" w:hAnsiTheme="majorHAnsi" w:cstheme="majorHAnsi"/>
                <w:sz w:val="28"/>
                <w:szCs w:val="28"/>
              </w:rPr>
              <w:t>–</w:t>
            </w:r>
            <w:r w:rsidRPr="00180107">
              <w:rPr>
                <w:rFonts w:asciiTheme="majorHAnsi" w:hAnsiTheme="majorHAnsi" w:cstheme="majorHAnsi"/>
                <w:sz w:val="28"/>
                <w:szCs w:val="28"/>
              </w:rPr>
              <w:t xml:space="preserve"> 2022</w:t>
            </w:r>
          </w:p>
          <w:p w14:paraId="762EA62E"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76AA26E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78A4217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Văn thư</w:t>
            </w:r>
          </w:p>
        </w:tc>
      </w:tr>
      <w:tr w:rsidR="00611771" w:rsidRPr="00180107" w14:paraId="66A1C7E6" w14:textId="77777777" w:rsidTr="00B07982">
        <w:trPr>
          <w:trHeight w:val="144"/>
        </w:trPr>
        <w:tc>
          <w:tcPr>
            <w:tcW w:w="1197" w:type="dxa"/>
            <w:vMerge/>
            <w:tcBorders>
              <w:top w:val="single" w:sz="6" w:space="0" w:color="000000"/>
              <w:left w:val="single" w:sz="6" w:space="0" w:color="000000"/>
              <w:right w:val="single" w:sz="6" w:space="0" w:color="000000"/>
            </w:tcBorders>
            <w:vAlign w:val="center"/>
          </w:tcPr>
          <w:p w14:paraId="6CBC3390"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0B1304A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1804" w:type="dxa"/>
            <w:tcBorders>
              <w:top w:val="single" w:sz="6" w:space="0" w:color="000000"/>
              <w:left w:val="single" w:sz="6" w:space="0" w:color="000000"/>
              <w:bottom w:val="single" w:sz="6" w:space="0" w:color="000000"/>
              <w:right w:val="single" w:sz="6" w:space="0" w:color="000000"/>
            </w:tcBorders>
            <w:vAlign w:val="center"/>
          </w:tcPr>
          <w:p w14:paraId="73A6B03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 [H1-1.1-03]</w:t>
            </w:r>
          </w:p>
        </w:tc>
        <w:tc>
          <w:tcPr>
            <w:tcW w:w="3215" w:type="dxa"/>
            <w:tcBorders>
              <w:top w:val="single" w:sz="6" w:space="0" w:color="000000"/>
              <w:left w:val="single" w:sz="6" w:space="0" w:color="000000"/>
              <w:bottom w:val="single" w:sz="6" w:space="0" w:color="000000"/>
              <w:right w:val="single" w:sz="6" w:space="0" w:color="000000"/>
            </w:tcBorders>
            <w:vAlign w:val="center"/>
          </w:tcPr>
          <w:p w14:paraId="5CC3329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Biên bản họp hội đồng </w:t>
            </w:r>
          </w:p>
        </w:tc>
        <w:tc>
          <w:tcPr>
            <w:tcW w:w="2835" w:type="dxa"/>
            <w:tcBorders>
              <w:top w:val="single" w:sz="6" w:space="0" w:color="000000"/>
              <w:left w:val="single" w:sz="6" w:space="0" w:color="000000"/>
              <w:bottom w:val="single" w:sz="6" w:space="0" w:color="000000"/>
              <w:right w:val="single" w:sz="6" w:space="0" w:color="000000"/>
            </w:tcBorders>
            <w:vAlign w:val="center"/>
          </w:tcPr>
          <w:p w14:paraId="47792B44"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0E7DAA12"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05F22A44"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364C2F3F"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23BD54BD" w14:textId="77777777" w:rsidR="00611771"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316889C3" w14:textId="77777777" w:rsidR="00611771" w:rsidRPr="00180107" w:rsidRDefault="007D7368" w:rsidP="00B07982">
            <w:pPr>
              <w:widowControl w:val="0"/>
              <w:spacing w:line="276" w:lineRule="auto"/>
              <w:jc w:val="center"/>
              <w:rPr>
                <w:rFonts w:asciiTheme="majorHAnsi" w:hAnsiTheme="majorHAnsi" w:cstheme="majorHAnsi"/>
                <w:sz w:val="28"/>
                <w:szCs w:val="28"/>
              </w:rPr>
            </w:pPr>
            <w:r w:rsidRPr="00180107">
              <w:rPr>
                <w:rFonts w:asciiTheme="majorHAnsi" w:hAnsiTheme="majorHAnsi" w:cstheme="majorHAnsi"/>
                <w:sz w:val="28"/>
                <w:szCs w:val="28"/>
              </w:rPr>
              <w:t>Thư ký Hội đồng</w:t>
            </w:r>
          </w:p>
        </w:tc>
        <w:tc>
          <w:tcPr>
            <w:tcW w:w="1803" w:type="dxa"/>
            <w:tcBorders>
              <w:top w:val="single" w:sz="6" w:space="0" w:color="000000"/>
              <w:left w:val="single" w:sz="6" w:space="0" w:color="000000"/>
              <w:bottom w:val="single" w:sz="6" w:space="0" w:color="000000"/>
              <w:right w:val="single" w:sz="6" w:space="0" w:color="000000"/>
            </w:tcBorders>
            <w:vAlign w:val="center"/>
          </w:tcPr>
          <w:p w14:paraId="1279D30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r>
      <w:tr w:rsidR="00611771" w:rsidRPr="00180107" w14:paraId="57B7D06F" w14:textId="77777777" w:rsidTr="00B07982">
        <w:trPr>
          <w:trHeight w:val="144"/>
        </w:trPr>
        <w:tc>
          <w:tcPr>
            <w:tcW w:w="1197" w:type="dxa"/>
            <w:vMerge/>
            <w:tcBorders>
              <w:top w:val="single" w:sz="6" w:space="0" w:color="000000"/>
              <w:left w:val="single" w:sz="6" w:space="0" w:color="000000"/>
              <w:right w:val="single" w:sz="6" w:space="0" w:color="000000"/>
            </w:tcBorders>
            <w:vAlign w:val="center"/>
          </w:tcPr>
          <w:p w14:paraId="677EB545"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02FCF56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p>
        </w:tc>
        <w:tc>
          <w:tcPr>
            <w:tcW w:w="1804" w:type="dxa"/>
            <w:tcBorders>
              <w:top w:val="single" w:sz="6" w:space="0" w:color="000000"/>
              <w:left w:val="single" w:sz="6" w:space="0" w:color="000000"/>
              <w:bottom w:val="single" w:sz="6" w:space="0" w:color="000000"/>
              <w:right w:val="single" w:sz="6" w:space="0" w:color="000000"/>
            </w:tcBorders>
            <w:vAlign w:val="center"/>
          </w:tcPr>
          <w:p w14:paraId="3D603CE0" w14:textId="77777777" w:rsidR="00611771" w:rsidRPr="00180107" w:rsidRDefault="007D7368" w:rsidP="00B548B9">
            <w:pPr>
              <w:widowControl w:val="0"/>
              <w:spacing w:before="360"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 [H1-1.1-04]</w:t>
            </w:r>
          </w:p>
          <w:p w14:paraId="300C34E5" w14:textId="77777777" w:rsidR="00611771" w:rsidRPr="00180107" w:rsidRDefault="00611771" w:rsidP="00B548B9">
            <w:pPr>
              <w:widowControl w:val="0"/>
              <w:spacing w:line="360" w:lineRule="auto"/>
              <w:jc w:val="center"/>
              <w:rPr>
                <w:rFonts w:asciiTheme="majorHAnsi" w:hAnsiTheme="majorHAnsi" w:cstheme="majorHAnsi"/>
                <w:sz w:val="28"/>
                <w:szCs w:val="28"/>
              </w:rPr>
            </w:pPr>
          </w:p>
          <w:p w14:paraId="5F5605AA" w14:textId="77777777" w:rsidR="00611771" w:rsidRPr="00180107" w:rsidRDefault="00611771" w:rsidP="00B548B9">
            <w:pPr>
              <w:widowControl w:val="0"/>
              <w:spacing w:line="360" w:lineRule="auto"/>
              <w:jc w:val="center"/>
              <w:rPr>
                <w:rFonts w:asciiTheme="majorHAnsi" w:hAnsiTheme="majorHAnsi" w:cstheme="majorHAnsi"/>
                <w:sz w:val="28"/>
                <w:szCs w:val="28"/>
              </w:rPr>
            </w:pPr>
          </w:p>
        </w:tc>
        <w:tc>
          <w:tcPr>
            <w:tcW w:w="3215" w:type="dxa"/>
            <w:tcBorders>
              <w:top w:val="single" w:sz="6" w:space="0" w:color="000000"/>
              <w:left w:val="single" w:sz="6" w:space="0" w:color="000000"/>
              <w:bottom w:val="single" w:sz="6" w:space="0" w:color="000000"/>
              <w:right w:val="single" w:sz="6" w:space="0" w:color="000000"/>
            </w:tcBorders>
            <w:vAlign w:val="center"/>
          </w:tcPr>
          <w:p w14:paraId="022427BF"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Báo cáo sơ kết, tổng kết năm học</w:t>
            </w:r>
          </w:p>
        </w:tc>
        <w:tc>
          <w:tcPr>
            <w:tcW w:w="2835" w:type="dxa"/>
            <w:tcBorders>
              <w:top w:val="single" w:sz="6" w:space="0" w:color="000000"/>
              <w:left w:val="single" w:sz="6" w:space="0" w:color="000000"/>
              <w:bottom w:val="single" w:sz="6" w:space="0" w:color="000000"/>
              <w:right w:val="single" w:sz="6" w:space="0" w:color="000000"/>
            </w:tcBorders>
            <w:vAlign w:val="center"/>
          </w:tcPr>
          <w:p w14:paraId="40158DD3"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15EE9D6A"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7E19BA1B"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3C058C67"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3BE82927" w14:textId="77777777" w:rsidR="00611771"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547F9FE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3F270A0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07B23751" w14:textId="77777777" w:rsidTr="00B07982">
        <w:trPr>
          <w:trHeight w:val="144"/>
        </w:trPr>
        <w:tc>
          <w:tcPr>
            <w:tcW w:w="1197" w:type="dxa"/>
            <w:vMerge/>
            <w:tcBorders>
              <w:top w:val="single" w:sz="6" w:space="0" w:color="000000"/>
              <w:left w:val="single" w:sz="6" w:space="0" w:color="000000"/>
              <w:right w:val="single" w:sz="6" w:space="0" w:color="000000"/>
            </w:tcBorders>
            <w:vAlign w:val="center"/>
          </w:tcPr>
          <w:p w14:paraId="41C406C5"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1844823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5</w:t>
            </w:r>
          </w:p>
        </w:tc>
        <w:tc>
          <w:tcPr>
            <w:tcW w:w="1804" w:type="dxa"/>
            <w:tcBorders>
              <w:top w:val="single" w:sz="6" w:space="0" w:color="000000"/>
              <w:left w:val="single" w:sz="6" w:space="0" w:color="000000"/>
              <w:bottom w:val="single" w:sz="6" w:space="0" w:color="000000"/>
              <w:right w:val="single" w:sz="6" w:space="0" w:color="000000"/>
            </w:tcBorders>
            <w:vAlign w:val="center"/>
          </w:tcPr>
          <w:p w14:paraId="174553B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 [H1-1.1-05]</w:t>
            </w:r>
          </w:p>
          <w:p w14:paraId="59A9B9D2" w14:textId="77777777" w:rsidR="00611771" w:rsidRPr="00180107" w:rsidRDefault="00611771" w:rsidP="00B548B9">
            <w:pPr>
              <w:widowControl w:val="0"/>
              <w:spacing w:line="360" w:lineRule="auto"/>
              <w:jc w:val="center"/>
              <w:rPr>
                <w:rFonts w:asciiTheme="majorHAnsi" w:hAnsiTheme="majorHAnsi" w:cstheme="majorHAnsi"/>
                <w:sz w:val="28"/>
                <w:szCs w:val="28"/>
              </w:rPr>
            </w:pPr>
          </w:p>
        </w:tc>
        <w:tc>
          <w:tcPr>
            <w:tcW w:w="3215" w:type="dxa"/>
            <w:tcBorders>
              <w:top w:val="single" w:sz="6" w:space="0" w:color="000000"/>
              <w:left w:val="single" w:sz="6" w:space="0" w:color="000000"/>
              <w:bottom w:val="single" w:sz="6" w:space="0" w:color="000000"/>
              <w:right w:val="single" w:sz="6" w:space="0" w:color="000000"/>
            </w:tcBorders>
            <w:vAlign w:val="center"/>
          </w:tcPr>
          <w:p w14:paraId="5F4A906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Nghị quyết họp Hội đồng trường</w:t>
            </w:r>
          </w:p>
        </w:tc>
        <w:tc>
          <w:tcPr>
            <w:tcW w:w="2835" w:type="dxa"/>
            <w:tcBorders>
              <w:top w:val="single" w:sz="6" w:space="0" w:color="000000"/>
              <w:left w:val="single" w:sz="6" w:space="0" w:color="000000"/>
              <w:bottom w:val="single" w:sz="6" w:space="0" w:color="000000"/>
              <w:right w:val="single" w:sz="6" w:space="0" w:color="000000"/>
            </w:tcBorders>
            <w:vAlign w:val="center"/>
          </w:tcPr>
          <w:p w14:paraId="4A933EA0"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0DD64D3B"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715D8063"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2B133965"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1B8DB308" w14:textId="77777777" w:rsidR="00611771"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2619FD7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4E1E9E7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Thư ký Hội đồng</w:t>
            </w:r>
          </w:p>
        </w:tc>
      </w:tr>
      <w:tr w:rsidR="00611771" w:rsidRPr="00180107" w14:paraId="6BA9D5BD" w14:textId="77777777" w:rsidTr="00B07982">
        <w:trPr>
          <w:trHeight w:val="144"/>
        </w:trPr>
        <w:tc>
          <w:tcPr>
            <w:tcW w:w="1197" w:type="dxa"/>
            <w:vMerge w:val="restart"/>
            <w:tcBorders>
              <w:left w:val="single" w:sz="6" w:space="0" w:color="000000"/>
              <w:right w:val="single" w:sz="6" w:space="0" w:color="000000"/>
            </w:tcBorders>
            <w:vAlign w:val="center"/>
          </w:tcPr>
          <w:p w14:paraId="5B00CA1C"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1.2</w:t>
            </w:r>
          </w:p>
        </w:tc>
        <w:tc>
          <w:tcPr>
            <w:tcW w:w="861" w:type="dxa"/>
            <w:tcBorders>
              <w:top w:val="single" w:sz="6" w:space="0" w:color="000000"/>
              <w:left w:val="single" w:sz="6" w:space="0" w:color="000000"/>
              <w:bottom w:val="single" w:sz="6" w:space="0" w:color="000000"/>
              <w:right w:val="single" w:sz="6" w:space="0" w:color="000000"/>
            </w:tcBorders>
            <w:vAlign w:val="center"/>
          </w:tcPr>
          <w:p w14:paraId="48566A0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362EE19E" w14:textId="77777777" w:rsidR="00611771" w:rsidRPr="00180107" w:rsidRDefault="007D7368" w:rsidP="00B548B9">
            <w:pPr>
              <w:pStyle w:val="Heading5"/>
              <w:spacing w:line="360" w:lineRule="auto"/>
              <w:ind w:firstLine="0"/>
              <w:jc w:val="center"/>
              <w:rPr>
                <w:rFonts w:asciiTheme="majorHAnsi" w:hAnsiTheme="majorHAnsi" w:cstheme="majorHAnsi"/>
                <w:b w:val="0"/>
              </w:rPr>
            </w:pPr>
            <w:r w:rsidRPr="00180107">
              <w:rPr>
                <w:rFonts w:asciiTheme="majorHAnsi" w:hAnsiTheme="majorHAnsi" w:cstheme="majorHAnsi"/>
                <w:b w:val="0"/>
              </w:rPr>
              <w:t>[H1-1.2-01]</w:t>
            </w:r>
          </w:p>
        </w:tc>
        <w:tc>
          <w:tcPr>
            <w:tcW w:w="3215" w:type="dxa"/>
            <w:tcBorders>
              <w:top w:val="single" w:sz="6" w:space="0" w:color="000000"/>
              <w:left w:val="single" w:sz="6" w:space="0" w:color="000000"/>
              <w:bottom w:val="single" w:sz="6" w:space="0" w:color="000000"/>
              <w:right w:val="single" w:sz="6" w:space="0" w:color="000000"/>
            </w:tcBorders>
            <w:vAlign w:val="center"/>
          </w:tcPr>
          <w:p w14:paraId="3F92380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Quyết định thành lập hội đồng trường</w:t>
            </w:r>
          </w:p>
        </w:tc>
        <w:tc>
          <w:tcPr>
            <w:tcW w:w="2835" w:type="dxa"/>
            <w:tcBorders>
              <w:top w:val="single" w:sz="6" w:space="0" w:color="000000"/>
              <w:left w:val="single" w:sz="6" w:space="0" w:color="000000"/>
              <w:bottom w:val="single" w:sz="6" w:space="0" w:color="000000"/>
              <w:right w:val="single" w:sz="6" w:space="0" w:color="000000"/>
            </w:tcBorders>
            <w:vAlign w:val="center"/>
          </w:tcPr>
          <w:p w14:paraId="677C1EE9"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1FBABD98"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5A0827BD"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05E96E5B"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673B53BA" w14:textId="77777777" w:rsidR="00611771"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A07E90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4C837EF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r>
      <w:tr w:rsidR="00611771" w:rsidRPr="00180107" w14:paraId="60A33B62" w14:textId="77777777" w:rsidTr="00B07982">
        <w:trPr>
          <w:trHeight w:val="144"/>
        </w:trPr>
        <w:tc>
          <w:tcPr>
            <w:tcW w:w="1197" w:type="dxa"/>
            <w:vMerge/>
            <w:tcBorders>
              <w:left w:val="single" w:sz="6" w:space="0" w:color="000000"/>
              <w:right w:val="single" w:sz="6" w:space="0" w:color="000000"/>
            </w:tcBorders>
            <w:vAlign w:val="center"/>
          </w:tcPr>
          <w:p w14:paraId="6D79ACF7"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6FED82E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05C4C06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[H1-1.2-02]</w:t>
            </w:r>
          </w:p>
        </w:tc>
        <w:tc>
          <w:tcPr>
            <w:tcW w:w="3215" w:type="dxa"/>
            <w:tcBorders>
              <w:top w:val="single" w:sz="6" w:space="0" w:color="000000"/>
              <w:left w:val="single" w:sz="6" w:space="0" w:color="000000"/>
              <w:bottom w:val="single" w:sz="6" w:space="0" w:color="000000"/>
              <w:right w:val="single" w:sz="6" w:space="0" w:color="000000"/>
            </w:tcBorders>
            <w:vAlign w:val="center"/>
          </w:tcPr>
          <w:p w14:paraId="6815DE19"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thi đua, khen thưởng</w:t>
            </w:r>
          </w:p>
        </w:tc>
        <w:tc>
          <w:tcPr>
            <w:tcW w:w="2835" w:type="dxa"/>
            <w:tcBorders>
              <w:top w:val="single" w:sz="6" w:space="0" w:color="000000"/>
              <w:left w:val="single" w:sz="6" w:space="0" w:color="000000"/>
              <w:bottom w:val="single" w:sz="6" w:space="0" w:color="000000"/>
              <w:right w:val="single" w:sz="6" w:space="0" w:color="000000"/>
            </w:tcBorders>
            <w:vAlign w:val="center"/>
          </w:tcPr>
          <w:p w14:paraId="29F64524"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67C74AAC"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63888518"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0766D70B"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2021 – 2022</w:t>
            </w:r>
          </w:p>
          <w:p w14:paraId="0F547500" w14:textId="77777777" w:rsidR="00611771"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361936B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00553A1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r>
      <w:tr w:rsidR="00611771" w:rsidRPr="00180107" w14:paraId="63F2D9CC" w14:textId="77777777" w:rsidTr="00B07982">
        <w:trPr>
          <w:trHeight w:val="144"/>
        </w:trPr>
        <w:tc>
          <w:tcPr>
            <w:tcW w:w="1197" w:type="dxa"/>
            <w:vMerge/>
            <w:tcBorders>
              <w:left w:val="single" w:sz="6" w:space="0" w:color="000000"/>
              <w:right w:val="single" w:sz="6" w:space="0" w:color="000000"/>
            </w:tcBorders>
            <w:vAlign w:val="center"/>
          </w:tcPr>
          <w:p w14:paraId="7129F811"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721E87C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1804" w:type="dxa"/>
            <w:tcBorders>
              <w:top w:val="single" w:sz="6" w:space="0" w:color="000000"/>
              <w:left w:val="single" w:sz="6" w:space="0" w:color="000000"/>
              <w:bottom w:val="single" w:sz="6" w:space="0" w:color="000000"/>
              <w:right w:val="single" w:sz="6" w:space="0" w:color="000000"/>
            </w:tcBorders>
            <w:vAlign w:val="center"/>
          </w:tcPr>
          <w:p w14:paraId="184AE06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[H1-1.2-03]</w:t>
            </w:r>
          </w:p>
        </w:tc>
        <w:tc>
          <w:tcPr>
            <w:tcW w:w="3215" w:type="dxa"/>
            <w:tcBorders>
              <w:top w:val="single" w:sz="6" w:space="0" w:color="000000"/>
              <w:left w:val="single" w:sz="6" w:space="0" w:color="000000"/>
              <w:bottom w:val="single" w:sz="6" w:space="0" w:color="000000"/>
              <w:right w:val="single" w:sz="6" w:space="0" w:color="000000"/>
            </w:tcBorders>
            <w:vAlign w:val="center"/>
          </w:tcPr>
          <w:p w14:paraId="0B8F17C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Hội đồng tuyển sinh</w:t>
            </w:r>
          </w:p>
        </w:tc>
        <w:tc>
          <w:tcPr>
            <w:tcW w:w="2835" w:type="dxa"/>
            <w:tcBorders>
              <w:top w:val="single" w:sz="6" w:space="0" w:color="000000"/>
              <w:left w:val="single" w:sz="6" w:space="0" w:color="000000"/>
              <w:bottom w:val="single" w:sz="6" w:space="0" w:color="000000"/>
              <w:right w:val="single" w:sz="6" w:space="0" w:color="000000"/>
            </w:tcBorders>
            <w:vAlign w:val="center"/>
          </w:tcPr>
          <w:p w14:paraId="0B8ED5CE"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01ACE408"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60B4B01D"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0ED544FF"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26C4A9CE" w14:textId="77777777" w:rsidR="00611771"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1B2FC0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2A7BA19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Văn thư</w:t>
            </w:r>
          </w:p>
        </w:tc>
      </w:tr>
      <w:tr w:rsidR="00611771" w:rsidRPr="00180107" w14:paraId="55D694C6" w14:textId="77777777" w:rsidTr="00B07982">
        <w:trPr>
          <w:trHeight w:val="144"/>
        </w:trPr>
        <w:tc>
          <w:tcPr>
            <w:tcW w:w="1197" w:type="dxa"/>
            <w:vMerge/>
            <w:tcBorders>
              <w:left w:val="single" w:sz="6" w:space="0" w:color="000000"/>
              <w:right w:val="single" w:sz="6" w:space="0" w:color="000000"/>
            </w:tcBorders>
            <w:vAlign w:val="center"/>
          </w:tcPr>
          <w:p w14:paraId="769A4CEF"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1886674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p>
        </w:tc>
        <w:tc>
          <w:tcPr>
            <w:tcW w:w="1804" w:type="dxa"/>
            <w:tcBorders>
              <w:top w:val="single" w:sz="6" w:space="0" w:color="000000"/>
              <w:left w:val="single" w:sz="6" w:space="0" w:color="000000"/>
              <w:bottom w:val="single" w:sz="6" w:space="0" w:color="000000"/>
              <w:right w:val="single" w:sz="6" w:space="0" w:color="000000"/>
            </w:tcBorders>
            <w:vAlign w:val="center"/>
          </w:tcPr>
          <w:p w14:paraId="7734215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[H1-1.2-04]</w:t>
            </w:r>
          </w:p>
        </w:tc>
        <w:tc>
          <w:tcPr>
            <w:tcW w:w="3215" w:type="dxa"/>
            <w:tcBorders>
              <w:top w:val="single" w:sz="6" w:space="0" w:color="000000"/>
              <w:left w:val="single" w:sz="6" w:space="0" w:color="000000"/>
              <w:bottom w:val="single" w:sz="6" w:space="0" w:color="000000"/>
              <w:right w:val="single" w:sz="6" w:space="0" w:color="000000"/>
            </w:tcBorders>
            <w:vAlign w:val="center"/>
          </w:tcPr>
          <w:p w14:paraId="25EF388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Hội đồng sáng kiến kinh nghiệm</w:t>
            </w:r>
          </w:p>
        </w:tc>
        <w:tc>
          <w:tcPr>
            <w:tcW w:w="2835" w:type="dxa"/>
            <w:tcBorders>
              <w:top w:val="single" w:sz="6" w:space="0" w:color="000000"/>
              <w:left w:val="single" w:sz="6" w:space="0" w:color="000000"/>
              <w:bottom w:val="single" w:sz="6" w:space="0" w:color="000000"/>
              <w:right w:val="single" w:sz="6" w:space="0" w:color="000000"/>
            </w:tcBorders>
            <w:vAlign w:val="center"/>
          </w:tcPr>
          <w:p w14:paraId="6558890E"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108EBB26"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4EAE6B35"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1453B842"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6AD073F2" w14:textId="77777777" w:rsidR="00611771"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59FCFF0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59D1848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19534FB6" w14:textId="77777777" w:rsidTr="00B07982">
        <w:trPr>
          <w:trHeight w:val="144"/>
        </w:trPr>
        <w:tc>
          <w:tcPr>
            <w:tcW w:w="1197" w:type="dxa"/>
            <w:vMerge/>
            <w:tcBorders>
              <w:left w:val="single" w:sz="6" w:space="0" w:color="000000"/>
              <w:right w:val="single" w:sz="6" w:space="0" w:color="000000"/>
            </w:tcBorders>
            <w:vAlign w:val="center"/>
          </w:tcPr>
          <w:p w14:paraId="24164653"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0594A23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5</w:t>
            </w:r>
          </w:p>
        </w:tc>
        <w:tc>
          <w:tcPr>
            <w:tcW w:w="1804" w:type="dxa"/>
            <w:tcBorders>
              <w:top w:val="single" w:sz="6" w:space="0" w:color="000000"/>
              <w:left w:val="single" w:sz="6" w:space="0" w:color="000000"/>
              <w:bottom w:val="single" w:sz="6" w:space="0" w:color="000000"/>
              <w:right w:val="single" w:sz="6" w:space="0" w:color="000000"/>
            </w:tcBorders>
            <w:vAlign w:val="center"/>
          </w:tcPr>
          <w:p w14:paraId="321EE29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[H1-1.2-05]</w:t>
            </w:r>
          </w:p>
        </w:tc>
        <w:tc>
          <w:tcPr>
            <w:tcW w:w="3215" w:type="dxa"/>
            <w:tcBorders>
              <w:top w:val="single" w:sz="6" w:space="0" w:color="000000"/>
              <w:left w:val="single" w:sz="6" w:space="0" w:color="000000"/>
              <w:bottom w:val="single" w:sz="6" w:space="0" w:color="000000"/>
              <w:right w:val="single" w:sz="6" w:space="0" w:color="000000"/>
            </w:tcBorders>
            <w:vAlign w:val="center"/>
          </w:tcPr>
          <w:p w14:paraId="65E72B1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Hội đồng kiểm tra học kỳ</w:t>
            </w:r>
          </w:p>
        </w:tc>
        <w:tc>
          <w:tcPr>
            <w:tcW w:w="2835" w:type="dxa"/>
            <w:tcBorders>
              <w:top w:val="single" w:sz="6" w:space="0" w:color="000000"/>
              <w:left w:val="single" w:sz="6" w:space="0" w:color="000000"/>
              <w:bottom w:val="single" w:sz="6" w:space="0" w:color="000000"/>
              <w:right w:val="single" w:sz="6" w:space="0" w:color="000000"/>
            </w:tcBorders>
            <w:vAlign w:val="center"/>
          </w:tcPr>
          <w:p w14:paraId="706E188E"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4AB0E6B0"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7F8EC560"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2336F31B"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0E1916C6" w14:textId="77777777" w:rsidR="00611771"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738B53B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4318612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6F412DA1" w14:textId="77777777" w:rsidTr="00B07982">
        <w:trPr>
          <w:trHeight w:val="144"/>
        </w:trPr>
        <w:tc>
          <w:tcPr>
            <w:tcW w:w="1197" w:type="dxa"/>
            <w:vMerge/>
            <w:tcBorders>
              <w:left w:val="single" w:sz="6" w:space="0" w:color="000000"/>
              <w:right w:val="single" w:sz="6" w:space="0" w:color="000000"/>
            </w:tcBorders>
            <w:vAlign w:val="center"/>
          </w:tcPr>
          <w:p w14:paraId="2C25C459"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3FEA4BE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6</w:t>
            </w:r>
          </w:p>
        </w:tc>
        <w:tc>
          <w:tcPr>
            <w:tcW w:w="1804" w:type="dxa"/>
            <w:tcBorders>
              <w:top w:val="single" w:sz="6" w:space="0" w:color="000000"/>
              <w:left w:val="single" w:sz="6" w:space="0" w:color="000000"/>
              <w:bottom w:val="single" w:sz="6" w:space="0" w:color="000000"/>
              <w:right w:val="single" w:sz="6" w:space="0" w:color="000000"/>
            </w:tcBorders>
            <w:vAlign w:val="center"/>
          </w:tcPr>
          <w:p w14:paraId="1A6E678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[H1-1.2-06]</w:t>
            </w:r>
          </w:p>
        </w:tc>
        <w:tc>
          <w:tcPr>
            <w:tcW w:w="3215" w:type="dxa"/>
            <w:tcBorders>
              <w:top w:val="single" w:sz="6" w:space="0" w:color="000000"/>
              <w:left w:val="single" w:sz="6" w:space="0" w:color="000000"/>
              <w:bottom w:val="single" w:sz="6" w:space="0" w:color="000000"/>
              <w:right w:val="single" w:sz="6" w:space="0" w:color="000000"/>
            </w:tcBorders>
            <w:vAlign w:val="center"/>
          </w:tcPr>
          <w:p w14:paraId="1887AAD9"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Hội đồng xét tốt nghiệp</w:t>
            </w:r>
          </w:p>
        </w:tc>
        <w:tc>
          <w:tcPr>
            <w:tcW w:w="2835" w:type="dxa"/>
            <w:tcBorders>
              <w:top w:val="single" w:sz="6" w:space="0" w:color="000000"/>
              <w:left w:val="single" w:sz="6" w:space="0" w:color="000000"/>
              <w:bottom w:val="single" w:sz="6" w:space="0" w:color="000000"/>
              <w:right w:val="single" w:sz="6" w:space="0" w:color="000000"/>
            </w:tcBorders>
            <w:vAlign w:val="center"/>
          </w:tcPr>
          <w:p w14:paraId="27B20EC4"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74ED3710"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4B66540D"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2FB35EA6"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0F42DDAD" w14:textId="77777777" w:rsidR="00611771"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133EE16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6E59348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7D7C027F" w14:textId="77777777" w:rsidTr="00B07982">
        <w:trPr>
          <w:trHeight w:val="144"/>
        </w:trPr>
        <w:tc>
          <w:tcPr>
            <w:tcW w:w="1197" w:type="dxa"/>
            <w:vMerge w:val="restart"/>
            <w:tcBorders>
              <w:left w:val="single" w:sz="6" w:space="0" w:color="000000"/>
              <w:right w:val="single" w:sz="6" w:space="0" w:color="000000"/>
            </w:tcBorders>
            <w:vAlign w:val="center"/>
          </w:tcPr>
          <w:p w14:paraId="32806CCE"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1.3</w:t>
            </w:r>
          </w:p>
        </w:tc>
        <w:tc>
          <w:tcPr>
            <w:tcW w:w="861" w:type="dxa"/>
            <w:tcBorders>
              <w:top w:val="single" w:sz="6" w:space="0" w:color="000000"/>
              <w:left w:val="single" w:sz="6" w:space="0" w:color="000000"/>
              <w:bottom w:val="single" w:sz="6" w:space="0" w:color="000000"/>
              <w:right w:val="single" w:sz="6" w:space="0" w:color="000000"/>
            </w:tcBorders>
            <w:vAlign w:val="center"/>
          </w:tcPr>
          <w:p w14:paraId="03DAE34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7F4E808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[H1-1.3-01]</w:t>
            </w:r>
          </w:p>
        </w:tc>
        <w:tc>
          <w:tcPr>
            <w:tcW w:w="3215" w:type="dxa"/>
            <w:tcBorders>
              <w:top w:val="single" w:sz="6" w:space="0" w:color="000000"/>
              <w:left w:val="single" w:sz="6" w:space="0" w:color="000000"/>
              <w:bottom w:val="single" w:sz="6" w:space="0" w:color="000000"/>
              <w:right w:val="single" w:sz="6" w:space="0" w:color="000000"/>
            </w:tcBorders>
            <w:vAlign w:val="center"/>
          </w:tcPr>
          <w:p w14:paraId="01A56B1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Công đoàn</w:t>
            </w:r>
          </w:p>
          <w:p w14:paraId="42097C03" w14:textId="77777777" w:rsidR="00611771" w:rsidRPr="00180107" w:rsidRDefault="00611771" w:rsidP="00B548B9">
            <w:pPr>
              <w:widowControl w:val="0"/>
              <w:spacing w:line="360" w:lineRule="auto"/>
              <w:jc w:val="center"/>
              <w:rPr>
                <w:rFonts w:asciiTheme="majorHAnsi" w:hAnsiTheme="majorHAnsi" w:cstheme="majorHAnsi"/>
                <w:sz w:val="28"/>
                <w:szCs w:val="28"/>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00E75D35"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46EF583A"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671875B9"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3069188B"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ADF5A45" w14:textId="77777777" w:rsidR="00611771"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7596F7B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Chủ tịch Công đoàn</w:t>
            </w:r>
          </w:p>
        </w:tc>
        <w:tc>
          <w:tcPr>
            <w:tcW w:w="1803" w:type="dxa"/>
            <w:tcBorders>
              <w:top w:val="single" w:sz="6" w:space="0" w:color="000000"/>
              <w:left w:val="single" w:sz="6" w:space="0" w:color="000000"/>
              <w:bottom w:val="single" w:sz="6" w:space="0" w:color="000000"/>
              <w:right w:val="single" w:sz="6" w:space="0" w:color="000000"/>
            </w:tcBorders>
            <w:vAlign w:val="center"/>
          </w:tcPr>
          <w:p w14:paraId="3BAACC0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Ban Chấp hành Công đoàn</w:t>
            </w:r>
          </w:p>
          <w:p w14:paraId="2260FAA3" w14:textId="77777777" w:rsidR="00611771" w:rsidRPr="00180107" w:rsidRDefault="00611771" w:rsidP="00B548B9">
            <w:pPr>
              <w:widowControl w:val="0"/>
              <w:spacing w:line="360" w:lineRule="auto"/>
              <w:jc w:val="center"/>
              <w:rPr>
                <w:rFonts w:asciiTheme="majorHAnsi" w:hAnsiTheme="majorHAnsi" w:cstheme="majorHAnsi"/>
                <w:sz w:val="28"/>
                <w:szCs w:val="28"/>
              </w:rPr>
            </w:pPr>
          </w:p>
        </w:tc>
      </w:tr>
      <w:tr w:rsidR="00611771" w:rsidRPr="00180107" w14:paraId="141A3456" w14:textId="77777777" w:rsidTr="00B07982">
        <w:trPr>
          <w:trHeight w:val="144"/>
        </w:trPr>
        <w:tc>
          <w:tcPr>
            <w:tcW w:w="1197" w:type="dxa"/>
            <w:vMerge/>
            <w:tcBorders>
              <w:left w:val="single" w:sz="6" w:space="0" w:color="000000"/>
              <w:right w:val="single" w:sz="6" w:space="0" w:color="000000"/>
            </w:tcBorders>
            <w:vAlign w:val="center"/>
          </w:tcPr>
          <w:p w14:paraId="1978C6B0"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496B0DD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2AFF3BB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[H1-1.3-02]</w:t>
            </w:r>
          </w:p>
        </w:tc>
        <w:tc>
          <w:tcPr>
            <w:tcW w:w="3215" w:type="dxa"/>
            <w:tcBorders>
              <w:top w:val="single" w:sz="6" w:space="0" w:color="000000"/>
              <w:left w:val="single" w:sz="6" w:space="0" w:color="000000"/>
              <w:bottom w:val="single" w:sz="6" w:space="0" w:color="000000"/>
              <w:right w:val="single" w:sz="6" w:space="0" w:color="000000"/>
            </w:tcBorders>
            <w:vAlign w:val="center"/>
          </w:tcPr>
          <w:p w14:paraId="1CA294F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Đoàn thanh niên Cộng sản Hồ Chí Minh</w:t>
            </w:r>
          </w:p>
        </w:tc>
        <w:tc>
          <w:tcPr>
            <w:tcW w:w="2835" w:type="dxa"/>
            <w:tcBorders>
              <w:top w:val="single" w:sz="6" w:space="0" w:color="000000"/>
              <w:left w:val="single" w:sz="6" w:space="0" w:color="000000"/>
              <w:bottom w:val="single" w:sz="6" w:space="0" w:color="000000"/>
              <w:right w:val="single" w:sz="6" w:space="0" w:color="000000"/>
            </w:tcBorders>
            <w:vAlign w:val="center"/>
          </w:tcPr>
          <w:p w14:paraId="24391455"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3CCDC37E"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3CD17E9B"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4BF2E53D"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0512256" w14:textId="77777777" w:rsidR="00611771"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039F1A8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Bí thư Chi đoàn</w:t>
            </w:r>
          </w:p>
        </w:tc>
        <w:tc>
          <w:tcPr>
            <w:tcW w:w="1803" w:type="dxa"/>
            <w:tcBorders>
              <w:top w:val="single" w:sz="6" w:space="0" w:color="000000"/>
              <w:left w:val="single" w:sz="6" w:space="0" w:color="000000"/>
              <w:bottom w:val="single" w:sz="6" w:space="0" w:color="000000"/>
              <w:right w:val="single" w:sz="6" w:space="0" w:color="000000"/>
            </w:tcBorders>
            <w:vAlign w:val="center"/>
          </w:tcPr>
          <w:p w14:paraId="09C98C5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Ban Chấp hành Chi đoàn</w:t>
            </w:r>
          </w:p>
        </w:tc>
      </w:tr>
      <w:tr w:rsidR="00611771" w:rsidRPr="00180107" w14:paraId="64472A9C" w14:textId="77777777" w:rsidTr="00B07982">
        <w:trPr>
          <w:trHeight w:val="144"/>
        </w:trPr>
        <w:tc>
          <w:tcPr>
            <w:tcW w:w="1197" w:type="dxa"/>
            <w:vMerge/>
            <w:tcBorders>
              <w:left w:val="single" w:sz="6" w:space="0" w:color="000000"/>
              <w:right w:val="single" w:sz="6" w:space="0" w:color="000000"/>
            </w:tcBorders>
            <w:vAlign w:val="center"/>
          </w:tcPr>
          <w:p w14:paraId="4C568056"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2D864CD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1804" w:type="dxa"/>
            <w:tcBorders>
              <w:top w:val="single" w:sz="6" w:space="0" w:color="000000"/>
              <w:left w:val="single" w:sz="6" w:space="0" w:color="000000"/>
              <w:bottom w:val="single" w:sz="6" w:space="0" w:color="000000"/>
              <w:right w:val="single" w:sz="6" w:space="0" w:color="000000"/>
            </w:tcBorders>
            <w:vAlign w:val="center"/>
          </w:tcPr>
          <w:p w14:paraId="143DC52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[H1-1.3-03]</w:t>
            </w:r>
          </w:p>
        </w:tc>
        <w:tc>
          <w:tcPr>
            <w:tcW w:w="3215" w:type="dxa"/>
            <w:tcBorders>
              <w:top w:val="single" w:sz="6" w:space="0" w:color="000000"/>
              <w:left w:val="single" w:sz="6" w:space="0" w:color="000000"/>
              <w:bottom w:val="single" w:sz="6" w:space="0" w:color="000000"/>
              <w:right w:val="single" w:sz="6" w:space="0" w:color="000000"/>
            </w:tcBorders>
            <w:vAlign w:val="center"/>
          </w:tcPr>
          <w:p w14:paraId="20C0E06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Liên đội</w:t>
            </w:r>
          </w:p>
        </w:tc>
        <w:tc>
          <w:tcPr>
            <w:tcW w:w="2835" w:type="dxa"/>
            <w:tcBorders>
              <w:top w:val="single" w:sz="6" w:space="0" w:color="000000"/>
              <w:left w:val="single" w:sz="6" w:space="0" w:color="000000"/>
              <w:bottom w:val="single" w:sz="6" w:space="0" w:color="000000"/>
              <w:right w:val="single" w:sz="6" w:space="0" w:color="000000"/>
            </w:tcBorders>
            <w:vAlign w:val="center"/>
          </w:tcPr>
          <w:p w14:paraId="226D9F98"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62904B54"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54A6CFCC"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1E7EAFBC"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2021 – 2022</w:t>
            </w:r>
          </w:p>
          <w:p w14:paraId="7D2884FA" w14:textId="77777777" w:rsidR="00611771"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1682682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Tổng phụ trách Đội</w:t>
            </w:r>
          </w:p>
        </w:tc>
        <w:tc>
          <w:tcPr>
            <w:tcW w:w="1803" w:type="dxa"/>
            <w:tcBorders>
              <w:top w:val="single" w:sz="6" w:space="0" w:color="000000"/>
              <w:left w:val="single" w:sz="6" w:space="0" w:color="000000"/>
              <w:bottom w:val="single" w:sz="6" w:space="0" w:color="000000"/>
              <w:right w:val="single" w:sz="6" w:space="0" w:color="000000"/>
            </w:tcBorders>
            <w:vAlign w:val="center"/>
          </w:tcPr>
          <w:p w14:paraId="23E35BD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Tổng phụ trách Đội</w:t>
            </w:r>
          </w:p>
        </w:tc>
      </w:tr>
      <w:tr w:rsidR="00611771" w:rsidRPr="00180107" w14:paraId="30D78120" w14:textId="77777777" w:rsidTr="00B07982">
        <w:trPr>
          <w:trHeight w:val="144"/>
        </w:trPr>
        <w:tc>
          <w:tcPr>
            <w:tcW w:w="1197" w:type="dxa"/>
            <w:vMerge/>
            <w:tcBorders>
              <w:left w:val="single" w:sz="6" w:space="0" w:color="000000"/>
              <w:right w:val="single" w:sz="6" w:space="0" w:color="000000"/>
            </w:tcBorders>
            <w:vAlign w:val="center"/>
          </w:tcPr>
          <w:p w14:paraId="193A84E8"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750970C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p>
        </w:tc>
        <w:tc>
          <w:tcPr>
            <w:tcW w:w="1804" w:type="dxa"/>
            <w:tcBorders>
              <w:top w:val="single" w:sz="6" w:space="0" w:color="000000"/>
              <w:left w:val="single" w:sz="6" w:space="0" w:color="000000"/>
              <w:bottom w:val="single" w:sz="6" w:space="0" w:color="000000"/>
              <w:right w:val="single" w:sz="6" w:space="0" w:color="000000"/>
            </w:tcBorders>
            <w:vAlign w:val="center"/>
          </w:tcPr>
          <w:p w14:paraId="06385A7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[H1-1.3-04]</w:t>
            </w:r>
          </w:p>
        </w:tc>
        <w:tc>
          <w:tcPr>
            <w:tcW w:w="3215" w:type="dxa"/>
            <w:tcBorders>
              <w:top w:val="single" w:sz="6" w:space="0" w:color="000000"/>
              <w:left w:val="single" w:sz="6" w:space="0" w:color="000000"/>
              <w:bottom w:val="single" w:sz="6" w:space="0" w:color="000000"/>
              <w:right w:val="single" w:sz="6" w:space="0" w:color="000000"/>
            </w:tcBorders>
            <w:vAlign w:val="center"/>
          </w:tcPr>
          <w:p w14:paraId="3AF418F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Khuyến học</w:t>
            </w:r>
          </w:p>
          <w:p w14:paraId="416DC3D8" w14:textId="77777777" w:rsidR="00611771" w:rsidRPr="00180107" w:rsidRDefault="00611771" w:rsidP="00B548B9">
            <w:pPr>
              <w:widowControl w:val="0"/>
              <w:spacing w:line="360" w:lineRule="auto"/>
              <w:jc w:val="center"/>
              <w:rPr>
                <w:rFonts w:asciiTheme="majorHAnsi" w:hAnsiTheme="majorHAnsi" w:cstheme="majorHAnsi"/>
                <w:sz w:val="28"/>
                <w:szCs w:val="28"/>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2AFF1DB2"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1823028B"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12254FE9"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3C776713"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BBA1E0A" w14:textId="77777777" w:rsidR="00611771"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3E1F532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52C6D49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3B1F6469" w14:textId="77777777" w:rsidTr="00B07982">
        <w:trPr>
          <w:trHeight w:val="144"/>
        </w:trPr>
        <w:tc>
          <w:tcPr>
            <w:tcW w:w="1197" w:type="dxa"/>
            <w:vMerge/>
            <w:tcBorders>
              <w:left w:val="single" w:sz="6" w:space="0" w:color="000000"/>
              <w:right w:val="single" w:sz="6" w:space="0" w:color="000000"/>
            </w:tcBorders>
            <w:vAlign w:val="center"/>
          </w:tcPr>
          <w:p w14:paraId="5681664A"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3D3E118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5</w:t>
            </w:r>
          </w:p>
        </w:tc>
        <w:tc>
          <w:tcPr>
            <w:tcW w:w="1804" w:type="dxa"/>
            <w:tcBorders>
              <w:top w:val="single" w:sz="6" w:space="0" w:color="000000"/>
              <w:left w:val="single" w:sz="6" w:space="0" w:color="000000"/>
              <w:bottom w:val="single" w:sz="6" w:space="0" w:color="000000"/>
              <w:right w:val="single" w:sz="6" w:space="0" w:color="000000"/>
            </w:tcBorders>
            <w:vAlign w:val="center"/>
          </w:tcPr>
          <w:p w14:paraId="1133506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[H1-1.3-05]</w:t>
            </w:r>
          </w:p>
        </w:tc>
        <w:tc>
          <w:tcPr>
            <w:tcW w:w="3215" w:type="dxa"/>
            <w:tcBorders>
              <w:top w:val="single" w:sz="6" w:space="0" w:color="000000"/>
              <w:left w:val="single" w:sz="6" w:space="0" w:color="000000"/>
              <w:bottom w:val="single" w:sz="6" w:space="0" w:color="000000"/>
              <w:right w:val="single" w:sz="6" w:space="0" w:color="000000"/>
            </w:tcBorders>
            <w:vAlign w:val="center"/>
          </w:tcPr>
          <w:p w14:paraId="78A0F3A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Hội chữ thập đỏ</w:t>
            </w:r>
          </w:p>
        </w:tc>
        <w:tc>
          <w:tcPr>
            <w:tcW w:w="2835" w:type="dxa"/>
            <w:tcBorders>
              <w:top w:val="single" w:sz="6" w:space="0" w:color="000000"/>
              <w:left w:val="single" w:sz="6" w:space="0" w:color="000000"/>
              <w:bottom w:val="single" w:sz="6" w:space="0" w:color="000000"/>
              <w:right w:val="single" w:sz="6" w:space="0" w:color="000000"/>
            </w:tcBorders>
            <w:vAlign w:val="center"/>
          </w:tcPr>
          <w:p w14:paraId="51B1601B"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1CC0DC6E"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2DD51BAA"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639308F8" w14:textId="77777777" w:rsidR="00715FB6"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1ACC057C" w14:textId="77777777" w:rsidR="00611771" w:rsidRPr="00180107" w:rsidRDefault="00715FB6"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1FFB356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033C4B3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Y tế</w:t>
            </w:r>
          </w:p>
        </w:tc>
      </w:tr>
      <w:tr w:rsidR="00611771" w:rsidRPr="00180107" w14:paraId="7BA7046D" w14:textId="77777777" w:rsidTr="00B07982">
        <w:trPr>
          <w:trHeight w:val="144"/>
        </w:trPr>
        <w:tc>
          <w:tcPr>
            <w:tcW w:w="1197" w:type="dxa"/>
            <w:vMerge/>
            <w:tcBorders>
              <w:left w:val="single" w:sz="6" w:space="0" w:color="000000"/>
              <w:right w:val="single" w:sz="6" w:space="0" w:color="000000"/>
            </w:tcBorders>
            <w:vAlign w:val="center"/>
          </w:tcPr>
          <w:p w14:paraId="3E5BF6A6"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69121B5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6</w:t>
            </w:r>
          </w:p>
        </w:tc>
        <w:tc>
          <w:tcPr>
            <w:tcW w:w="1804" w:type="dxa"/>
            <w:tcBorders>
              <w:top w:val="single" w:sz="6" w:space="0" w:color="000000"/>
              <w:left w:val="single" w:sz="6" w:space="0" w:color="000000"/>
              <w:bottom w:val="single" w:sz="6" w:space="0" w:color="000000"/>
              <w:right w:val="single" w:sz="6" w:space="0" w:color="000000"/>
            </w:tcBorders>
            <w:vAlign w:val="center"/>
          </w:tcPr>
          <w:p w14:paraId="76B0AF8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[H1-1.3-06]</w:t>
            </w:r>
          </w:p>
        </w:tc>
        <w:tc>
          <w:tcPr>
            <w:tcW w:w="3215" w:type="dxa"/>
            <w:tcBorders>
              <w:top w:val="single" w:sz="6" w:space="0" w:color="000000"/>
              <w:left w:val="single" w:sz="6" w:space="0" w:color="000000"/>
              <w:bottom w:val="single" w:sz="6" w:space="0" w:color="000000"/>
              <w:right w:val="single" w:sz="6" w:space="0" w:color="000000"/>
            </w:tcBorders>
            <w:vAlign w:val="center"/>
          </w:tcPr>
          <w:p w14:paraId="734B9C3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Chi bộ</w:t>
            </w:r>
          </w:p>
        </w:tc>
        <w:tc>
          <w:tcPr>
            <w:tcW w:w="2835" w:type="dxa"/>
            <w:tcBorders>
              <w:top w:val="single" w:sz="6" w:space="0" w:color="000000"/>
              <w:left w:val="single" w:sz="6" w:space="0" w:color="000000"/>
              <w:bottom w:val="single" w:sz="6" w:space="0" w:color="000000"/>
              <w:right w:val="single" w:sz="6" w:space="0" w:color="000000"/>
            </w:tcBorders>
            <w:vAlign w:val="center"/>
          </w:tcPr>
          <w:p w14:paraId="36B5150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2018</w:t>
            </w:r>
          </w:p>
          <w:p w14:paraId="5BF514D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2019</w:t>
            </w:r>
          </w:p>
          <w:p w14:paraId="642D981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2020</w:t>
            </w:r>
          </w:p>
          <w:p w14:paraId="4431246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2021</w:t>
            </w:r>
          </w:p>
          <w:p w14:paraId="2C4DEF57"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2022</w:t>
            </w:r>
          </w:p>
        </w:tc>
        <w:tc>
          <w:tcPr>
            <w:tcW w:w="2050" w:type="dxa"/>
            <w:tcBorders>
              <w:top w:val="single" w:sz="6" w:space="0" w:color="000000"/>
              <w:left w:val="single" w:sz="6" w:space="0" w:color="000000"/>
              <w:bottom w:val="single" w:sz="6" w:space="0" w:color="000000"/>
              <w:right w:val="single" w:sz="6" w:space="0" w:color="000000"/>
            </w:tcBorders>
            <w:vAlign w:val="center"/>
          </w:tcPr>
          <w:p w14:paraId="44E39C5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Bí thư Chi bộ</w:t>
            </w:r>
          </w:p>
        </w:tc>
        <w:tc>
          <w:tcPr>
            <w:tcW w:w="1803" w:type="dxa"/>
            <w:tcBorders>
              <w:top w:val="single" w:sz="6" w:space="0" w:color="000000"/>
              <w:left w:val="single" w:sz="6" w:space="0" w:color="000000"/>
              <w:bottom w:val="single" w:sz="6" w:space="0" w:color="000000"/>
              <w:right w:val="single" w:sz="6" w:space="0" w:color="000000"/>
            </w:tcBorders>
            <w:vAlign w:val="center"/>
          </w:tcPr>
          <w:p w14:paraId="6AF2B21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r>
      <w:tr w:rsidR="00611771" w:rsidRPr="00180107" w14:paraId="3C2D58F2" w14:textId="77777777" w:rsidTr="00B07982">
        <w:trPr>
          <w:trHeight w:val="144"/>
        </w:trPr>
        <w:tc>
          <w:tcPr>
            <w:tcW w:w="1197" w:type="dxa"/>
            <w:vMerge w:val="restart"/>
            <w:tcBorders>
              <w:left w:val="single" w:sz="6" w:space="0" w:color="000000"/>
              <w:right w:val="single" w:sz="6" w:space="0" w:color="000000"/>
            </w:tcBorders>
            <w:vAlign w:val="center"/>
          </w:tcPr>
          <w:p w14:paraId="5161D557"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 xml:space="preserve">Tiêu </w:t>
            </w:r>
            <w:r w:rsidRPr="00180107">
              <w:rPr>
                <w:rFonts w:asciiTheme="majorHAnsi" w:hAnsiTheme="majorHAnsi" w:cstheme="majorHAnsi"/>
                <w:b/>
                <w:sz w:val="28"/>
                <w:szCs w:val="28"/>
              </w:rPr>
              <w:lastRenderedPageBreak/>
              <w:t>chí 1.4</w:t>
            </w:r>
          </w:p>
        </w:tc>
        <w:tc>
          <w:tcPr>
            <w:tcW w:w="861" w:type="dxa"/>
            <w:tcBorders>
              <w:top w:val="single" w:sz="6" w:space="0" w:color="000000"/>
              <w:left w:val="single" w:sz="6" w:space="0" w:color="000000"/>
              <w:bottom w:val="single" w:sz="6" w:space="0" w:color="000000"/>
              <w:right w:val="single" w:sz="6" w:space="0" w:color="000000"/>
            </w:tcBorders>
            <w:vAlign w:val="center"/>
          </w:tcPr>
          <w:p w14:paraId="31423B4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54E9EAD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[H1-1.4-01]</w:t>
            </w:r>
          </w:p>
        </w:tc>
        <w:tc>
          <w:tcPr>
            <w:tcW w:w="3215" w:type="dxa"/>
            <w:tcBorders>
              <w:top w:val="single" w:sz="6" w:space="0" w:color="000000"/>
              <w:left w:val="single" w:sz="6" w:space="0" w:color="000000"/>
              <w:bottom w:val="single" w:sz="6" w:space="0" w:color="000000"/>
              <w:right w:val="single" w:sz="6" w:space="0" w:color="000000"/>
            </w:tcBorders>
            <w:vAlign w:val="center"/>
          </w:tcPr>
          <w:p w14:paraId="2CE3FDB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Quyết định bổ nhiệm </w:t>
            </w:r>
            <w:r w:rsidRPr="00180107">
              <w:rPr>
                <w:rFonts w:asciiTheme="majorHAnsi" w:hAnsiTheme="majorHAnsi" w:cstheme="majorHAnsi"/>
                <w:sz w:val="28"/>
                <w:szCs w:val="28"/>
              </w:rPr>
              <w:lastRenderedPageBreak/>
              <w:t>Hiệu trưởng, Phó Hiệu trưởng.</w:t>
            </w:r>
          </w:p>
          <w:p w14:paraId="4189691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Quyết định bổ nhiệm tổ trưởng, tổ phó</w:t>
            </w:r>
          </w:p>
        </w:tc>
        <w:tc>
          <w:tcPr>
            <w:tcW w:w="2835" w:type="dxa"/>
            <w:tcBorders>
              <w:top w:val="single" w:sz="6" w:space="0" w:color="000000"/>
              <w:left w:val="single" w:sz="6" w:space="0" w:color="000000"/>
              <w:bottom w:val="single" w:sz="6" w:space="0" w:color="000000"/>
              <w:right w:val="single" w:sz="6" w:space="0" w:color="000000"/>
            </w:tcBorders>
            <w:vAlign w:val="center"/>
          </w:tcPr>
          <w:p w14:paraId="4F916AC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2018 - 2019</w:t>
            </w:r>
          </w:p>
          <w:p w14:paraId="18B927F6"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2019 - 2020</w:t>
            </w:r>
          </w:p>
          <w:p w14:paraId="123EC48A"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0D069024"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FD47CC9"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25C3FE5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 xml:space="preserve">Chủ tịch Ủy </w:t>
            </w:r>
            <w:r w:rsidRPr="00180107">
              <w:rPr>
                <w:rFonts w:asciiTheme="majorHAnsi" w:hAnsiTheme="majorHAnsi" w:cstheme="majorHAnsi"/>
                <w:sz w:val="28"/>
                <w:szCs w:val="28"/>
              </w:rPr>
              <w:lastRenderedPageBreak/>
              <w:t xml:space="preserve">ban nhân dân Quận </w:t>
            </w:r>
          </w:p>
          <w:p w14:paraId="6B0128D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12.</w:t>
            </w:r>
          </w:p>
          <w:p w14:paraId="2688CD1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6931F26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Hiệu trưởng</w:t>
            </w:r>
          </w:p>
        </w:tc>
      </w:tr>
      <w:tr w:rsidR="00611771" w:rsidRPr="00180107" w14:paraId="7CAA7566" w14:textId="77777777" w:rsidTr="00B07982">
        <w:trPr>
          <w:trHeight w:val="144"/>
        </w:trPr>
        <w:tc>
          <w:tcPr>
            <w:tcW w:w="1197" w:type="dxa"/>
            <w:vMerge/>
            <w:tcBorders>
              <w:left w:val="single" w:sz="6" w:space="0" w:color="000000"/>
              <w:right w:val="single" w:sz="6" w:space="0" w:color="000000"/>
            </w:tcBorders>
            <w:vAlign w:val="center"/>
          </w:tcPr>
          <w:p w14:paraId="32BA1B99"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28C194B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257261E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[H1-1.4-02]</w:t>
            </w:r>
          </w:p>
        </w:tc>
        <w:tc>
          <w:tcPr>
            <w:tcW w:w="3215" w:type="dxa"/>
            <w:tcBorders>
              <w:top w:val="single" w:sz="6" w:space="0" w:color="000000"/>
              <w:left w:val="single" w:sz="6" w:space="0" w:color="000000"/>
              <w:bottom w:val="single" w:sz="6" w:space="0" w:color="000000"/>
              <w:right w:val="single" w:sz="6" w:space="0" w:color="000000"/>
            </w:tcBorders>
            <w:vAlign w:val="center"/>
          </w:tcPr>
          <w:p w14:paraId="3021E03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tổ, nhóm Chuyên môn và tổ Văn phòng</w:t>
            </w:r>
          </w:p>
          <w:p w14:paraId="1EA2570C" w14:textId="77777777" w:rsidR="00611771" w:rsidRPr="00180107" w:rsidRDefault="00611771" w:rsidP="00B548B9">
            <w:pPr>
              <w:widowControl w:val="0"/>
              <w:spacing w:line="360" w:lineRule="auto"/>
              <w:jc w:val="center"/>
              <w:rPr>
                <w:rFonts w:asciiTheme="majorHAnsi" w:hAnsiTheme="majorHAnsi" w:cstheme="majorHAnsi"/>
                <w:sz w:val="28"/>
                <w:szCs w:val="28"/>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54F23762"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6B438423"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1831353E"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32D44F2F"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15EE98BE"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7D665C4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Tổ trưởng chuyên môn</w:t>
            </w:r>
          </w:p>
        </w:tc>
        <w:tc>
          <w:tcPr>
            <w:tcW w:w="1803" w:type="dxa"/>
            <w:tcBorders>
              <w:top w:val="single" w:sz="6" w:space="0" w:color="000000"/>
              <w:left w:val="single" w:sz="6" w:space="0" w:color="000000"/>
              <w:bottom w:val="single" w:sz="6" w:space="0" w:color="000000"/>
              <w:right w:val="single" w:sz="6" w:space="0" w:color="000000"/>
            </w:tcBorders>
            <w:vAlign w:val="center"/>
          </w:tcPr>
          <w:p w14:paraId="5AEE226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35F4F8AC" w14:textId="77777777" w:rsidTr="00B07982">
        <w:trPr>
          <w:trHeight w:val="144"/>
        </w:trPr>
        <w:tc>
          <w:tcPr>
            <w:tcW w:w="1197" w:type="dxa"/>
            <w:vMerge/>
            <w:tcBorders>
              <w:left w:val="single" w:sz="6" w:space="0" w:color="000000"/>
              <w:right w:val="single" w:sz="6" w:space="0" w:color="000000"/>
            </w:tcBorders>
            <w:vAlign w:val="center"/>
          </w:tcPr>
          <w:p w14:paraId="3266BBCC"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2A3F50C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1804" w:type="dxa"/>
            <w:tcBorders>
              <w:top w:val="single" w:sz="6" w:space="0" w:color="000000"/>
              <w:left w:val="single" w:sz="6" w:space="0" w:color="000000"/>
              <w:bottom w:val="single" w:sz="6" w:space="0" w:color="000000"/>
              <w:right w:val="single" w:sz="6" w:space="0" w:color="000000"/>
            </w:tcBorders>
            <w:vAlign w:val="center"/>
          </w:tcPr>
          <w:p w14:paraId="5A09FF8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[H1-1.4-03]</w:t>
            </w:r>
          </w:p>
        </w:tc>
        <w:tc>
          <w:tcPr>
            <w:tcW w:w="3215" w:type="dxa"/>
            <w:tcBorders>
              <w:top w:val="single" w:sz="6" w:space="0" w:color="000000"/>
              <w:left w:val="single" w:sz="6" w:space="0" w:color="000000"/>
              <w:bottom w:val="single" w:sz="6" w:space="0" w:color="000000"/>
              <w:right w:val="single" w:sz="6" w:space="0" w:color="000000"/>
            </w:tcBorders>
            <w:vAlign w:val="center"/>
          </w:tcPr>
          <w:p w14:paraId="4C9D1B8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thực hiện chuyên đề</w:t>
            </w:r>
          </w:p>
        </w:tc>
        <w:tc>
          <w:tcPr>
            <w:tcW w:w="2835" w:type="dxa"/>
            <w:tcBorders>
              <w:top w:val="single" w:sz="6" w:space="0" w:color="000000"/>
              <w:left w:val="single" w:sz="6" w:space="0" w:color="000000"/>
              <w:bottom w:val="single" w:sz="6" w:space="0" w:color="000000"/>
              <w:right w:val="single" w:sz="6" w:space="0" w:color="000000"/>
            </w:tcBorders>
            <w:vAlign w:val="center"/>
          </w:tcPr>
          <w:p w14:paraId="42363EC5"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3612E9E7"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0EA410B2"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472144F8"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625FC2CC"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0EC0EAB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19FA64A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021E42DB" w14:textId="77777777" w:rsidTr="00B07982">
        <w:trPr>
          <w:trHeight w:val="144"/>
        </w:trPr>
        <w:tc>
          <w:tcPr>
            <w:tcW w:w="1197" w:type="dxa"/>
            <w:vMerge/>
            <w:tcBorders>
              <w:left w:val="single" w:sz="6" w:space="0" w:color="000000"/>
              <w:right w:val="single" w:sz="6" w:space="0" w:color="000000"/>
            </w:tcBorders>
            <w:vAlign w:val="center"/>
          </w:tcPr>
          <w:p w14:paraId="11F49E54"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706AA6B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p>
        </w:tc>
        <w:tc>
          <w:tcPr>
            <w:tcW w:w="1804" w:type="dxa"/>
            <w:tcBorders>
              <w:top w:val="single" w:sz="6" w:space="0" w:color="000000"/>
              <w:left w:val="single" w:sz="6" w:space="0" w:color="000000"/>
              <w:bottom w:val="single" w:sz="6" w:space="0" w:color="000000"/>
              <w:right w:val="single" w:sz="6" w:space="0" w:color="000000"/>
            </w:tcBorders>
            <w:vAlign w:val="center"/>
          </w:tcPr>
          <w:p w14:paraId="468A04F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[H1-1.4-04]</w:t>
            </w:r>
          </w:p>
        </w:tc>
        <w:tc>
          <w:tcPr>
            <w:tcW w:w="3215" w:type="dxa"/>
            <w:tcBorders>
              <w:top w:val="single" w:sz="6" w:space="0" w:color="000000"/>
              <w:left w:val="single" w:sz="6" w:space="0" w:color="000000"/>
              <w:bottom w:val="single" w:sz="6" w:space="0" w:color="000000"/>
              <w:right w:val="single" w:sz="6" w:space="0" w:color="000000"/>
            </w:tcBorders>
            <w:vAlign w:val="center"/>
          </w:tcPr>
          <w:p w14:paraId="37EDF70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đánh giá chuẩn nghề nghiệp giáo viên</w:t>
            </w:r>
          </w:p>
        </w:tc>
        <w:tc>
          <w:tcPr>
            <w:tcW w:w="2835" w:type="dxa"/>
            <w:tcBorders>
              <w:top w:val="single" w:sz="6" w:space="0" w:color="000000"/>
              <w:left w:val="single" w:sz="6" w:space="0" w:color="000000"/>
              <w:bottom w:val="single" w:sz="6" w:space="0" w:color="000000"/>
              <w:right w:val="single" w:sz="6" w:space="0" w:color="000000"/>
            </w:tcBorders>
            <w:vAlign w:val="center"/>
          </w:tcPr>
          <w:p w14:paraId="3F2A0229"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49A1B117"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5B13A329"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1B6733A3"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6134C297"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4019F48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3EC7629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r>
      <w:tr w:rsidR="00611771" w:rsidRPr="00180107" w14:paraId="2D1877F6" w14:textId="77777777" w:rsidTr="00B07982">
        <w:trPr>
          <w:trHeight w:val="144"/>
        </w:trPr>
        <w:tc>
          <w:tcPr>
            <w:tcW w:w="1197" w:type="dxa"/>
            <w:vMerge w:val="restart"/>
            <w:tcBorders>
              <w:left w:val="single" w:sz="6" w:space="0" w:color="000000"/>
              <w:right w:val="single" w:sz="6" w:space="0" w:color="000000"/>
            </w:tcBorders>
            <w:vAlign w:val="center"/>
          </w:tcPr>
          <w:p w14:paraId="5DF772AB"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1.5</w:t>
            </w:r>
          </w:p>
        </w:tc>
        <w:tc>
          <w:tcPr>
            <w:tcW w:w="861" w:type="dxa"/>
            <w:tcBorders>
              <w:top w:val="single" w:sz="6" w:space="0" w:color="000000"/>
              <w:left w:val="single" w:sz="6" w:space="0" w:color="000000"/>
              <w:bottom w:val="single" w:sz="6" w:space="0" w:color="000000"/>
              <w:right w:val="single" w:sz="6" w:space="0" w:color="000000"/>
            </w:tcBorders>
            <w:vAlign w:val="center"/>
          </w:tcPr>
          <w:p w14:paraId="78F7034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3745C6F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[H1-1.5-01]</w:t>
            </w:r>
          </w:p>
        </w:tc>
        <w:tc>
          <w:tcPr>
            <w:tcW w:w="3215" w:type="dxa"/>
            <w:tcBorders>
              <w:top w:val="single" w:sz="6" w:space="0" w:color="000000"/>
              <w:left w:val="single" w:sz="6" w:space="0" w:color="000000"/>
              <w:bottom w:val="single" w:sz="6" w:space="0" w:color="000000"/>
              <w:right w:val="single" w:sz="6" w:space="0" w:color="000000"/>
            </w:tcBorders>
            <w:vAlign w:val="center"/>
          </w:tcPr>
          <w:p w14:paraId="0AEF85B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Sổ đăng bộ</w:t>
            </w:r>
          </w:p>
          <w:p w14:paraId="21E8B078" w14:textId="77777777" w:rsidR="00611771" w:rsidRPr="00180107" w:rsidRDefault="00611771" w:rsidP="00B548B9">
            <w:pPr>
              <w:widowControl w:val="0"/>
              <w:spacing w:line="360" w:lineRule="auto"/>
              <w:jc w:val="center"/>
              <w:rPr>
                <w:rFonts w:asciiTheme="majorHAnsi" w:hAnsiTheme="majorHAnsi" w:cstheme="majorHAnsi"/>
                <w:sz w:val="28"/>
                <w:szCs w:val="28"/>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76C6A4E9"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3DB17D2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5D19FF7A"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496AD6C4"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22BE092D"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F72D35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2323BD0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Học vụ</w:t>
            </w:r>
          </w:p>
        </w:tc>
      </w:tr>
      <w:tr w:rsidR="00611771" w:rsidRPr="00180107" w14:paraId="5759F5D7" w14:textId="77777777" w:rsidTr="00B07982">
        <w:trPr>
          <w:trHeight w:val="144"/>
        </w:trPr>
        <w:tc>
          <w:tcPr>
            <w:tcW w:w="1197" w:type="dxa"/>
            <w:vMerge/>
            <w:tcBorders>
              <w:left w:val="single" w:sz="6" w:space="0" w:color="000000"/>
              <w:right w:val="single" w:sz="6" w:space="0" w:color="000000"/>
            </w:tcBorders>
            <w:vAlign w:val="center"/>
          </w:tcPr>
          <w:p w14:paraId="1EBEE2D9"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1C11677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62BA0DE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[H1-1.5-02]</w:t>
            </w:r>
          </w:p>
        </w:tc>
        <w:tc>
          <w:tcPr>
            <w:tcW w:w="3215" w:type="dxa"/>
            <w:tcBorders>
              <w:top w:val="single" w:sz="6" w:space="0" w:color="000000"/>
              <w:left w:val="single" w:sz="6" w:space="0" w:color="000000"/>
              <w:bottom w:val="single" w:sz="6" w:space="0" w:color="000000"/>
              <w:right w:val="single" w:sz="6" w:space="0" w:color="000000"/>
            </w:tcBorders>
            <w:vAlign w:val="center"/>
          </w:tcPr>
          <w:p w14:paraId="16B4251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chủ nhiệm</w:t>
            </w:r>
          </w:p>
        </w:tc>
        <w:tc>
          <w:tcPr>
            <w:tcW w:w="2835" w:type="dxa"/>
            <w:tcBorders>
              <w:top w:val="single" w:sz="6" w:space="0" w:color="000000"/>
              <w:left w:val="single" w:sz="6" w:space="0" w:color="000000"/>
              <w:bottom w:val="single" w:sz="6" w:space="0" w:color="000000"/>
              <w:right w:val="single" w:sz="6" w:space="0" w:color="000000"/>
            </w:tcBorders>
            <w:vAlign w:val="center"/>
          </w:tcPr>
          <w:p w14:paraId="17FEE853"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29238841"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532EDFC2"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484AED84"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7D86CB33"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372E531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Giáo viên chủ nhiệm</w:t>
            </w:r>
          </w:p>
        </w:tc>
        <w:tc>
          <w:tcPr>
            <w:tcW w:w="1803" w:type="dxa"/>
            <w:tcBorders>
              <w:top w:val="single" w:sz="6" w:space="0" w:color="000000"/>
              <w:left w:val="single" w:sz="6" w:space="0" w:color="000000"/>
              <w:bottom w:val="single" w:sz="6" w:space="0" w:color="000000"/>
              <w:right w:val="single" w:sz="6" w:space="0" w:color="000000"/>
            </w:tcBorders>
            <w:vAlign w:val="center"/>
          </w:tcPr>
          <w:p w14:paraId="0736AB6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Học vụ</w:t>
            </w:r>
          </w:p>
        </w:tc>
      </w:tr>
      <w:tr w:rsidR="00611771" w:rsidRPr="00180107" w14:paraId="799842F4" w14:textId="77777777" w:rsidTr="00B07982">
        <w:trPr>
          <w:trHeight w:val="144"/>
        </w:trPr>
        <w:tc>
          <w:tcPr>
            <w:tcW w:w="1197" w:type="dxa"/>
            <w:vMerge/>
            <w:tcBorders>
              <w:left w:val="single" w:sz="6" w:space="0" w:color="000000"/>
              <w:right w:val="single" w:sz="6" w:space="0" w:color="000000"/>
            </w:tcBorders>
            <w:vAlign w:val="center"/>
          </w:tcPr>
          <w:p w14:paraId="31392321"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780583A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1804" w:type="dxa"/>
            <w:tcBorders>
              <w:top w:val="single" w:sz="6" w:space="0" w:color="000000"/>
              <w:left w:val="single" w:sz="6" w:space="0" w:color="000000"/>
              <w:bottom w:val="single" w:sz="6" w:space="0" w:color="000000"/>
              <w:right w:val="single" w:sz="6" w:space="0" w:color="000000"/>
            </w:tcBorders>
            <w:vAlign w:val="center"/>
          </w:tcPr>
          <w:p w14:paraId="06986F4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[H1-1.5-03]</w:t>
            </w:r>
          </w:p>
        </w:tc>
        <w:tc>
          <w:tcPr>
            <w:tcW w:w="3215" w:type="dxa"/>
            <w:tcBorders>
              <w:top w:val="single" w:sz="6" w:space="0" w:color="000000"/>
              <w:left w:val="single" w:sz="6" w:space="0" w:color="000000"/>
              <w:bottom w:val="single" w:sz="6" w:space="0" w:color="000000"/>
              <w:right w:val="single" w:sz="6" w:space="0" w:color="000000"/>
            </w:tcBorders>
            <w:vAlign w:val="center"/>
          </w:tcPr>
          <w:p w14:paraId="20F1563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Sổ Gọi tên - Ghi điểm</w:t>
            </w:r>
          </w:p>
          <w:p w14:paraId="6584BBD7" w14:textId="77777777" w:rsidR="00611771" w:rsidRPr="00180107" w:rsidRDefault="00611771" w:rsidP="00B548B9">
            <w:pPr>
              <w:widowControl w:val="0"/>
              <w:spacing w:line="360" w:lineRule="auto"/>
              <w:jc w:val="center"/>
              <w:rPr>
                <w:rFonts w:asciiTheme="majorHAnsi" w:hAnsiTheme="majorHAnsi" w:cstheme="majorHAnsi"/>
                <w:sz w:val="28"/>
                <w:szCs w:val="28"/>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302714BA"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6652F371"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17522805"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45D605DB"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3EAB8BAF"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561A8C5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Giáo viên chủ nhiệm</w:t>
            </w:r>
          </w:p>
        </w:tc>
        <w:tc>
          <w:tcPr>
            <w:tcW w:w="1803" w:type="dxa"/>
            <w:tcBorders>
              <w:top w:val="single" w:sz="6" w:space="0" w:color="000000"/>
              <w:left w:val="single" w:sz="6" w:space="0" w:color="000000"/>
              <w:bottom w:val="single" w:sz="6" w:space="0" w:color="000000"/>
              <w:right w:val="single" w:sz="6" w:space="0" w:color="000000"/>
            </w:tcBorders>
            <w:vAlign w:val="center"/>
          </w:tcPr>
          <w:p w14:paraId="5386E8A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Học vụ</w:t>
            </w:r>
          </w:p>
        </w:tc>
      </w:tr>
      <w:tr w:rsidR="00611771" w:rsidRPr="00180107" w14:paraId="00E251F2" w14:textId="77777777" w:rsidTr="00B07982">
        <w:trPr>
          <w:trHeight w:val="144"/>
        </w:trPr>
        <w:tc>
          <w:tcPr>
            <w:tcW w:w="1197" w:type="dxa"/>
            <w:vMerge w:val="restart"/>
            <w:tcBorders>
              <w:left w:val="single" w:sz="6" w:space="0" w:color="000000"/>
              <w:right w:val="single" w:sz="6" w:space="0" w:color="000000"/>
            </w:tcBorders>
            <w:vAlign w:val="center"/>
          </w:tcPr>
          <w:p w14:paraId="614D873F"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1.6</w:t>
            </w:r>
          </w:p>
        </w:tc>
        <w:tc>
          <w:tcPr>
            <w:tcW w:w="861" w:type="dxa"/>
            <w:tcBorders>
              <w:top w:val="single" w:sz="6" w:space="0" w:color="000000"/>
              <w:left w:val="single" w:sz="6" w:space="0" w:color="000000"/>
              <w:bottom w:val="single" w:sz="6" w:space="0" w:color="000000"/>
              <w:right w:val="single" w:sz="6" w:space="0" w:color="000000"/>
            </w:tcBorders>
            <w:vAlign w:val="center"/>
          </w:tcPr>
          <w:p w14:paraId="764A586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1D2F0D9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[H1-1.6-01]</w:t>
            </w:r>
          </w:p>
        </w:tc>
        <w:tc>
          <w:tcPr>
            <w:tcW w:w="3215" w:type="dxa"/>
            <w:tcBorders>
              <w:top w:val="single" w:sz="6" w:space="0" w:color="000000"/>
              <w:left w:val="single" w:sz="6" w:space="0" w:color="000000"/>
              <w:bottom w:val="single" w:sz="6" w:space="0" w:color="000000"/>
              <w:right w:val="single" w:sz="6" w:space="0" w:color="000000"/>
            </w:tcBorders>
            <w:vAlign w:val="center"/>
          </w:tcPr>
          <w:p w14:paraId="3129122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Sổ quản lý và hồ sơ lưu trữ các văn bản, công văn </w:t>
            </w:r>
            <w:r w:rsidRPr="00180107">
              <w:rPr>
                <w:rFonts w:asciiTheme="majorHAnsi" w:hAnsiTheme="majorHAnsi" w:cstheme="majorHAnsi"/>
                <w:sz w:val="28"/>
                <w:szCs w:val="28"/>
              </w:rPr>
              <w:lastRenderedPageBreak/>
              <w:t>đi, đến</w:t>
            </w:r>
          </w:p>
        </w:tc>
        <w:tc>
          <w:tcPr>
            <w:tcW w:w="2835" w:type="dxa"/>
            <w:tcBorders>
              <w:top w:val="single" w:sz="6" w:space="0" w:color="000000"/>
              <w:left w:val="single" w:sz="6" w:space="0" w:color="000000"/>
              <w:bottom w:val="single" w:sz="6" w:space="0" w:color="000000"/>
              <w:right w:val="single" w:sz="6" w:space="0" w:color="000000"/>
            </w:tcBorders>
            <w:vAlign w:val="center"/>
          </w:tcPr>
          <w:p w14:paraId="0FA93F47" w14:textId="77777777" w:rsidR="00AF318A" w:rsidRPr="00180107" w:rsidRDefault="00AF318A"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2018</w:t>
            </w:r>
          </w:p>
          <w:p w14:paraId="6AED3E9D" w14:textId="77777777" w:rsidR="00AF318A" w:rsidRPr="00180107" w:rsidRDefault="00AF318A"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2019</w:t>
            </w:r>
          </w:p>
          <w:p w14:paraId="2A87F33D" w14:textId="77777777" w:rsidR="00AF318A" w:rsidRPr="00180107" w:rsidRDefault="00AF318A"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2020</w:t>
            </w:r>
          </w:p>
          <w:p w14:paraId="3C8B3BB5" w14:textId="77777777" w:rsidR="00AF318A" w:rsidRPr="00180107" w:rsidRDefault="00AF318A"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2021</w:t>
            </w:r>
          </w:p>
          <w:p w14:paraId="447E72B5" w14:textId="77777777" w:rsidR="00611771" w:rsidRPr="00180107" w:rsidRDefault="00AF318A"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2022</w:t>
            </w:r>
          </w:p>
        </w:tc>
        <w:tc>
          <w:tcPr>
            <w:tcW w:w="2050" w:type="dxa"/>
            <w:tcBorders>
              <w:top w:val="single" w:sz="6" w:space="0" w:color="000000"/>
              <w:left w:val="single" w:sz="6" w:space="0" w:color="000000"/>
              <w:bottom w:val="single" w:sz="6" w:space="0" w:color="000000"/>
              <w:right w:val="single" w:sz="6" w:space="0" w:color="000000"/>
            </w:tcBorders>
            <w:vAlign w:val="center"/>
          </w:tcPr>
          <w:p w14:paraId="42036F6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18D6BB7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Văn thư</w:t>
            </w:r>
          </w:p>
        </w:tc>
      </w:tr>
      <w:tr w:rsidR="00611771" w:rsidRPr="00180107" w14:paraId="005366C3" w14:textId="77777777" w:rsidTr="00B07982">
        <w:trPr>
          <w:trHeight w:val="144"/>
        </w:trPr>
        <w:tc>
          <w:tcPr>
            <w:tcW w:w="1197" w:type="dxa"/>
            <w:vMerge/>
            <w:tcBorders>
              <w:left w:val="single" w:sz="6" w:space="0" w:color="000000"/>
              <w:right w:val="single" w:sz="6" w:space="0" w:color="000000"/>
            </w:tcBorders>
            <w:vAlign w:val="center"/>
          </w:tcPr>
          <w:p w14:paraId="056E6D9C"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786FB21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70101F6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[H1-1.6-02]</w:t>
            </w:r>
          </w:p>
        </w:tc>
        <w:tc>
          <w:tcPr>
            <w:tcW w:w="3215" w:type="dxa"/>
            <w:tcBorders>
              <w:top w:val="single" w:sz="6" w:space="0" w:color="000000"/>
              <w:left w:val="single" w:sz="6" w:space="0" w:color="000000"/>
              <w:bottom w:val="single" w:sz="6" w:space="0" w:color="000000"/>
              <w:right w:val="single" w:sz="6" w:space="0" w:color="000000"/>
            </w:tcBorders>
            <w:vAlign w:val="center"/>
          </w:tcPr>
          <w:p w14:paraId="3592E8A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quản lý tài sản, thiết bị giáo dục; biên bản kiểm tra công tác thiết bị</w:t>
            </w:r>
          </w:p>
        </w:tc>
        <w:tc>
          <w:tcPr>
            <w:tcW w:w="2835" w:type="dxa"/>
            <w:tcBorders>
              <w:top w:val="single" w:sz="6" w:space="0" w:color="000000"/>
              <w:left w:val="single" w:sz="6" w:space="0" w:color="000000"/>
              <w:bottom w:val="single" w:sz="6" w:space="0" w:color="000000"/>
              <w:right w:val="single" w:sz="6" w:space="0" w:color="000000"/>
            </w:tcBorders>
            <w:vAlign w:val="center"/>
          </w:tcPr>
          <w:p w14:paraId="5FF4F85B"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53E8AE26"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206DC1A5"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2DAAA89D"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0713686E"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0E99EBD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41F8C96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Giáo viên Thiết bị</w:t>
            </w:r>
          </w:p>
        </w:tc>
      </w:tr>
      <w:tr w:rsidR="00611771" w:rsidRPr="00180107" w14:paraId="144DBEA7" w14:textId="77777777" w:rsidTr="00B07982">
        <w:trPr>
          <w:trHeight w:val="144"/>
        </w:trPr>
        <w:tc>
          <w:tcPr>
            <w:tcW w:w="1197" w:type="dxa"/>
            <w:vMerge/>
            <w:tcBorders>
              <w:left w:val="single" w:sz="6" w:space="0" w:color="000000"/>
              <w:right w:val="single" w:sz="6" w:space="0" w:color="000000"/>
            </w:tcBorders>
            <w:vAlign w:val="center"/>
          </w:tcPr>
          <w:p w14:paraId="1A9A015D"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2132FAF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1804" w:type="dxa"/>
            <w:tcBorders>
              <w:top w:val="single" w:sz="6" w:space="0" w:color="000000"/>
              <w:left w:val="single" w:sz="6" w:space="0" w:color="000000"/>
              <w:bottom w:val="single" w:sz="6" w:space="0" w:color="000000"/>
              <w:right w:val="single" w:sz="6" w:space="0" w:color="000000"/>
            </w:tcBorders>
            <w:vAlign w:val="center"/>
          </w:tcPr>
          <w:p w14:paraId="3BD1D39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[H1-1.6-03]</w:t>
            </w:r>
          </w:p>
        </w:tc>
        <w:tc>
          <w:tcPr>
            <w:tcW w:w="3215" w:type="dxa"/>
            <w:tcBorders>
              <w:top w:val="single" w:sz="6" w:space="0" w:color="000000"/>
              <w:left w:val="single" w:sz="6" w:space="0" w:color="000000"/>
              <w:bottom w:val="single" w:sz="6" w:space="0" w:color="000000"/>
              <w:right w:val="single" w:sz="6" w:space="0" w:color="000000"/>
            </w:tcBorders>
            <w:vAlign w:val="center"/>
          </w:tcPr>
          <w:p w14:paraId="7BAE097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quản lý tài chính</w:t>
            </w:r>
          </w:p>
          <w:p w14:paraId="5EADDF03" w14:textId="77777777" w:rsidR="00611771" w:rsidRPr="00180107" w:rsidRDefault="00611771" w:rsidP="00B548B9">
            <w:pPr>
              <w:widowControl w:val="0"/>
              <w:spacing w:line="360" w:lineRule="auto"/>
              <w:jc w:val="center"/>
              <w:rPr>
                <w:rFonts w:asciiTheme="majorHAnsi" w:hAnsiTheme="majorHAnsi" w:cstheme="majorHAnsi"/>
                <w:sz w:val="28"/>
                <w:szCs w:val="28"/>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4F516CB3" w14:textId="77777777" w:rsidR="00AF318A" w:rsidRPr="00180107" w:rsidRDefault="00AF318A"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2018</w:t>
            </w:r>
          </w:p>
          <w:p w14:paraId="01C3FD7A" w14:textId="77777777" w:rsidR="00AF318A" w:rsidRPr="00180107" w:rsidRDefault="00AF318A"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2019</w:t>
            </w:r>
          </w:p>
          <w:p w14:paraId="56DFDAC1" w14:textId="77777777" w:rsidR="00AF318A" w:rsidRPr="00180107" w:rsidRDefault="00AF318A"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2020</w:t>
            </w:r>
          </w:p>
          <w:p w14:paraId="64D8091C" w14:textId="77777777" w:rsidR="00AF318A" w:rsidRPr="00180107" w:rsidRDefault="00AF318A"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2021</w:t>
            </w:r>
          </w:p>
          <w:p w14:paraId="4EE276B3" w14:textId="77777777" w:rsidR="00611771" w:rsidRPr="00180107" w:rsidRDefault="00AF318A"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2022</w:t>
            </w:r>
          </w:p>
        </w:tc>
        <w:tc>
          <w:tcPr>
            <w:tcW w:w="2050" w:type="dxa"/>
            <w:tcBorders>
              <w:top w:val="single" w:sz="6" w:space="0" w:color="000000"/>
              <w:left w:val="single" w:sz="6" w:space="0" w:color="000000"/>
              <w:bottom w:val="single" w:sz="6" w:space="0" w:color="000000"/>
              <w:right w:val="single" w:sz="6" w:space="0" w:color="000000"/>
            </w:tcBorders>
            <w:vAlign w:val="center"/>
          </w:tcPr>
          <w:p w14:paraId="60F090B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07EC6E3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r>
      <w:tr w:rsidR="00611771" w:rsidRPr="00180107" w14:paraId="2CC86D42" w14:textId="77777777" w:rsidTr="00B07982">
        <w:trPr>
          <w:trHeight w:val="144"/>
        </w:trPr>
        <w:tc>
          <w:tcPr>
            <w:tcW w:w="1197" w:type="dxa"/>
            <w:vMerge/>
            <w:tcBorders>
              <w:left w:val="single" w:sz="6" w:space="0" w:color="000000"/>
              <w:right w:val="single" w:sz="6" w:space="0" w:color="000000"/>
            </w:tcBorders>
            <w:vAlign w:val="center"/>
          </w:tcPr>
          <w:p w14:paraId="0597D1C1"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2C569EB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p>
        </w:tc>
        <w:tc>
          <w:tcPr>
            <w:tcW w:w="1804" w:type="dxa"/>
            <w:tcBorders>
              <w:top w:val="single" w:sz="6" w:space="0" w:color="000000"/>
              <w:left w:val="single" w:sz="6" w:space="0" w:color="000000"/>
              <w:bottom w:val="single" w:sz="6" w:space="0" w:color="000000"/>
              <w:right w:val="single" w:sz="6" w:space="0" w:color="000000"/>
            </w:tcBorders>
            <w:vAlign w:val="center"/>
          </w:tcPr>
          <w:p w14:paraId="1213EF3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[H1-1.6-04]</w:t>
            </w:r>
          </w:p>
        </w:tc>
        <w:tc>
          <w:tcPr>
            <w:tcW w:w="3215" w:type="dxa"/>
            <w:tcBorders>
              <w:top w:val="single" w:sz="6" w:space="0" w:color="000000"/>
              <w:left w:val="single" w:sz="6" w:space="0" w:color="000000"/>
              <w:bottom w:val="single" w:sz="6" w:space="0" w:color="000000"/>
              <w:right w:val="single" w:sz="6" w:space="0" w:color="000000"/>
            </w:tcBorders>
            <w:vAlign w:val="center"/>
          </w:tcPr>
          <w:p w14:paraId="21CD83F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Sổ theo dõi học sinh chuyển đi, chuyển đến</w:t>
            </w:r>
          </w:p>
        </w:tc>
        <w:tc>
          <w:tcPr>
            <w:tcW w:w="2835" w:type="dxa"/>
            <w:tcBorders>
              <w:top w:val="single" w:sz="6" w:space="0" w:color="000000"/>
              <w:left w:val="single" w:sz="6" w:space="0" w:color="000000"/>
              <w:bottom w:val="single" w:sz="6" w:space="0" w:color="000000"/>
              <w:right w:val="single" w:sz="6" w:space="0" w:color="000000"/>
            </w:tcBorders>
            <w:vAlign w:val="center"/>
          </w:tcPr>
          <w:p w14:paraId="644CC39E"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6FF96E45"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4F084028"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0A92186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21BDC630"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0868D27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385EED7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Học vụ</w:t>
            </w:r>
          </w:p>
        </w:tc>
      </w:tr>
      <w:tr w:rsidR="00611771" w:rsidRPr="00180107" w14:paraId="66A3CEDC" w14:textId="77777777" w:rsidTr="00B07982">
        <w:trPr>
          <w:trHeight w:val="144"/>
        </w:trPr>
        <w:tc>
          <w:tcPr>
            <w:tcW w:w="1197" w:type="dxa"/>
            <w:vMerge/>
            <w:tcBorders>
              <w:left w:val="single" w:sz="6" w:space="0" w:color="000000"/>
              <w:right w:val="single" w:sz="6" w:space="0" w:color="000000"/>
            </w:tcBorders>
            <w:vAlign w:val="center"/>
          </w:tcPr>
          <w:p w14:paraId="201448F5"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453F998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5</w:t>
            </w:r>
          </w:p>
        </w:tc>
        <w:tc>
          <w:tcPr>
            <w:tcW w:w="1804" w:type="dxa"/>
            <w:tcBorders>
              <w:top w:val="single" w:sz="6" w:space="0" w:color="000000"/>
              <w:left w:val="single" w:sz="6" w:space="0" w:color="000000"/>
              <w:bottom w:val="single" w:sz="6" w:space="0" w:color="000000"/>
              <w:right w:val="single" w:sz="6" w:space="0" w:color="000000"/>
            </w:tcBorders>
            <w:vAlign w:val="center"/>
          </w:tcPr>
          <w:p w14:paraId="33F17E3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[H1-1.6-05]</w:t>
            </w:r>
          </w:p>
        </w:tc>
        <w:tc>
          <w:tcPr>
            <w:tcW w:w="3215" w:type="dxa"/>
            <w:tcBorders>
              <w:top w:val="single" w:sz="6" w:space="0" w:color="000000"/>
              <w:left w:val="single" w:sz="6" w:space="0" w:color="000000"/>
              <w:bottom w:val="single" w:sz="6" w:space="0" w:color="000000"/>
              <w:right w:val="single" w:sz="6" w:space="0" w:color="000000"/>
            </w:tcBorders>
            <w:vAlign w:val="center"/>
          </w:tcPr>
          <w:p w14:paraId="5283402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Sổ quản lý cấp phát bằng</w:t>
            </w:r>
          </w:p>
        </w:tc>
        <w:tc>
          <w:tcPr>
            <w:tcW w:w="2835" w:type="dxa"/>
            <w:tcBorders>
              <w:top w:val="single" w:sz="6" w:space="0" w:color="000000"/>
              <w:left w:val="single" w:sz="6" w:space="0" w:color="000000"/>
              <w:bottom w:val="single" w:sz="6" w:space="0" w:color="000000"/>
              <w:right w:val="single" w:sz="6" w:space="0" w:color="000000"/>
            </w:tcBorders>
            <w:vAlign w:val="center"/>
          </w:tcPr>
          <w:p w14:paraId="1041A311"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411976CD"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08EF7616"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6591D4C6"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269CA545"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27D0CC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725FF76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Học vụ</w:t>
            </w:r>
          </w:p>
        </w:tc>
      </w:tr>
      <w:tr w:rsidR="00611771" w:rsidRPr="00180107" w14:paraId="78829EE7" w14:textId="77777777" w:rsidTr="00B07982">
        <w:trPr>
          <w:trHeight w:val="144"/>
        </w:trPr>
        <w:tc>
          <w:tcPr>
            <w:tcW w:w="1197" w:type="dxa"/>
            <w:vMerge/>
            <w:tcBorders>
              <w:left w:val="single" w:sz="6" w:space="0" w:color="000000"/>
              <w:right w:val="single" w:sz="6" w:space="0" w:color="000000"/>
            </w:tcBorders>
            <w:vAlign w:val="center"/>
          </w:tcPr>
          <w:p w14:paraId="3543CC07"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04F6F6E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6</w:t>
            </w:r>
          </w:p>
        </w:tc>
        <w:tc>
          <w:tcPr>
            <w:tcW w:w="1804" w:type="dxa"/>
            <w:tcBorders>
              <w:top w:val="single" w:sz="6" w:space="0" w:color="000000"/>
              <w:left w:val="single" w:sz="6" w:space="0" w:color="000000"/>
              <w:bottom w:val="single" w:sz="6" w:space="0" w:color="000000"/>
              <w:right w:val="single" w:sz="6" w:space="0" w:color="000000"/>
            </w:tcBorders>
            <w:vAlign w:val="center"/>
          </w:tcPr>
          <w:p w14:paraId="116B6F1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[H1-1.6-06]</w:t>
            </w:r>
          </w:p>
        </w:tc>
        <w:tc>
          <w:tcPr>
            <w:tcW w:w="3215" w:type="dxa"/>
            <w:tcBorders>
              <w:top w:val="single" w:sz="6" w:space="0" w:color="000000"/>
              <w:left w:val="single" w:sz="6" w:space="0" w:color="000000"/>
              <w:bottom w:val="single" w:sz="6" w:space="0" w:color="000000"/>
              <w:right w:val="single" w:sz="6" w:space="0" w:color="000000"/>
            </w:tcBorders>
            <w:vAlign w:val="center"/>
          </w:tcPr>
          <w:p w14:paraId="61907C8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Sổ ghi đầu bài</w:t>
            </w:r>
          </w:p>
        </w:tc>
        <w:tc>
          <w:tcPr>
            <w:tcW w:w="2835" w:type="dxa"/>
            <w:tcBorders>
              <w:top w:val="single" w:sz="6" w:space="0" w:color="000000"/>
              <w:left w:val="single" w:sz="6" w:space="0" w:color="000000"/>
              <w:bottom w:val="single" w:sz="6" w:space="0" w:color="000000"/>
              <w:right w:val="single" w:sz="6" w:space="0" w:color="000000"/>
            </w:tcBorders>
            <w:vAlign w:val="center"/>
          </w:tcPr>
          <w:p w14:paraId="7F06E87D"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4711F74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17472533"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1F6ACBED"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5F1E17FD"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208B3D6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18BF288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Kho lưu trữ</w:t>
            </w:r>
          </w:p>
        </w:tc>
      </w:tr>
      <w:tr w:rsidR="00611771" w:rsidRPr="00180107" w14:paraId="2CE8E4D0" w14:textId="77777777" w:rsidTr="00B07982">
        <w:trPr>
          <w:trHeight w:val="144"/>
        </w:trPr>
        <w:tc>
          <w:tcPr>
            <w:tcW w:w="1197" w:type="dxa"/>
            <w:vMerge/>
            <w:tcBorders>
              <w:left w:val="single" w:sz="6" w:space="0" w:color="000000"/>
              <w:right w:val="single" w:sz="6" w:space="0" w:color="000000"/>
            </w:tcBorders>
            <w:vAlign w:val="center"/>
          </w:tcPr>
          <w:p w14:paraId="4616F848"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7A3FBF7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7</w:t>
            </w:r>
          </w:p>
        </w:tc>
        <w:tc>
          <w:tcPr>
            <w:tcW w:w="1804" w:type="dxa"/>
            <w:tcBorders>
              <w:top w:val="single" w:sz="6" w:space="0" w:color="000000"/>
              <w:left w:val="single" w:sz="6" w:space="0" w:color="000000"/>
              <w:bottom w:val="single" w:sz="6" w:space="0" w:color="000000"/>
              <w:right w:val="single" w:sz="6" w:space="0" w:color="000000"/>
            </w:tcBorders>
            <w:vAlign w:val="center"/>
          </w:tcPr>
          <w:p w14:paraId="7AA0315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[H1-1.6-07]</w:t>
            </w:r>
          </w:p>
        </w:tc>
        <w:tc>
          <w:tcPr>
            <w:tcW w:w="3215" w:type="dxa"/>
            <w:tcBorders>
              <w:top w:val="single" w:sz="6" w:space="0" w:color="000000"/>
              <w:left w:val="single" w:sz="6" w:space="0" w:color="000000"/>
              <w:bottom w:val="single" w:sz="6" w:space="0" w:color="000000"/>
              <w:right w:val="single" w:sz="6" w:space="0" w:color="000000"/>
            </w:tcBorders>
            <w:vAlign w:val="center"/>
          </w:tcPr>
          <w:p w14:paraId="6E92720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Học bạ học sinh</w:t>
            </w:r>
          </w:p>
        </w:tc>
        <w:tc>
          <w:tcPr>
            <w:tcW w:w="2835" w:type="dxa"/>
            <w:tcBorders>
              <w:top w:val="single" w:sz="6" w:space="0" w:color="000000"/>
              <w:left w:val="single" w:sz="6" w:space="0" w:color="000000"/>
              <w:bottom w:val="single" w:sz="6" w:space="0" w:color="000000"/>
              <w:right w:val="single" w:sz="6" w:space="0" w:color="000000"/>
            </w:tcBorders>
            <w:vAlign w:val="center"/>
          </w:tcPr>
          <w:p w14:paraId="032E88FD"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2B49F5CD"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4F67938A"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5393EC59"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6CDEFCA7"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418F893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3A8F778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Học vụ</w:t>
            </w:r>
          </w:p>
        </w:tc>
      </w:tr>
      <w:tr w:rsidR="00611771" w:rsidRPr="00180107" w14:paraId="572287F7" w14:textId="77777777" w:rsidTr="00B07982">
        <w:trPr>
          <w:trHeight w:val="144"/>
        </w:trPr>
        <w:tc>
          <w:tcPr>
            <w:tcW w:w="1197" w:type="dxa"/>
            <w:vMerge/>
            <w:tcBorders>
              <w:left w:val="single" w:sz="6" w:space="0" w:color="000000"/>
              <w:right w:val="single" w:sz="6" w:space="0" w:color="000000"/>
            </w:tcBorders>
            <w:vAlign w:val="center"/>
          </w:tcPr>
          <w:p w14:paraId="7D9EBB94"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4D8F099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8</w:t>
            </w:r>
          </w:p>
        </w:tc>
        <w:tc>
          <w:tcPr>
            <w:tcW w:w="1804" w:type="dxa"/>
            <w:tcBorders>
              <w:top w:val="single" w:sz="6" w:space="0" w:color="000000"/>
              <w:left w:val="single" w:sz="6" w:space="0" w:color="000000"/>
              <w:bottom w:val="single" w:sz="6" w:space="0" w:color="000000"/>
              <w:right w:val="single" w:sz="6" w:space="0" w:color="000000"/>
            </w:tcBorders>
            <w:vAlign w:val="center"/>
          </w:tcPr>
          <w:p w14:paraId="036EA94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[H1-1.6-08]</w:t>
            </w:r>
          </w:p>
        </w:tc>
        <w:tc>
          <w:tcPr>
            <w:tcW w:w="3215" w:type="dxa"/>
            <w:tcBorders>
              <w:top w:val="single" w:sz="6" w:space="0" w:color="000000"/>
              <w:left w:val="single" w:sz="6" w:space="0" w:color="000000"/>
              <w:bottom w:val="single" w:sz="6" w:space="0" w:color="000000"/>
              <w:right w:val="single" w:sz="6" w:space="0" w:color="000000"/>
            </w:tcBorders>
            <w:vAlign w:val="center"/>
          </w:tcPr>
          <w:p w14:paraId="476041E9"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kiểm tra đánh giá giáo viên, nhân viên (hồ sơ kiểm tra nội bộ)</w:t>
            </w:r>
          </w:p>
        </w:tc>
        <w:tc>
          <w:tcPr>
            <w:tcW w:w="2835" w:type="dxa"/>
            <w:tcBorders>
              <w:top w:val="single" w:sz="6" w:space="0" w:color="000000"/>
              <w:left w:val="single" w:sz="6" w:space="0" w:color="000000"/>
              <w:bottom w:val="single" w:sz="6" w:space="0" w:color="000000"/>
              <w:right w:val="single" w:sz="6" w:space="0" w:color="000000"/>
            </w:tcBorders>
            <w:vAlign w:val="center"/>
          </w:tcPr>
          <w:p w14:paraId="52CD67ED"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2D18D899"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2D3A35D5"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2D2FF476"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2021 – 2022</w:t>
            </w:r>
          </w:p>
          <w:p w14:paraId="23C222AB"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9B8BEC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6F7ADAA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Kho lưu trữ</w:t>
            </w:r>
          </w:p>
        </w:tc>
      </w:tr>
      <w:tr w:rsidR="00611771" w:rsidRPr="00180107" w14:paraId="6766D3AB" w14:textId="77777777" w:rsidTr="00B07982">
        <w:trPr>
          <w:trHeight w:val="144"/>
        </w:trPr>
        <w:tc>
          <w:tcPr>
            <w:tcW w:w="1197" w:type="dxa"/>
            <w:vMerge/>
            <w:tcBorders>
              <w:left w:val="single" w:sz="6" w:space="0" w:color="000000"/>
              <w:right w:val="single" w:sz="6" w:space="0" w:color="000000"/>
            </w:tcBorders>
            <w:vAlign w:val="center"/>
          </w:tcPr>
          <w:p w14:paraId="62C6E62C"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0378FED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9</w:t>
            </w:r>
          </w:p>
        </w:tc>
        <w:tc>
          <w:tcPr>
            <w:tcW w:w="1804" w:type="dxa"/>
            <w:tcBorders>
              <w:top w:val="single" w:sz="6" w:space="0" w:color="000000"/>
              <w:left w:val="single" w:sz="6" w:space="0" w:color="000000"/>
              <w:bottom w:val="single" w:sz="6" w:space="0" w:color="000000"/>
              <w:right w:val="single" w:sz="6" w:space="0" w:color="000000"/>
            </w:tcBorders>
            <w:vAlign w:val="center"/>
          </w:tcPr>
          <w:p w14:paraId="53D5B50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[H1-1.6-09]</w:t>
            </w:r>
          </w:p>
        </w:tc>
        <w:tc>
          <w:tcPr>
            <w:tcW w:w="3215" w:type="dxa"/>
            <w:tcBorders>
              <w:top w:val="single" w:sz="6" w:space="0" w:color="000000"/>
              <w:left w:val="single" w:sz="6" w:space="0" w:color="000000"/>
              <w:bottom w:val="single" w:sz="6" w:space="0" w:color="000000"/>
              <w:right w:val="single" w:sz="6" w:space="0" w:color="000000"/>
            </w:tcBorders>
            <w:vAlign w:val="center"/>
          </w:tcPr>
          <w:p w14:paraId="488DCFF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Giáo án </w:t>
            </w:r>
          </w:p>
        </w:tc>
        <w:tc>
          <w:tcPr>
            <w:tcW w:w="2835" w:type="dxa"/>
            <w:tcBorders>
              <w:top w:val="single" w:sz="6" w:space="0" w:color="000000"/>
              <w:left w:val="single" w:sz="6" w:space="0" w:color="000000"/>
              <w:bottom w:val="single" w:sz="6" w:space="0" w:color="000000"/>
              <w:right w:val="single" w:sz="6" w:space="0" w:color="000000"/>
            </w:tcBorders>
            <w:vAlign w:val="center"/>
          </w:tcPr>
          <w:p w14:paraId="03700017"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7AC01F29"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3778599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1F10B1EC"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5E865E95"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3E76EA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Giáo viên</w:t>
            </w:r>
          </w:p>
        </w:tc>
        <w:tc>
          <w:tcPr>
            <w:tcW w:w="1803" w:type="dxa"/>
            <w:tcBorders>
              <w:top w:val="single" w:sz="6" w:space="0" w:color="000000"/>
              <w:left w:val="single" w:sz="6" w:space="0" w:color="000000"/>
              <w:bottom w:val="single" w:sz="6" w:space="0" w:color="000000"/>
              <w:right w:val="single" w:sz="6" w:space="0" w:color="000000"/>
            </w:tcBorders>
            <w:vAlign w:val="center"/>
          </w:tcPr>
          <w:p w14:paraId="408C74B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Kho lưu trữ</w:t>
            </w:r>
          </w:p>
        </w:tc>
      </w:tr>
      <w:tr w:rsidR="00611771" w:rsidRPr="00180107" w14:paraId="003CAA48" w14:textId="77777777" w:rsidTr="00B07982">
        <w:trPr>
          <w:trHeight w:val="144"/>
        </w:trPr>
        <w:tc>
          <w:tcPr>
            <w:tcW w:w="1197" w:type="dxa"/>
            <w:vMerge/>
            <w:tcBorders>
              <w:left w:val="single" w:sz="6" w:space="0" w:color="000000"/>
              <w:right w:val="single" w:sz="6" w:space="0" w:color="000000"/>
            </w:tcBorders>
            <w:vAlign w:val="center"/>
          </w:tcPr>
          <w:p w14:paraId="6ED327A0"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35A4238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10</w:t>
            </w:r>
          </w:p>
        </w:tc>
        <w:tc>
          <w:tcPr>
            <w:tcW w:w="1804" w:type="dxa"/>
            <w:tcBorders>
              <w:top w:val="single" w:sz="6" w:space="0" w:color="000000"/>
              <w:left w:val="single" w:sz="6" w:space="0" w:color="000000"/>
              <w:bottom w:val="single" w:sz="6" w:space="0" w:color="000000"/>
              <w:right w:val="single" w:sz="6" w:space="0" w:color="000000"/>
            </w:tcBorders>
            <w:vAlign w:val="center"/>
          </w:tcPr>
          <w:p w14:paraId="74F3DC5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[H1-1.6-10]</w:t>
            </w:r>
          </w:p>
        </w:tc>
        <w:tc>
          <w:tcPr>
            <w:tcW w:w="3215" w:type="dxa"/>
            <w:tcBorders>
              <w:top w:val="single" w:sz="6" w:space="0" w:color="000000"/>
              <w:left w:val="single" w:sz="6" w:space="0" w:color="000000"/>
              <w:bottom w:val="single" w:sz="6" w:space="0" w:color="000000"/>
              <w:right w:val="single" w:sz="6" w:space="0" w:color="000000"/>
            </w:tcBorders>
            <w:vAlign w:val="center"/>
          </w:tcPr>
          <w:p w14:paraId="4A59D25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Sổ điểm cá nhân</w:t>
            </w:r>
          </w:p>
        </w:tc>
        <w:tc>
          <w:tcPr>
            <w:tcW w:w="2835" w:type="dxa"/>
            <w:tcBorders>
              <w:top w:val="single" w:sz="6" w:space="0" w:color="000000"/>
              <w:left w:val="single" w:sz="6" w:space="0" w:color="000000"/>
              <w:bottom w:val="single" w:sz="6" w:space="0" w:color="000000"/>
              <w:right w:val="single" w:sz="6" w:space="0" w:color="000000"/>
            </w:tcBorders>
            <w:vAlign w:val="center"/>
          </w:tcPr>
          <w:p w14:paraId="72E67B69"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0F19735E"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5E6B995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60E58CCB"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615735D0"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9B8663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Giáo viên</w:t>
            </w:r>
          </w:p>
        </w:tc>
        <w:tc>
          <w:tcPr>
            <w:tcW w:w="1803" w:type="dxa"/>
            <w:tcBorders>
              <w:top w:val="single" w:sz="6" w:space="0" w:color="000000"/>
              <w:left w:val="single" w:sz="6" w:space="0" w:color="000000"/>
              <w:bottom w:val="single" w:sz="6" w:space="0" w:color="000000"/>
              <w:right w:val="single" w:sz="6" w:space="0" w:color="000000"/>
            </w:tcBorders>
            <w:vAlign w:val="center"/>
          </w:tcPr>
          <w:p w14:paraId="6237582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Kho lưu trữ</w:t>
            </w:r>
          </w:p>
        </w:tc>
      </w:tr>
      <w:tr w:rsidR="00611771" w:rsidRPr="00180107" w14:paraId="378E0A98" w14:textId="77777777" w:rsidTr="00B07982">
        <w:trPr>
          <w:trHeight w:val="144"/>
        </w:trPr>
        <w:tc>
          <w:tcPr>
            <w:tcW w:w="1197" w:type="dxa"/>
            <w:vMerge/>
            <w:tcBorders>
              <w:left w:val="single" w:sz="6" w:space="0" w:color="000000"/>
              <w:right w:val="single" w:sz="6" w:space="0" w:color="000000"/>
            </w:tcBorders>
            <w:vAlign w:val="center"/>
          </w:tcPr>
          <w:p w14:paraId="325D39CA"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3D7EC59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11</w:t>
            </w:r>
          </w:p>
        </w:tc>
        <w:tc>
          <w:tcPr>
            <w:tcW w:w="1804" w:type="dxa"/>
            <w:tcBorders>
              <w:top w:val="single" w:sz="6" w:space="0" w:color="000000"/>
              <w:left w:val="single" w:sz="6" w:space="0" w:color="000000"/>
              <w:bottom w:val="single" w:sz="6" w:space="0" w:color="000000"/>
              <w:right w:val="single" w:sz="6" w:space="0" w:color="000000"/>
            </w:tcBorders>
            <w:vAlign w:val="center"/>
          </w:tcPr>
          <w:p w14:paraId="436FE7F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[H1-1.6-11]</w:t>
            </w:r>
          </w:p>
        </w:tc>
        <w:tc>
          <w:tcPr>
            <w:tcW w:w="3215" w:type="dxa"/>
            <w:tcBorders>
              <w:top w:val="single" w:sz="6" w:space="0" w:color="000000"/>
              <w:left w:val="single" w:sz="6" w:space="0" w:color="000000"/>
              <w:bottom w:val="single" w:sz="6" w:space="0" w:color="000000"/>
              <w:right w:val="single" w:sz="6" w:space="0" w:color="000000"/>
            </w:tcBorders>
            <w:vAlign w:val="center"/>
          </w:tcPr>
          <w:p w14:paraId="3723811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quản lý thư viện</w:t>
            </w:r>
          </w:p>
        </w:tc>
        <w:tc>
          <w:tcPr>
            <w:tcW w:w="2835" w:type="dxa"/>
            <w:tcBorders>
              <w:top w:val="single" w:sz="6" w:space="0" w:color="000000"/>
              <w:left w:val="single" w:sz="6" w:space="0" w:color="000000"/>
              <w:bottom w:val="single" w:sz="6" w:space="0" w:color="000000"/>
              <w:right w:val="single" w:sz="6" w:space="0" w:color="000000"/>
            </w:tcBorders>
            <w:vAlign w:val="center"/>
          </w:tcPr>
          <w:p w14:paraId="681D3C2E"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449A9A36"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7A1AD9DD"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7324E1BA"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68F492E1" w14:textId="6366CB88"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Năm học 2022 </w:t>
            </w:r>
            <w:r w:rsidR="009764B7">
              <w:rPr>
                <w:rFonts w:asciiTheme="majorHAnsi" w:hAnsiTheme="majorHAnsi" w:cstheme="majorHAnsi"/>
                <w:sz w:val="28"/>
                <w:szCs w:val="28"/>
              </w:rPr>
              <w:t>–</w:t>
            </w:r>
            <w:r w:rsidRPr="00180107">
              <w:rPr>
                <w:rFonts w:asciiTheme="majorHAnsi" w:hAnsiTheme="majorHAnsi" w:cstheme="majorHAnsi"/>
                <w:sz w:val="28"/>
                <w:szCs w:val="28"/>
              </w:rPr>
              <w:t xml:space="preserve">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09B3BAC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4F1018A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Thư viện</w:t>
            </w:r>
          </w:p>
        </w:tc>
      </w:tr>
      <w:tr w:rsidR="00611771" w:rsidRPr="00180107" w14:paraId="6A83DFA4" w14:textId="77777777" w:rsidTr="00B07982">
        <w:trPr>
          <w:trHeight w:val="144"/>
        </w:trPr>
        <w:tc>
          <w:tcPr>
            <w:tcW w:w="1197" w:type="dxa"/>
            <w:vMerge/>
            <w:tcBorders>
              <w:left w:val="single" w:sz="6" w:space="0" w:color="000000"/>
              <w:right w:val="single" w:sz="6" w:space="0" w:color="000000"/>
            </w:tcBorders>
            <w:vAlign w:val="center"/>
          </w:tcPr>
          <w:p w14:paraId="5F3939D7"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316CD80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12</w:t>
            </w:r>
          </w:p>
        </w:tc>
        <w:tc>
          <w:tcPr>
            <w:tcW w:w="1804" w:type="dxa"/>
            <w:tcBorders>
              <w:top w:val="single" w:sz="6" w:space="0" w:color="000000"/>
              <w:left w:val="single" w:sz="6" w:space="0" w:color="000000"/>
              <w:bottom w:val="single" w:sz="6" w:space="0" w:color="000000"/>
              <w:right w:val="single" w:sz="6" w:space="0" w:color="000000"/>
            </w:tcBorders>
            <w:vAlign w:val="center"/>
          </w:tcPr>
          <w:p w14:paraId="37A8661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[H1-1.6-12]</w:t>
            </w:r>
          </w:p>
        </w:tc>
        <w:tc>
          <w:tcPr>
            <w:tcW w:w="3215" w:type="dxa"/>
            <w:tcBorders>
              <w:top w:val="single" w:sz="6" w:space="0" w:color="000000"/>
              <w:left w:val="single" w:sz="6" w:space="0" w:color="000000"/>
              <w:bottom w:val="single" w:sz="6" w:space="0" w:color="000000"/>
              <w:right w:val="single" w:sz="6" w:space="0" w:color="000000"/>
            </w:tcBorders>
            <w:vAlign w:val="center"/>
          </w:tcPr>
          <w:p w14:paraId="5261B9F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Hồ sơ theo dõi sức khỏe </w:t>
            </w:r>
            <w:r w:rsidRPr="00180107">
              <w:rPr>
                <w:rFonts w:asciiTheme="majorHAnsi" w:hAnsiTheme="majorHAnsi" w:cstheme="majorHAnsi"/>
                <w:sz w:val="28"/>
                <w:szCs w:val="28"/>
              </w:rPr>
              <w:lastRenderedPageBreak/>
              <w:t>học sinh</w:t>
            </w:r>
          </w:p>
        </w:tc>
        <w:tc>
          <w:tcPr>
            <w:tcW w:w="2835" w:type="dxa"/>
            <w:tcBorders>
              <w:top w:val="single" w:sz="6" w:space="0" w:color="000000"/>
              <w:left w:val="single" w:sz="6" w:space="0" w:color="000000"/>
              <w:bottom w:val="single" w:sz="6" w:space="0" w:color="000000"/>
              <w:right w:val="single" w:sz="6" w:space="0" w:color="000000"/>
            </w:tcBorders>
            <w:vAlign w:val="center"/>
          </w:tcPr>
          <w:p w14:paraId="0A279C9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2018 - 2019</w:t>
            </w:r>
          </w:p>
          <w:p w14:paraId="2CADE867"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2019 - 2020</w:t>
            </w:r>
          </w:p>
          <w:p w14:paraId="26B971B7"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334C3918"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0E372FBA"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762EBC8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7A03453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Nhân viên Y </w:t>
            </w:r>
            <w:r w:rsidRPr="00180107">
              <w:rPr>
                <w:rFonts w:asciiTheme="majorHAnsi" w:hAnsiTheme="majorHAnsi" w:cstheme="majorHAnsi"/>
                <w:sz w:val="28"/>
                <w:szCs w:val="28"/>
              </w:rPr>
              <w:lastRenderedPageBreak/>
              <w:t>tế</w:t>
            </w:r>
          </w:p>
        </w:tc>
      </w:tr>
      <w:tr w:rsidR="00611771" w:rsidRPr="00180107" w14:paraId="005E36CE" w14:textId="77777777" w:rsidTr="00B07982">
        <w:trPr>
          <w:trHeight w:val="144"/>
        </w:trPr>
        <w:tc>
          <w:tcPr>
            <w:tcW w:w="1197" w:type="dxa"/>
            <w:vMerge/>
            <w:tcBorders>
              <w:left w:val="single" w:sz="6" w:space="0" w:color="000000"/>
              <w:right w:val="single" w:sz="6" w:space="0" w:color="000000"/>
            </w:tcBorders>
            <w:vAlign w:val="center"/>
          </w:tcPr>
          <w:p w14:paraId="6027967B"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69C4C8D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13</w:t>
            </w:r>
          </w:p>
        </w:tc>
        <w:tc>
          <w:tcPr>
            <w:tcW w:w="1804" w:type="dxa"/>
            <w:tcBorders>
              <w:top w:val="single" w:sz="6" w:space="0" w:color="000000"/>
              <w:left w:val="single" w:sz="6" w:space="0" w:color="000000"/>
              <w:bottom w:val="single" w:sz="6" w:space="0" w:color="000000"/>
              <w:right w:val="single" w:sz="6" w:space="0" w:color="000000"/>
            </w:tcBorders>
            <w:vAlign w:val="center"/>
          </w:tcPr>
          <w:p w14:paraId="3D59F05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[H1-1.6-13]</w:t>
            </w:r>
          </w:p>
        </w:tc>
        <w:tc>
          <w:tcPr>
            <w:tcW w:w="3215" w:type="dxa"/>
            <w:tcBorders>
              <w:top w:val="single" w:sz="6" w:space="0" w:color="000000"/>
              <w:left w:val="single" w:sz="6" w:space="0" w:color="000000"/>
              <w:bottom w:val="single" w:sz="6" w:space="0" w:color="000000"/>
              <w:right w:val="single" w:sz="6" w:space="0" w:color="000000"/>
            </w:tcBorders>
            <w:vAlign w:val="center"/>
          </w:tcPr>
          <w:p w14:paraId="3E662CB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công khai tài chánh</w:t>
            </w:r>
          </w:p>
        </w:tc>
        <w:tc>
          <w:tcPr>
            <w:tcW w:w="2835" w:type="dxa"/>
            <w:tcBorders>
              <w:top w:val="single" w:sz="6" w:space="0" w:color="000000"/>
              <w:left w:val="single" w:sz="6" w:space="0" w:color="000000"/>
              <w:bottom w:val="single" w:sz="6" w:space="0" w:color="000000"/>
              <w:right w:val="single" w:sz="6" w:space="0" w:color="000000"/>
            </w:tcBorders>
            <w:vAlign w:val="center"/>
          </w:tcPr>
          <w:p w14:paraId="70CD828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1714608A"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03C8415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347E4FDD"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6CCA94CB"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32BB22D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5034459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r>
      <w:tr w:rsidR="00611771" w:rsidRPr="00180107" w14:paraId="3687C94B" w14:textId="77777777" w:rsidTr="00B07982">
        <w:trPr>
          <w:trHeight w:val="144"/>
        </w:trPr>
        <w:tc>
          <w:tcPr>
            <w:tcW w:w="1197" w:type="dxa"/>
            <w:vMerge/>
            <w:tcBorders>
              <w:left w:val="single" w:sz="6" w:space="0" w:color="000000"/>
              <w:right w:val="single" w:sz="6" w:space="0" w:color="000000"/>
            </w:tcBorders>
            <w:vAlign w:val="center"/>
          </w:tcPr>
          <w:p w14:paraId="39692FDD"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135DFF8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14</w:t>
            </w:r>
          </w:p>
        </w:tc>
        <w:tc>
          <w:tcPr>
            <w:tcW w:w="1804" w:type="dxa"/>
            <w:tcBorders>
              <w:top w:val="single" w:sz="6" w:space="0" w:color="000000"/>
              <w:left w:val="single" w:sz="6" w:space="0" w:color="000000"/>
              <w:bottom w:val="single" w:sz="6" w:space="0" w:color="000000"/>
              <w:right w:val="single" w:sz="6" w:space="0" w:color="000000"/>
            </w:tcBorders>
            <w:vAlign w:val="center"/>
          </w:tcPr>
          <w:p w14:paraId="18201EB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[H1-1.6-14]</w:t>
            </w:r>
          </w:p>
        </w:tc>
        <w:tc>
          <w:tcPr>
            <w:tcW w:w="3215" w:type="dxa"/>
            <w:tcBorders>
              <w:top w:val="single" w:sz="6" w:space="0" w:color="000000"/>
              <w:left w:val="single" w:sz="6" w:space="0" w:color="000000"/>
              <w:bottom w:val="single" w:sz="6" w:space="0" w:color="000000"/>
              <w:right w:val="single" w:sz="6" w:space="0" w:color="000000"/>
            </w:tcBorders>
            <w:vAlign w:val="center"/>
          </w:tcPr>
          <w:p w14:paraId="2347B31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Quy chế chi tiêu nội bộ của nhà trường</w:t>
            </w:r>
          </w:p>
        </w:tc>
        <w:tc>
          <w:tcPr>
            <w:tcW w:w="2835" w:type="dxa"/>
            <w:tcBorders>
              <w:top w:val="single" w:sz="6" w:space="0" w:color="000000"/>
              <w:left w:val="single" w:sz="6" w:space="0" w:color="000000"/>
              <w:bottom w:val="single" w:sz="6" w:space="0" w:color="000000"/>
              <w:right w:val="single" w:sz="6" w:space="0" w:color="000000"/>
            </w:tcBorders>
            <w:vAlign w:val="center"/>
          </w:tcPr>
          <w:p w14:paraId="10AF4ECF" w14:textId="77777777" w:rsidR="00AF318A" w:rsidRPr="00180107" w:rsidRDefault="00AF318A"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2018</w:t>
            </w:r>
          </w:p>
          <w:p w14:paraId="306F0490" w14:textId="77777777" w:rsidR="00AF318A" w:rsidRPr="00180107" w:rsidRDefault="00AF318A"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2019</w:t>
            </w:r>
          </w:p>
          <w:p w14:paraId="2E0EC5FB" w14:textId="77777777" w:rsidR="00AF318A" w:rsidRPr="00180107" w:rsidRDefault="00AF318A"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2020</w:t>
            </w:r>
          </w:p>
          <w:p w14:paraId="07CDF478" w14:textId="77777777" w:rsidR="00AF318A" w:rsidRPr="00180107" w:rsidRDefault="00AF318A"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2021</w:t>
            </w:r>
          </w:p>
          <w:p w14:paraId="0328619C" w14:textId="77777777" w:rsidR="00611771" w:rsidRPr="00180107" w:rsidRDefault="00AF318A"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2022</w:t>
            </w:r>
          </w:p>
        </w:tc>
        <w:tc>
          <w:tcPr>
            <w:tcW w:w="2050" w:type="dxa"/>
            <w:tcBorders>
              <w:top w:val="single" w:sz="6" w:space="0" w:color="000000"/>
              <w:left w:val="single" w:sz="6" w:space="0" w:color="000000"/>
              <w:bottom w:val="single" w:sz="6" w:space="0" w:color="000000"/>
              <w:right w:val="single" w:sz="6" w:space="0" w:color="000000"/>
            </w:tcBorders>
            <w:vAlign w:val="center"/>
          </w:tcPr>
          <w:p w14:paraId="3F35521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7B9C4EC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r>
      <w:tr w:rsidR="00611771" w:rsidRPr="00180107" w14:paraId="021269F6" w14:textId="77777777" w:rsidTr="00B07982">
        <w:trPr>
          <w:trHeight w:val="144"/>
        </w:trPr>
        <w:tc>
          <w:tcPr>
            <w:tcW w:w="1197" w:type="dxa"/>
            <w:vMerge/>
            <w:tcBorders>
              <w:left w:val="single" w:sz="6" w:space="0" w:color="000000"/>
              <w:right w:val="single" w:sz="6" w:space="0" w:color="000000"/>
            </w:tcBorders>
            <w:vAlign w:val="center"/>
          </w:tcPr>
          <w:p w14:paraId="12420C5A"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0AE0A4D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15</w:t>
            </w:r>
          </w:p>
        </w:tc>
        <w:tc>
          <w:tcPr>
            <w:tcW w:w="1804" w:type="dxa"/>
            <w:tcBorders>
              <w:top w:val="single" w:sz="6" w:space="0" w:color="000000"/>
              <w:left w:val="single" w:sz="6" w:space="0" w:color="000000"/>
              <w:bottom w:val="single" w:sz="6" w:space="0" w:color="000000"/>
              <w:right w:val="single" w:sz="6" w:space="0" w:color="000000"/>
            </w:tcBorders>
            <w:vAlign w:val="center"/>
          </w:tcPr>
          <w:p w14:paraId="671FFB1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[H1-1.6-15]</w:t>
            </w:r>
          </w:p>
        </w:tc>
        <w:tc>
          <w:tcPr>
            <w:tcW w:w="3215" w:type="dxa"/>
            <w:tcBorders>
              <w:top w:val="single" w:sz="6" w:space="0" w:color="000000"/>
              <w:left w:val="single" w:sz="6" w:space="0" w:color="000000"/>
              <w:bottom w:val="single" w:sz="6" w:space="0" w:color="000000"/>
              <w:right w:val="single" w:sz="6" w:space="0" w:color="000000"/>
            </w:tcBorders>
            <w:vAlign w:val="center"/>
          </w:tcPr>
          <w:p w14:paraId="50F12D7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Các phần mềm ứng dụng: </w:t>
            </w:r>
          </w:p>
          <w:p w14:paraId="4F696B2B" w14:textId="77777777" w:rsidR="00611771" w:rsidRPr="00180107" w:rsidRDefault="007D7368" w:rsidP="00B548B9">
            <w:pPr>
              <w:spacing w:line="360" w:lineRule="auto"/>
              <w:rPr>
                <w:rFonts w:asciiTheme="majorHAnsi" w:hAnsiTheme="majorHAnsi" w:cstheme="majorHAnsi"/>
                <w:sz w:val="28"/>
                <w:szCs w:val="28"/>
              </w:rPr>
            </w:pPr>
            <w:r w:rsidRPr="00180107">
              <w:rPr>
                <w:rFonts w:asciiTheme="majorHAnsi" w:hAnsiTheme="majorHAnsi" w:cstheme="majorHAnsi"/>
                <w:sz w:val="28"/>
                <w:szCs w:val="28"/>
              </w:rPr>
              <w:t>cbcc.hochiminh.gov.vn;</w:t>
            </w:r>
          </w:p>
          <w:p w14:paraId="1A413B06" w14:textId="77777777" w:rsidR="00611771" w:rsidRPr="00180107" w:rsidRDefault="007D7368" w:rsidP="00B548B9">
            <w:pPr>
              <w:spacing w:line="360" w:lineRule="auto"/>
              <w:rPr>
                <w:rFonts w:asciiTheme="majorHAnsi" w:hAnsiTheme="majorHAnsi" w:cstheme="majorHAnsi"/>
                <w:sz w:val="28"/>
                <w:szCs w:val="28"/>
              </w:rPr>
            </w:pPr>
            <w:r w:rsidRPr="00180107">
              <w:rPr>
                <w:rFonts w:asciiTheme="majorHAnsi" w:hAnsiTheme="majorHAnsi" w:cstheme="majorHAnsi"/>
                <w:sz w:val="28"/>
                <w:szCs w:val="28"/>
              </w:rPr>
              <w:t xml:space="preserve">quanly.hcm.edu.vn; </w:t>
            </w:r>
            <w:hyperlink r:id="rId13">
              <w:r w:rsidRPr="00DD38BA">
                <w:rPr>
                  <w:rFonts w:asciiTheme="majorHAnsi" w:hAnsiTheme="majorHAnsi" w:cstheme="majorHAnsi"/>
                  <w:sz w:val="28"/>
                  <w:szCs w:val="28"/>
                </w:rPr>
                <w:t>https://csdl.moet.gov.vn</w:t>
              </w:r>
            </w:hyperlink>
            <w:r w:rsidRPr="00180107">
              <w:rPr>
                <w:rFonts w:asciiTheme="majorHAnsi" w:hAnsiTheme="majorHAnsi" w:cstheme="majorHAnsi"/>
                <w:sz w:val="28"/>
                <w:szCs w:val="28"/>
              </w:rPr>
              <w:t xml:space="preserve">; </w:t>
            </w:r>
            <w:r w:rsidRPr="00180107">
              <w:rPr>
                <w:rFonts w:asciiTheme="majorHAnsi" w:hAnsiTheme="majorHAnsi" w:cstheme="majorHAnsi"/>
                <w:sz w:val="28"/>
                <w:szCs w:val="28"/>
              </w:rPr>
              <w:lastRenderedPageBreak/>
              <w:t>phần mềm quản lý tài chính IMAS</w:t>
            </w:r>
          </w:p>
        </w:tc>
        <w:tc>
          <w:tcPr>
            <w:tcW w:w="2835" w:type="dxa"/>
            <w:tcBorders>
              <w:top w:val="single" w:sz="6" w:space="0" w:color="000000"/>
              <w:left w:val="single" w:sz="6" w:space="0" w:color="000000"/>
              <w:bottom w:val="single" w:sz="6" w:space="0" w:color="000000"/>
              <w:right w:val="single" w:sz="6" w:space="0" w:color="000000"/>
            </w:tcBorders>
            <w:vAlign w:val="center"/>
          </w:tcPr>
          <w:p w14:paraId="538205F5"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2018 - 2019</w:t>
            </w:r>
          </w:p>
          <w:p w14:paraId="3E2B6B5C"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22C27CB8"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1A375F96"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595AAE92"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06E7EFE8" w14:textId="048DCED8"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Hiệu trưởng</w:t>
            </w:r>
            <w:r w:rsidR="004A24B6">
              <w:rPr>
                <w:rFonts w:asciiTheme="majorHAnsi" w:hAnsiTheme="majorHAnsi" w:cstheme="majorHAnsi"/>
                <w:sz w:val="28"/>
                <w:szCs w:val="28"/>
              </w:rPr>
              <w:t xml:space="preserve"> – GV </w:t>
            </w:r>
            <w:r w:rsidR="005147BD">
              <w:rPr>
                <w:rFonts w:asciiTheme="majorHAnsi" w:hAnsiTheme="majorHAnsi" w:cstheme="majorHAnsi"/>
                <w:sz w:val="28"/>
                <w:szCs w:val="28"/>
              </w:rPr>
              <w:t>phụ trách quản lí phần mềm</w:t>
            </w:r>
          </w:p>
        </w:tc>
        <w:tc>
          <w:tcPr>
            <w:tcW w:w="1803" w:type="dxa"/>
            <w:tcBorders>
              <w:top w:val="single" w:sz="6" w:space="0" w:color="000000"/>
              <w:left w:val="single" w:sz="6" w:space="0" w:color="000000"/>
              <w:bottom w:val="single" w:sz="6" w:space="0" w:color="000000"/>
              <w:right w:val="single" w:sz="6" w:space="0" w:color="000000"/>
            </w:tcBorders>
            <w:vAlign w:val="center"/>
          </w:tcPr>
          <w:p w14:paraId="0AEB5B18" w14:textId="41DDF6ED"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 Thủ quỹ, Học vụ</w:t>
            </w:r>
            <w:r w:rsidR="00BE0E01">
              <w:rPr>
                <w:rFonts w:asciiTheme="majorHAnsi" w:hAnsiTheme="majorHAnsi" w:cstheme="majorHAnsi"/>
                <w:sz w:val="28"/>
                <w:szCs w:val="28"/>
              </w:rPr>
              <w:t xml:space="preserve">, GV </w:t>
            </w:r>
            <w:r w:rsidR="005147BD">
              <w:rPr>
                <w:rFonts w:asciiTheme="majorHAnsi" w:hAnsiTheme="majorHAnsi" w:cstheme="majorHAnsi"/>
                <w:sz w:val="28"/>
                <w:szCs w:val="28"/>
              </w:rPr>
              <w:t xml:space="preserve">phụ trách </w:t>
            </w:r>
            <w:r w:rsidR="005147BD">
              <w:rPr>
                <w:rFonts w:asciiTheme="majorHAnsi" w:hAnsiTheme="majorHAnsi" w:cstheme="majorHAnsi"/>
                <w:sz w:val="28"/>
                <w:szCs w:val="28"/>
              </w:rPr>
              <w:lastRenderedPageBreak/>
              <w:t>quản lí phần mềm</w:t>
            </w:r>
          </w:p>
        </w:tc>
      </w:tr>
      <w:tr w:rsidR="00611771" w:rsidRPr="00180107" w14:paraId="619D729F" w14:textId="77777777" w:rsidTr="00B07982">
        <w:trPr>
          <w:trHeight w:val="144"/>
        </w:trPr>
        <w:tc>
          <w:tcPr>
            <w:tcW w:w="1197" w:type="dxa"/>
            <w:vMerge w:val="restart"/>
            <w:tcBorders>
              <w:left w:val="single" w:sz="6" w:space="0" w:color="000000"/>
              <w:right w:val="single" w:sz="6" w:space="0" w:color="000000"/>
            </w:tcBorders>
            <w:vAlign w:val="center"/>
          </w:tcPr>
          <w:p w14:paraId="1777A55D"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lastRenderedPageBreak/>
              <w:t>Tiêu chí 1.7</w:t>
            </w:r>
          </w:p>
        </w:tc>
        <w:tc>
          <w:tcPr>
            <w:tcW w:w="861" w:type="dxa"/>
            <w:tcBorders>
              <w:top w:val="single" w:sz="6" w:space="0" w:color="000000"/>
              <w:left w:val="single" w:sz="6" w:space="0" w:color="000000"/>
              <w:bottom w:val="single" w:sz="6" w:space="0" w:color="000000"/>
              <w:right w:val="single" w:sz="6" w:space="0" w:color="000000"/>
            </w:tcBorders>
            <w:vAlign w:val="center"/>
          </w:tcPr>
          <w:p w14:paraId="640F8D9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43B7E28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[H1-1.7-01]</w:t>
            </w:r>
          </w:p>
        </w:tc>
        <w:tc>
          <w:tcPr>
            <w:tcW w:w="3215" w:type="dxa"/>
            <w:tcBorders>
              <w:top w:val="single" w:sz="6" w:space="0" w:color="000000"/>
              <w:left w:val="single" w:sz="6" w:space="0" w:color="000000"/>
              <w:bottom w:val="single" w:sz="6" w:space="0" w:color="000000"/>
              <w:right w:val="single" w:sz="6" w:space="0" w:color="000000"/>
            </w:tcBorders>
            <w:vAlign w:val="center"/>
          </w:tcPr>
          <w:p w14:paraId="007A148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công tác bồi dưỡng, phát triển đội ngũ hằng năm</w:t>
            </w:r>
          </w:p>
        </w:tc>
        <w:tc>
          <w:tcPr>
            <w:tcW w:w="2835" w:type="dxa"/>
            <w:tcBorders>
              <w:top w:val="single" w:sz="6" w:space="0" w:color="000000"/>
              <w:left w:val="single" w:sz="6" w:space="0" w:color="000000"/>
              <w:bottom w:val="single" w:sz="6" w:space="0" w:color="000000"/>
              <w:right w:val="single" w:sz="6" w:space="0" w:color="000000"/>
            </w:tcBorders>
            <w:vAlign w:val="center"/>
          </w:tcPr>
          <w:p w14:paraId="6671934B"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2E2C9CCF"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00887A1C"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0EC12D89"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23FC9E70"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2D57007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7DB9F29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2C02AE13" w14:textId="77777777" w:rsidTr="00B07982">
        <w:trPr>
          <w:trHeight w:val="144"/>
        </w:trPr>
        <w:tc>
          <w:tcPr>
            <w:tcW w:w="1197" w:type="dxa"/>
            <w:vMerge/>
            <w:tcBorders>
              <w:left w:val="single" w:sz="6" w:space="0" w:color="000000"/>
              <w:right w:val="single" w:sz="6" w:space="0" w:color="000000"/>
            </w:tcBorders>
            <w:vAlign w:val="center"/>
          </w:tcPr>
          <w:p w14:paraId="70433079"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5CA795A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24261AA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[H1-1.7-02]</w:t>
            </w:r>
          </w:p>
        </w:tc>
        <w:tc>
          <w:tcPr>
            <w:tcW w:w="3215" w:type="dxa"/>
            <w:tcBorders>
              <w:top w:val="single" w:sz="6" w:space="0" w:color="000000"/>
              <w:left w:val="single" w:sz="6" w:space="0" w:color="000000"/>
              <w:bottom w:val="single" w:sz="6" w:space="0" w:color="000000"/>
              <w:right w:val="single" w:sz="6" w:space="0" w:color="000000"/>
            </w:tcBorders>
            <w:vAlign w:val="center"/>
          </w:tcPr>
          <w:p w14:paraId="64D8C4A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Quyết định phân công nhiệm vụ cho cán bộ quản lý, giáo viên, nhân viên hằng năm</w:t>
            </w:r>
          </w:p>
          <w:p w14:paraId="6AFDABB6" w14:textId="77777777" w:rsidR="00611771" w:rsidRPr="00180107" w:rsidRDefault="00611771" w:rsidP="00B548B9">
            <w:pPr>
              <w:widowControl w:val="0"/>
              <w:spacing w:line="360" w:lineRule="auto"/>
              <w:jc w:val="center"/>
              <w:rPr>
                <w:rFonts w:asciiTheme="majorHAnsi" w:hAnsiTheme="majorHAnsi" w:cstheme="majorHAnsi"/>
                <w:sz w:val="28"/>
                <w:szCs w:val="28"/>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20B14BEC"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4CBA584D"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23DA6B53"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0D541178"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6D2ED28D"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385060A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7E9818F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Văn thư</w:t>
            </w:r>
          </w:p>
        </w:tc>
      </w:tr>
      <w:tr w:rsidR="00611771" w:rsidRPr="00180107" w14:paraId="358AFD26" w14:textId="77777777" w:rsidTr="00B07982">
        <w:trPr>
          <w:trHeight w:val="144"/>
        </w:trPr>
        <w:tc>
          <w:tcPr>
            <w:tcW w:w="1197" w:type="dxa"/>
            <w:vMerge/>
            <w:tcBorders>
              <w:left w:val="single" w:sz="6" w:space="0" w:color="000000"/>
              <w:right w:val="single" w:sz="6" w:space="0" w:color="000000"/>
            </w:tcBorders>
            <w:vAlign w:val="center"/>
          </w:tcPr>
          <w:p w14:paraId="7DDCC991"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1A2DC87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1804" w:type="dxa"/>
            <w:tcBorders>
              <w:top w:val="single" w:sz="6" w:space="0" w:color="000000"/>
              <w:left w:val="single" w:sz="6" w:space="0" w:color="000000"/>
              <w:bottom w:val="single" w:sz="6" w:space="0" w:color="000000"/>
              <w:right w:val="single" w:sz="6" w:space="0" w:color="000000"/>
            </w:tcBorders>
            <w:vAlign w:val="center"/>
          </w:tcPr>
          <w:p w14:paraId="69717DA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[H1-1.7-03]</w:t>
            </w:r>
          </w:p>
        </w:tc>
        <w:tc>
          <w:tcPr>
            <w:tcW w:w="3215" w:type="dxa"/>
            <w:tcBorders>
              <w:top w:val="single" w:sz="6" w:space="0" w:color="000000"/>
              <w:left w:val="single" w:sz="6" w:space="0" w:color="000000"/>
              <w:bottom w:val="single" w:sz="6" w:space="0" w:color="000000"/>
              <w:right w:val="single" w:sz="6" w:space="0" w:color="000000"/>
            </w:tcBorders>
            <w:vAlign w:val="center"/>
          </w:tcPr>
          <w:p w14:paraId="41EFA2B4" w14:textId="77777777" w:rsidR="00611771" w:rsidRPr="00180107" w:rsidRDefault="007D7368" w:rsidP="00B548B9">
            <w:pPr>
              <w:tabs>
                <w:tab w:val="left" w:pos="-3240"/>
                <w:tab w:val="left" w:pos="-3120"/>
                <w:tab w:val="left" w:pos="10800"/>
                <w:tab w:val="left" w:pos="11520"/>
                <w:tab w:val="left" w:pos="12240"/>
                <w:tab w:val="left" w:pos="12960"/>
                <w:tab w:val="left" w:pos="13680"/>
                <w:tab w:val="left" w:pos="14400"/>
              </w:tabs>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Bảng nhận chế độ lương và các chế độ phụ cấp khác của giáo viên hằng tháng</w:t>
            </w:r>
          </w:p>
        </w:tc>
        <w:tc>
          <w:tcPr>
            <w:tcW w:w="2835" w:type="dxa"/>
            <w:tcBorders>
              <w:top w:val="single" w:sz="6" w:space="0" w:color="000000"/>
              <w:left w:val="single" w:sz="6" w:space="0" w:color="000000"/>
              <w:bottom w:val="single" w:sz="6" w:space="0" w:color="000000"/>
              <w:right w:val="single" w:sz="6" w:space="0" w:color="000000"/>
            </w:tcBorders>
            <w:vAlign w:val="center"/>
          </w:tcPr>
          <w:p w14:paraId="21419E19"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6D5ADC3A"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51BF9149"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3D356CDE"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59E6833"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910476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3090940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r>
      <w:tr w:rsidR="00611771" w:rsidRPr="00180107" w14:paraId="52685E3B" w14:textId="77777777" w:rsidTr="00B07982">
        <w:trPr>
          <w:trHeight w:val="144"/>
        </w:trPr>
        <w:tc>
          <w:tcPr>
            <w:tcW w:w="1197" w:type="dxa"/>
            <w:vMerge/>
            <w:tcBorders>
              <w:left w:val="single" w:sz="6" w:space="0" w:color="000000"/>
              <w:right w:val="single" w:sz="6" w:space="0" w:color="000000"/>
            </w:tcBorders>
            <w:vAlign w:val="center"/>
          </w:tcPr>
          <w:p w14:paraId="301E6E47"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1A795A9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p>
        </w:tc>
        <w:tc>
          <w:tcPr>
            <w:tcW w:w="1804" w:type="dxa"/>
            <w:tcBorders>
              <w:top w:val="single" w:sz="6" w:space="0" w:color="000000"/>
              <w:left w:val="single" w:sz="6" w:space="0" w:color="000000"/>
              <w:bottom w:val="single" w:sz="6" w:space="0" w:color="000000"/>
              <w:right w:val="single" w:sz="6" w:space="0" w:color="000000"/>
            </w:tcBorders>
            <w:vAlign w:val="center"/>
          </w:tcPr>
          <w:p w14:paraId="3C95CAB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[H1-1.7-04]</w:t>
            </w:r>
          </w:p>
        </w:tc>
        <w:tc>
          <w:tcPr>
            <w:tcW w:w="3215" w:type="dxa"/>
            <w:tcBorders>
              <w:top w:val="single" w:sz="6" w:space="0" w:color="000000"/>
              <w:left w:val="single" w:sz="6" w:space="0" w:color="000000"/>
              <w:bottom w:val="single" w:sz="6" w:space="0" w:color="000000"/>
              <w:right w:val="single" w:sz="6" w:space="0" w:color="000000"/>
            </w:tcBorders>
            <w:vAlign w:val="center"/>
          </w:tcPr>
          <w:p w14:paraId="598EC99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Kế hoạch năm học</w:t>
            </w:r>
          </w:p>
        </w:tc>
        <w:tc>
          <w:tcPr>
            <w:tcW w:w="2835" w:type="dxa"/>
            <w:tcBorders>
              <w:top w:val="single" w:sz="6" w:space="0" w:color="000000"/>
              <w:left w:val="single" w:sz="6" w:space="0" w:color="000000"/>
              <w:bottom w:val="single" w:sz="6" w:space="0" w:color="000000"/>
              <w:right w:val="single" w:sz="6" w:space="0" w:color="000000"/>
            </w:tcBorders>
            <w:vAlign w:val="center"/>
          </w:tcPr>
          <w:p w14:paraId="55D86A0A"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6A68E6B5"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2019 - 2020</w:t>
            </w:r>
          </w:p>
          <w:p w14:paraId="5567AF3B"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05BA3F7B"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55220B61"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161B5CD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32C533F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r>
      <w:tr w:rsidR="00611771" w:rsidRPr="00180107" w14:paraId="01A23512" w14:textId="77777777" w:rsidTr="00B07982">
        <w:trPr>
          <w:trHeight w:val="144"/>
        </w:trPr>
        <w:tc>
          <w:tcPr>
            <w:tcW w:w="1197" w:type="dxa"/>
            <w:vMerge/>
            <w:tcBorders>
              <w:left w:val="single" w:sz="6" w:space="0" w:color="000000"/>
              <w:right w:val="single" w:sz="6" w:space="0" w:color="000000"/>
            </w:tcBorders>
            <w:vAlign w:val="center"/>
          </w:tcPr>
          <w:p w14:paraId="08F3D7CD"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0DAA893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5</w:t>
            </w:r>
          </w:p>
        </w:tc>
        <w:tc>
          <w:tcPr>
            <w:tcW w:w="1804" w:type="dxa"/>
            <w:tcBorders>
              <w:top w:val="single" w:sz="6" w:space="0" w:color="000000"/>
              <w:left w:val="single" w:sz="6" w:space="0" w:color="000000"/>
              <w:bottom w:val="single" w:sz="6" w:space="0" w:color="000000"/>
              <w:right w:val="single" w:sz="6" w:space="0" w:color="000000"/>
            </w:tcBorders>
            <w:vAlign w:val="center"/>
          </w:tcPr>
          <w:p w14:paraId="625E261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[H1-1.7-05]</w:t>
            </w:r>
          </w:p>
        </w:tc>
        <w:tc>
          <w:tcPr>
            <w:tcW w:w="3215" w:type="dxa"/>
            <w:tcBorders>
              <w:top w:val="single" w:sz="6" w:space="0" w:color="000000"/>
              <w:left w:val="single" w:sz="6" w:space="0" w:color="000000"/>
              <w:bottom w:val="single" w:sz="6" w:space="0" w:color="000000"/>
              <w:right w:val="single" w:sz="6" w:space="0" w:color="000000"/>
            </w:tcBorders>
            <w:vAlign w:val="center"/>
          </w:tcPr>
          <w:p w14:paraId="50E7516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đánh giá</w:t>
            </w:r>
          </w:p>
          <w:p w14:paraId="552A1C6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viên chức</w:t>
            </w:r>
          </w:p>
        </w:tc>
        <w:tc>
          <w:tcPr>
            <w:tcW w:w="2835" w:type="dxa"/>
            <w:tcBorders>
              <w:top w:val="single" w:sz="6" w:space="0" w:color="000000"/>
              <w:left w:val="single" w:sz="6" w:space="0" w:color="000000"/>
              <w:bottom w:val="single" w:sz="6" w:space="0" w:color="000000"/>
              <w:right w:val="single" w:sz="6" w:space="0" w:color="000000"/>
            </w:tcBorders>
            <w:vAlign w:val="center"/>
          </w:tcPr>
          <w:p w14:paraId="4B917D27"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277B2F2A"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3BCD2A9C"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48E88008"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1A849930"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BF5779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42F9BBB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r>
      <w:tr w:rsidR="00611771" w:rsidRPr="00180107" w14:paraId="3B71F986" w14:textId="77777777" w:rsidTr="00B07982">
        <w:trPr>
          <w:trHeight w:val="144"/>
        </w:trPr>
        <w:tc>
          <w:tcPr>
            <w:tcW w:w="1197" w:type="dxa"/>
            <w:vMerge/>
            <w:tcBorders>
              <w:left w:val="single" w:sz="6" w:space="0" w:color="000000"/>
              <w:right w:val="single" w:sz="6" w:space="0" w:color="000000"/>
            </w:tcBorders>
            <w:vAlign w:val="center"/>
          </w:tcPr>
          <w:p w14:paraId="46DA96C1"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4AD6523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6</w:t>
            </w:r>
          </w:p>
        </w:tc>
        <w:tc>
          <w:tcPr>
            <w:tcW w:w="1804" w:type="dxa"/>
            <w:tcBorders>
              <w:top w:val="single" w:sz="6" w:space="0" w:color="000000"/>
              <w:left w:val="single" w:sz="6" w:space="0" w:color="000000"/>
              <w:bottom w:val="single" w:sz="6" w:space="0" w:color="000000"/>
              <w:right w:val="single" w:sz="6" w:space="0" w:color="000000"/>
            </w:tcBorders>
            <w:vAlign w:val="center"/>
          </w:tcPr>
          <w:p w14:paraId="1B1BEC3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[H1-1.7-06]</w:t>
            </w:r>
          </w:p>
        </w:tc>
        <w:tc>
          <w:tcPr>
            <w:tcW w:w="3215" w:type="dxa"/>
            <w:tcBorders>
              <w:top w:val="single" w:sz="6" w:space="0" w:color="000000"/>
              <w:left w:val="single" w:sz="6" w:space="0" w:color="000000"/>
              <w:bottom w:val="single" w:sz="6" w:space="0" w:color="000000"/>
              <w:right w:val="single" w:sz="6" w:space="0" w:color="000000"/>
            </w:tcBorders>
            <w:vAlign w:val="center"/>
          </w:tcPr>
          <w:p w14:paraId="19416EE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thi giáo viên dạy giỏi cấp trường</w:t>
            </w:r>
          </w:p>
        </w:tc>
        <w:tc>
          <w:tcPr>
            <w:tcW w:w="2835" w:type="dxa"/>
            <w:tcBorders>
              <w:top w:val="single" w:sz="6" w:space="0" w:color="000000"/>
              <w:left w:val="single" w:sz="6" w:space="0" w:color="000000"/>
              <w:bottom w:val="single" w:sz="6" w:space="0" w:color="000000"/>
              <w:right w:val="single" w:sz="6" w:space="0" w:color="000000"/>
            </w:tcBorders>
            <w:vAlign w:val="center"/>
          </w:tcPr>
          <w:p w14:paraId="7E47FF29"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2B14BC09"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557E6DB9"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6E4444D8"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C120F39"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BDEE82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617E0AD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51339707" w14:textId="77777777" w:rsidTr="00B07982">
        <w:trPr>
          <w:trHeight w:val="144"/>
        </w:trPr>
        <w:tc>
          <w:tcPr>
            <w:tcW w:w="1197" w:type="dxa"/>
            <w:vMerge w:val="restart"/>
            <w:tcBorders>
              <w:left w:val="single" w:sz="6" w:space="0" w:color="000000"/>
              <w:right w:val="single" w:sz="6" w:space="0" w:color="000000"/>
            </w:tcBorders>
            <w:vAlign w:val="center"/>
          </w:tcPr>
          <w:p w14:paraId="1E7E5E5A"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1.8</w:t>
            </w:r>
          </w:p>
        </w:tc>
        <w:tc>
          <w:tcPr>
            <w:tcW w:w="861" w:type="dxa"/>
            <w:tcBorders>
              <w:top w:val="single" w:sz="6" w:space="0" w:color="000000"/>
              <w:left w:val="single" w:sz="6" w:space="0" w:color="000000"/>
              <w:bottom w:val="single" w:sz="6" w:space="0" w:color="000000"/>
              <w:right w:val="single" w:sz="6" w:space="0" w:color="000000"/>
            </w:tcBorders>
            <w:vAlign w:val="center"/>
          </w:tcPr>
          <w:p w14:paraId="70F65FE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36CA56D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[H1-1.8-01]</w:t>
            </w:r>
          </w:p>
        </w:tc>
        <w:tc>
          <w:tcPr>
            <w:tcW w:w="3215" w:type="dxa"/>
            <w:tcBorders>
              <w:top w:val="single" w:sz="6" w:space="0" w:color="000000"/>
              <w:left w:val="single" w:sz="6" w:space="0" w:color="000000"/>
              <w:bottom w:val="single" w:sz="6" w:space="0" w:color="000000"/>
              <w:right w:val="single" w:sz="6" w:space="0" w:color="000000"/>
            </w:tcBorders>
            <w:vAlign w:val="center"/>
          </w:tcPr>
          <w:p w14:paraId="0B72773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Kế hoạch giáo dục nhà trường</w:t>
            </w:r>
          </w:p>
          <w:p w14:paraId="415404D2" w14:textId="77777777" w:rsidR="00611771" w:rsidRPr="00180107" w:rsidRDefault="00611771" w:rsidP="00B548B9">
            <w:pPr>
              <w:widowControl w:val="0"/>
              <w:spacing w:line="360" w:lineRule="auto"/>
              <w:jc w:val="center"/>
              <w:rPr>
                <w:rFonts w:asciiTheme="majorHAnsi" w:hAnsiTheme="majorHAnsi" w:cstheme="majorHAnsi"/>
                <w:sz w:val="28"/>
                <w:szCs w:val="28"/>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4F49BA97"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5A880593"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2F4AC6A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62B2A304"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7A24C7D0"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70125DF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Phó 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0BAB99A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0EA6C494" w14:textId="77777777" w:rsidTr="00B07982">
        <w:trPr>
          <w:trHeight w:val="144"/>
        </w:trPr>
        <w:tc>
          <w:tcPr>
            <w:tcW w:w="1197" w:type="dxa"/>
            <w:vMerge/>
            <w:tcBorders>
              <w:left w:val="single" w:sz="6" w:space="0" w:color="000000"/>
              <w:right w:val="single" w:sz="6" w:space="0" w:color="000000"/>
            </w:tcBorders>
            <w:vAlign w:val="center"/>
          </w:tcPr>
          <w:p w14:paraId="4335DA2F"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0400137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11F7A6A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[H1-1.8-03]</w:t>
            </w:r>
          </w:p>
          <w:p w14:paraId="64C045A1" w14:textId="77777777" w:rsidR="00611771" w:rsidRPr="00180107" w:rsidRDefault="00611771" w:rsidP="00B548B9">
            <w:pPr>
              <w:widowControl w:val="0"/>
              <w:spacing w:line="360" w:lineRule="auto"/>
              <w:jc w:val="center"/>
              <w:rPr>
                <w:rFonts w:asciiTheme="majorHAnsi" w:hAnsiTheme="majorHAnsi" w:cstheme="majorHAnsi"/>
                <w:sz w:val="28"/>
                <w:szCs w:val="28"/>
              </w:rPr>
            </w:pPr>
          </w:p>
        </w:tc>
        <w:tc>
          <w:tcPr>
            <w:tcW w:w="3215" w:type="dxa"/>
            <w:tcBorders>
              <w:top w:val="single" w:sz="6" w:space="0" w:color="000000"/>
              <w:left w:val="single" w:sz="6" w:space="0" w:color="000000"/>
              <w:bottom w:val="single" w:sz="6" w:space="0" w:color="000000"/>
              <w:right w:val="single" w:sz="6" w:space="0" w:color="000000"/>
            </w:tcBorders>
            <w:vAlign w:val="center"/>
          </w:tcPr>
          <w:p w14:paraId="3F3C14D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quản lý hoạt động dạy thêm, học thêm</w:t>
            </w:r>
          </w:p>
        </w:tc>
        <w:tc>
          <w:tcPr>
            <w:tcW w:w="2835" w:type="dxa"/>
            <w:tcBorders>
              <w:top w:val="single" w:sz="6" w:space="0" w:color="000000"/>
              <w:left w:val="single" w:sz="6" w:space="0" w:color="000000"/>
              <w:bottom w:val="single" w:sz="6" w:space="0" w:color="000000"/>
              <w:right w:val="single" w:sz="6" w:space="0" w:color="000000"/>
            </w:tcBorders>
            <w:vAlign w:val="center"/>
          </w:tcPr>
          <w:p w14:paraId="7EF876C2"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1CF0FDF2"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644ADDFD"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27333224"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721752E3"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03D3B71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6C22D08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52ABCAA6" w14:textId="77777777" w:rsidTr="00B07982">
        <w:trPr>
          <w:trHeight w:val="144"/>
        </w:trPr>
        <w:tc>
          <w:tcPr>
            <w:tcW w:w="1197" w:type="dxa"/>
            <w:vMerge w:val="restart"/>
            <w:tcBorders>
              <w:left w:val="single" w:sz="6" w:space="0" w:color="000000"/>
              <w:right w:val="single" w:sz="6" w:space="0" w:color="000000"/>
            </w:tcBorders>
            <w:vAlign w:val="center"/>
          </w:tcPr>
          <w:p w14:paraId="2ED02D38"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1.9</w:t>
            </w:r>
          </w:p>
        </w:tc>
        <w:tc>
          <w:tcPr>
            <w:tcW w:w="861" w:type="dxa"/>
            <w:tcBorders>
              <w:top w:val="single" w:sz="6" w:space="0" w:color="000000"/>
              <w:left w:val="single" w:sz="6" w:space="0" w:color="000000"/>
              <w:bottom w:val="single" w:sz="6" w:space="0" w:color="000000"/>
              <w:right w:val="single" w:sz="6" w:space="0" w:color="000000"/>
            </w:tcBorders>
            <w:vAlign w:val="center"/>
          </w:tcPr>
          <w:p w14:paraId="036393D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1E2A5D9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[H1-1.9-01]</w:t>
            </w:r>
          </w:p>
        </w:tc>
        <w:tc>
          <w:tcPr>
            <w:tcW w:w="3215" w:type="dxa"/>
            <w:tcBorders>
              <w:top w:val="single" w:sz="6" w:space="0" w:color="000000"/>
              <w:left w:val="single" w:sz="6" w:space="0" w:color="000000"/>
              <w:bottom w:val="single" w:sz="6" w:space="0" w:color="000000"/>
              <w:right w:val="single" w:sz="6" w:space="0" w:color="000000"/>
            </w:tcBorders>
            <w:vAlign w:val="center"/>
          </w:tcPr>
          <w:p w14:paraId="5A5456B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của Ban thanh tra nhân dân</w:t>
            </w:r>
          </w:p>
        </w:tc>
        <w:tc>
          <w:tcPr>
            <w:tcW w:w="2835" w:type="dxa"/>
            <w:tcBorders>
              <w:top w:val="single" w:sz="6" w:space="0" w:color="000000"/>
              <w:left w:val="single" w:sz="6" w:space="0" w:color="000000"/>
              <w:bottom w:val="single" w:sz="6" w:space="0" w:color="000000"/>
              <w:right w:val="single" w:sz="6" w:space="0" w:color="000000"/>
            </w:tcBorders>
            <w:vAlign w:val="center"/>
          </w:tcPr>
          <w:p w14:paraId="708ECE64"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3190C977"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1A8DACE1"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482DF4A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260E8381"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15D7BC7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Công đoàn</w:t>
            </w:r>
          </w:p>
        </w:tc>
        <w:tc>
          <w:tcPr>
            <w:tcW w:w="1803" w:type="dxa"/>
            <w:tcBorders>
              <w:top w:val="single" w:sz="6" w:space="0" w:color="000000"/>
              <w:left w:val="single" w:sz="6" w:space="0" w:color="000000"/>
              <w:bottom w:val="single" w:sz="6" w:space="0" w:color="000000"/>
              <w:right w:val="single" w:sz="6" w:space="0" w:color="000000"/>
            </w:tcBorders>
            <w:vAlign w:val="center"/>
          </w:tcPr>
          <w:p w14:paraId="1066CBF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Trưởng ban Thanh tra nhân dân</w:t>
            </w:r>
          </w:p>
        </w:tc>
      </w:tr>
      <w:tr w:rsidR="00611771" w:rsidRPr="00180107" w14:paraId="4F73FDEA" w14:textId="77777777" w:rsidTr="00B07982">
        <w:trPr>
          <w:trHeight w:val="144"/>
        </w:trPr>
        <w:tc>
          <w:tcPr>
            <w:tcW w:w="1197" w:type="dxa"/>
            <w:vMerge/>
            <w:tcBorders>
              <w:left w:val="single" w:sz="6" w:space="0" w:color="000000"/>
              <w:right w:val="single" w:sz="6" w:space="0" w:color="000000"/>
            </w:tcBorders>
            <w:vAlign w:val="center"/>
          </w:tcPr>
          <w:p w14:paraId="238A2F2D"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0740A84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5684072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[H1-1.9-02]</w:t>
            </w:r>
          </w:p>
        </w:tc>
        <w:tc>
          <w:tcPr>
            <w:tcW w:w="3215" w:type="dxa"/>
            <w:tcBorders>
              <w:top w:val="single" w:sz="6" w:space="0" w:color="000000"/>
              <w:left w:val="single" w:sz="6" w:space="0" w:color="000000"/>
              <w:bottom w:val="single" w:sz="6" w:space="0" w:color="000000"/>
              <w:right w:val="single" w:sz="6" w:space="0" w:color="000000"/>
            </w:tcBorders>
            <w:vAlign w:val="center"/>
          </w:tcPr>
          <w:p w14:paraId="221343D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tiếp dân</w:t>
            </w:r>
          </w:p>
          <w:p w14:paraId="581DDBA1" w14:textId="77777777" w:rsidR="00611771" w:rsidRPr="00180107" w:rsidRDefault="00611771" w:rsidP="00B548B9">
            <w:pPr>
              <w:widowControl w:val="0"/>
              <w:spacing w:line="360" w:lineRule="auto"/>
              <w:jc w:val="center"/>
              <w:rPr>
                <w:rFonts w:asciiTheme="majorHAnsi" w:hAnsiTheme="majorHAnsi" w:cstheme="majorHAnsi"/>
                <w:sz w:val="28"/>
                <w:szCs w:val="28"/>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0C7F917F"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14FD7F18"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5C0179E8"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3FAEB058"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2BAFEB7F"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16EA449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3455824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3329EB6C" w14:textId="77777777" w:rsidTr="00B07982">
        <w:trPr>
          <w:trHeight w:val="144"/>
        </w:trPr>
        <w:tc>
          <w:tcPr>
            <w:tcW w:w="1197" w:type="dxa"/>
            <w:vMerge w:val="restart"/>
            <w:tcBorders>
              <w:left w:val="single" w:sz="6" w:space="0" w:color="000000"/>
              <w:right w:val="single" w:sz="6" w:space="0" w:color="000000"/>
            </w:tcBorders>
            <w:vAlign w:val="center"/>
          </w:tcPr>
          <w:p w14:paraId="2FE0DA38"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1.10</w:t>
            </w:r>
          </w:p>
        </w:tc>
        <w:tc>
          <w:tcPr>
            <w:tcW w:w="861" w:type="dxa"/>
            <w:tcBorders>
              <w:top w:val="single" w:sz="6" w:space="0" w:color="000000"/>
              <w:left w:val="single" w:sz="6" w:space="0" w:color="000000"/>
              <w:bottom w:val="single" w:sz="6" w:space="0" w:color="000000"/>
              <w:right w:val="single" w:sz="6" w:space="0" w:color="000000"/>
            </w:tcBorders>
            <w:vAlign w:val="center"/>
          </w:tcPr>
          <w:p w14:paraId="6020528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530A3FF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[H1-1.10-01]</w:t>
            </w:r>
          </w:p>
        </w:tc>
        <w:tc>
          <w:tcPr>
            <w:tcW w:w="3215" w:type="dxa"/>
            <w:tcBorders>
              <w:top w:val="single" w:sz="6" w:space="0" w:color="000000"/>
              <w:left w:val="single" w:sz="6" w:space="0" w:color="000000"/>
              <w:bottom w:val="single" w:sz="6" w:space="0" w:color="000000"/>
              <w:right w:val="single" w:sz="6" w:space="0" w:color="000000"/>
            </w:tcBorders>
            <w:vAlign w:val="center"/>
          </w:tcPr>
          <w:p w14:paraId="4B44881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đảm bảo an ninh trật tự trường học</w:t>
            </w:r>
          </w:p>
        </w:tc>
        <w:tc>
          <w:tcPr>
            <w:tcW w:w="2835" w:type="dxa"/>
            <w:tcBorders>
              <w:top w:val="single" w:sz="6" w:space="0" w:color="000000"/>
              <w:left w:val="single" w:sz="6" w:space="0" w:color="000000"/>
              <w:bottom w:val="single" w:sz="6" w:space="0" w:color="000000"/>
              <w:right w:val="single" w:sz="6" w:space="0" w:color="000000"/>
            </w:tcBorders>
            <w:vAlign w:val="center"/>
          </w:tcPr>
          <w:p w14:paraId="1F25143A"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6C85A7F2"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5E88D59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2020 - 2021</w:t>
            </w:r>
          </w:p>
          <w:p w14:paraId="4275EFD2"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17E2474"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1F4955D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5B6E57C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Văn thư</w:t>
            </w:r>
          </w:p>
        </w:tc>
      </w:tr>
      <w:tr w:rsidR="00611771" w:rsidRPr="00180107" w14:paraId="7976DA36" w14:textId="77777777" w:rsidTr="00B07982">
        <w:trPr>
          <w:trHeight w:val="144"/>
        </w:trPr>
        <w:tc>
          <w:tcPr>
            <w:tcW w:w="1197" w:type="dxa"/>
            <w:vMerge/>
            <w:tcBorders>
              <w:left w:val="single" w:sz="6" w:space="0" w:color="000000"/>
              <w:right w:val="single" w:sz="6" w:space="0" w:color="000000"/>
            </w:tcBorders>
            <w:vAlign w:val="center"/>
          </w:tcPr>
          <w:p w14:paraId="6A395351"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343E366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51B9B71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[H1-1.10-02]</w:t>
            </w:r>
          </w:p>
        </w:tc>
        <w:tc>
          <w:tcPr>
            <w:tcW w:w="3215" w:type="dxa"/>
            <w:tcBorders>
              <w:top w:val="single" w:sz="6" w:space="0" w:color="000000"/>
              <w:left w:val="single" w:sz="6" w:space="0" w:color="000000"/>
              <w:bottom w:val="single" w:sz="6" w:space="0" w:color="000000"/>
              <w:right w:val="single" w:sz="6" w:space="0" w:color="000000"/>
            </w:tcBorders>
            <w:vAlign w:val="center"/>
          </w:tcPr>
          <w:p w14:paraId="5CB153C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An toàn trường học</w:t>
            </w:r>
          </w:p>
        </w:tc>
        <w:tc>
          <w:tcPr>
            <w:tcW w:w="2835" w:type="dxa"/>
            <w:tcBorders>
              <w:top w:val="single" w:sz="6" w:space="0" w:color="000000"/>
              <w:left w:val="single" w:sz="6" w:space="0" w:color="000000"/>
              <w:bottom w:val="single" w:sz="6" w:space="0" w:color="000000"/>
              <w:right w:val="single" w:sz="6" w:space="0" w:color="000000"/>
            </w:tcBorders>
            <w:vAlign w:val="center"/>
          </w:tcPr>
          <w:p w14:paraId="19E8E20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1632DD83"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3868B751"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244D7844"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B0B9A60"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172E2E4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61B1B4E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Y tế</w:t>
            </w:r>
          </w:p>
        </w:tc>
      </w:tr>
      <w:tr w:rsidR="00611771" w:rsidRPr="00180107" w14:paraId="2D848669" w14:textId="77777777" w:rsidTr="00B07982">
        <w:trPr>
          <w:trHeight w:val="144"/>
        </w:trPr>
        <w:tc>
          <w:tcPr>
            <w:tcW w:w="1197" w:type="dxa"/>
            <w:vMerge/>
            <w:tcBorders>
              <w:left w:val="single" w:sz="6" w:space="0" w:color="000000"/>
              <w:right w:val="single" w:sz="6" w:space="0" w:color="000000"/>
            </w:tcBorders>
            <w:vAlign w:val="center"/>
          </w:tcPr>
          <w:p w14:paraId="5F9E3BF5"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546F070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1804" w:type="dxa"/>
            <w:tcBorders>
              <w:top w:val="single" w:sz="6" w:space="0" w:color="000000"/>
              <w:left w:val="single" w:sz="6" w:space="0" w:color="000000"/>
              <w:bottom w:val="single" w:sz="6" w:space="0" w:color="000000"/>
              <w:right w:val="single" w:sz="6" w:space="0" w:color="000000"/>
            </w:tcBorders>
            <w:vAlign w:val="center"/>
          </w:tcPr>
          <w:p w14:paraId="426DC6B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[H1-1.10-03]</w:t>
            </w:r>
          </w:p>
        </w:tc>
        <w:tc>
          <w:tcPr>
            <w:tcW w:w="3215" w:type="dxa"/>
            <w:tcBorders>
              <w:top w:val="single" w:sz="6" w:space="0" w:color="000000"/>
              <w:left w:val="single" w:sz="6" w:space="0" w:color="000000"/>
              <w:bottom w:val="single" w:sz="6" w:space="0" w:color="000000"/>
              <w:right w:val="single" w:sz="6" w:space="0" w:color="000000"/>
            </w:tcBorders>
            <w:vAlign w:val="center"/>
          </w:tcPr>
          <w:p w14:paraId="086D9AF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công tác tuyên tuyền</w:t>
            </w:r>
          </w:p>
        </w:tc>
        <w:tc>
          <w:tcPr>
            <w:tcW w:w="2835" w:type="dxa"/>
            <w:tcBorders>
              <w:top w:val="single" w:sz="6" w:space="0" w:color="000000"/>
              <w:left w:val="single" w:sz="6" w:space="0" w:color="000000"/>
              <w:bottom w:val="single" w:sz="6" w:space="0" w:color="000000"/>
              <w:right w:val="single" w:sz="6" w:space="0" w:color="000000"/>
            </w:tcBorders>
            <w:vAlign w:val="center"/>
          </w:tcPr>
          <w:p w14:paraId="6FDF0E48"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5B33D977"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6F2A871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4D8C730A"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202614C9"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FF827C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1E1BD9F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Y tế</w:t>
            </w:r>
          </w:p>
        </w:tc>
      </w:tr>
      <w:tr w:rsidR="00611771" w:rsidRPr="00180107" w14:paraId="4489BE50" w14:textId="77777777" w:rsidTr="00B07982">
        <w:trPr>
          <w:trHeight w:val="144"/>
        </w:trPr>
        <w:tc>
          <w:tcPr>
            <w:tcW w:w="1197" w:type="dxa"/>
            <w:vMerge/>
            <w:tcBorders>
              <w:left w:val="single" w:sz="6" w:space="0" w:color="000000"/>
              <w:right w:val="single" w:sz="6" w:space="0" w:color="000000"/>
            </w:tcBorders>
            <w:vAlign w:val="center"/>
          </w:tcPr>
          <w:p w14:paraId="502522CA"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3BB4858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p>
        </w:tc>
        <w:tc>
          <w:tcPr>
            <w:tcW w:w="1804" w:type="dxa"/>
            <w:tcBorders>
              <w:top w:val="single" w:sz="6" w:space="0" w:color="000000"/>
              <w:left w:val="single" w:sz="6" w:space="0" w:color="000000"/>
              <w:bottom w:val="single" w:sz="6" w:space="0" w:color="000000"/>
              <w:right w:val="single" w:sz="6" w:space="0" w:color="000000"/>
            </w:tcBorders>
            <w:vAlign w:val="center"/>
          </w:tcPr>
          <w:p w14:paraId="1772BC2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[H1-1.10-04]</w:t>
            </w:r>
          </w:p>
        </w:tc>
        <w:tc>
          <w:tcPr>
            <w:tcW w:w="3215" w:type="dxa"/>
            <w:tcBorders>
              <w:top w:val="single" w:sz="6" w:space="0" w:color="000000"/>
              <w:left w:val="single" w:sz="6" w:space="0" w:color="000000"/>
              <w:bottom w:val="single" w:sz="6" w:space="0" w:color="000000"/>
              <w:right w:val="single" w:sz="6" w:space="0" w:color="000000"/>
            </w:tcBorders>
            <w:vAlign w:val="center"/>
          </w:tcPr>
          <w:p w14:paraId="27A9A5B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Hồ sơ công tác bán trú; </w:t>
            </w:r>
          </w:p>
          <w:p w14:paraId="324682F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căn tin</w:t>
            </w:r>
          </w:p>
        </w:tc>
        <w:tc>
          <w:tcPr>
            <w:tcW w:w="2835" w:type="dxa"/>
            <w:tcBorders>
              <w:top w:val="single" w:sz="6" w:space="0" w:color="000000"/>
              <w:left w:val="single" w:sz="6" w:space="0" w:color="000000"/>
              <w:bottom w:val="single" w:sz="6" w:space="0" w:color="000000"/>
              <w:right w:val="single" w:sz="6" w:space="0" w:color="000000"/>
            </w:tcBorders>
            <w:vAlign w:val="center"/>
          </w:tcPr>
          <w:p w14:paraId="561B2DBF"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6BB6E76E"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62D94824"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44B17D8C"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682A2FFC"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357FC55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01C3736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Y tế</w:t>
            </w:r>
          </w:p>
          <w:p w14:paraId="422FF2F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r>
      <w:tr w:rsidR="00611771" w:rsidRPr="00180107" w14:paraId="07A6FCEE" w14:textId="77777777" w:rsidTr="00B07982">
        <w:trPr>
          <w:trHeight w:val="144"/>
        </w:trPr>
        <w:tc>
          <w:tcPr>
            <w:tcW w:w="1197" w:type="dxa"/>
            <w:vMerge/>
            <w:tcBorders>
              <w:left w:val="single" w:sz="6" w:space="0" w:color="000000"/>
              <w:right w:val="single" w:sz="6" w:space="0" w:color="000000"/>
            </w:tcBorders>
            <w:vAlign w:val="center"/>
          </w:tcPr>
          <w:p w14:paraId="7356CAD7"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63B09AC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5</w:t>
            </w:r>
          </w:p>
        </w:tc>
        <w:tc>
          <w:tcPr>
            <w:tcW w:w="1804" w:type="dxa"/>
            <w:tcBorders>
              <w:top w:val="single" w:sz="6" w:space="0" w:color="000000"/>
              <w:left w:val="single" w:sz="6" w:space="0" w:color="000000"/>
              <w:bottom w:val="single" w:sz="6" w:space="0" w:color="000000"/>
              <w:right w:val="single" w:sz="6" w:space="0" w:color="000000"/>
            </w:tcBorders>
            <w:vAlign w:val="center"/>
          </w:tcPr>
          <w:p w14:paraId="092DD9A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[H1-1.10-05]</w:t>
            </w:r>
          </w:p>
        </w:tc>
        <w:tc>
          <w:tcPr>
            <w:tcW w:w="3215" w:type="dxa"/>
            <w:tcBorders>
              <w:top w:val="single" w:sz="6" w:space="0" w:color="000000"/>
              <w:left w:val="single" w:sz="6" w:space="0" w:color="000000"/>
              <w:bottom w:val="single" w:sz="6" w:space="0" w:color="000000"/>
              <w:right w:val="single" w:sz="6" w:space="0" w:color="000000"/>
            </w:tcBorders>
            <w:vAlign w:val="center"/>
          </w:tcPr>
          <w:p w14:paraId="3F04631E"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Y tế trường học;</w:t>
            </w:r>
          </w:p>
          <w:p w14:paraId="265B4241" w14:textId="77777777" w:rsidR="00611771" w:rsidRPr="00180107" w:rsidRDefault="007D7368" w:rsidP="00B548B9">
            <w:pPr>
              <w:spacing w:line="360" w:lineRule="auto"/>
              <w:jc w:val="center"/>
              <w:rPr>
                <w:rFonts w:asciiTheme="majorHAnsi" w:hAnsiTheme="majorHAnsi" w:cstheme="majorHAnsi"/>
                <w:b/>
                <w:sz w:val="28"/>
                <w:szCs w:val="28"/>
              </w:rPr>
            </w:pPr>
            <w:r w:rsidRPr="00180107">
              <w:rPr>
                <w:rFonts w:asciiTheme="majorHAnsi" w:hAnsiTheme="majorHAnsi" w:cstheme="majorHAnsi"/>
                <w:sz w:val="28"/>
                <w:szCs w:val="28"/>
              </w:rPr>
              <w:t>Biên bản kiểm tra Y tế của Phòng Giáo dục và Đào tạo</w:t>
            </w:r>
          </w:p>
        </w:tc>
        <w:tc>
          <w:tcPr>
            <w:tcW w:w="2835" w:type="dxa"/>
            <w:tcBorders>
              <w:top w:val="single" w:sz="6" w:space="0" w:color="000000"/>
              <w:left w:val="single" w:sz="6" w:space="0" w:color="000000"/>
              <w:bottom w:val="single" w:sz="6" w:space="0" w:color="000000"/>
              <w:right w:val="single" w:sz="6" w:space="0" w:color="000000"/>
            </w:tcBorders>
            <w:vAlign w:val="center"/>
          </w:tcPr>
          <w:p w14:paraId="16096E9D"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02E53CF4"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2F600DCC"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12FE0496"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36029ED2"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1D93BE3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47F4712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Y tế</w:t>
            </w:r>
          </w:p>
        </w:tc>
      </w:tr>
      <w:tr w:rsidR="00611771" w:rsidRPr="00180107" w14:paraId="4EE31DA1" w14:textId="77777777" w:rsidTr="00B07982">
        <w:trPr>
          <w:trHeight w:val="144"/>
        </w:trPr>
        <w:tc>
          <w:tcPr>
            <w:tcW w:w="1197" w:type="dxa"/>
            <w:vMerge/>
            <w:tcBorders>
              <w:left w:val="single" w:sz="6" w:space="0" w:color="000000"/>
              <w:right w:val="single" w:sz="6" w:space="0" w:color="000000"/>
            </w:tcBorders>
            <w:vAlign w:val="center"/>
          </w:tcPr>
          <w:p w14:paraId="2C41FCAC"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7A870D8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6</w:t>
            </w:r>
          </w:p>
        </w:tc>
        <w:tc>
          <w:tcPr>
            <w:tcW w:w="1804" w:type="dxa"/>
            <w:tcBorders>
              <w:top w:val="single" w:sz="6" w:space="0" w:color="000000"/>
              <w:left w:val="single" w:sz="6" w:space="0" w:color="000000"/>
              <w:bottom w:val="single" w:sz="6" w:space="0" w:color="000000"/>
              <w:right w:val="single" w:sz="6" w:space="0" w:color="000000"/>
            </w:tcBorders>
            <w:vAlign w:val="center"/>
          </w:tcPr>
          <w:p w14:paraId="2A1ED2F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[H1-1.10-06]</w:t>
            </w:r>
          </w:p>
        </w:tc>
        <w:tc>
          <w:tcPr>
            <w:tcW w:w="3215" w:type="dxa"/>
            <w:tcBorders>
              <w:top w:val="single" w:sz="6" w:space="0" w:color="000000"/>
              <w:left w:val="single" w:sz="6" w:space="0" w:color="000000"/>
              <w:bottom w:val="single" w:sz="6" w:space="0" w:color="000000"/>
              <w:right w:val="single" w:sz="6" w:space="0" w:color="000000"/>
            </w:tcBorders>
            <w:vAlign w:val="center"/>
          </w:tcPr>
          <w:p w14:paraId="7B90A00D"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Hồ sơ công tác </w:t>
            </w:r>
          </w:p>
          <w:p w14:paraId="76590DC0"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phòng cháy, chữa cháy</w:t>
            </w:r>
          </w:p>
        </w:tc>
        <w:tc>
          <w:tcPr>
            <w:tcW w:w="2835" w:type="dxa"/>
            <w:tcBorders>
              <w:top w:val="single" w:sz="6" w:space="0" w:color="000000"/>
              <w:left w:val="single" w:sz="6" w:space="0" w:color="000000"/>
              <w:bottom w:val="single" w:sz="6" w:space="0" w:color="000000"/>
              <w:right w:val="single" w:sz="6" w:space="0" w:color="000000"/>
            </w:tcBorders>
            <w:vAlign w:val="center"/>
          </w:tcPr>
          <w:p w14:paraId="517188D8"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0B9B9752"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6B08D7E3"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4D4F1B05"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6ECC7CE2"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35DFE3C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69326F4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554109BD" w14:textId="77777777" w:rsidTr="00B07982">
        <w:trPr>
          <w:trHeight w:val="144"/>
        </w:trPr>
        <w:tc>
          <w:tcPr>
            <w:tcW w:w="1197" w:type="dxa"/>
            <w:vMerge w:val="restart"/>
            <w:tcBorders>
              <w:left w:val="single" w:sz="6" w:space="0" w:color="000000"/>
              <w:right w:val="single" w:sz="6" w:space="0" w:color="000000"/>
            </w:tcBorders>
            <w:vAlign w:val="center"/>
          </w:tcPr>
          <w:p w14:paraId="79F47D7B" w14:textId="77777777" w:rsidR="00611771" w:rsidRPr="00180107" w:rsidRDefault="00611771" w:rsidP="00B548B9">
            <w:pPr>
              <w:widowControl w:val="0"/>
              <w:spacing w:line="360" w:lineRule="auto"/>
              <w:jc w:val="center"/>
              <w:rPr>
                <w:rFonts w:asciiTheme="majorHAnsi" w:hAnsiTheme="majorHAnsi" w:cstheme="majorHAnsi"/>
                <w:b/>
                <w:sz w:val="28"/>
                <w:szCs w:val="28"/>
              </w:rPr>
            </w:pPr>
          </w:p>
          <w:p w14:paraId="337EC947" w14:textId="77777777" w:rsidR="00611771" w:rsidRPr="00180107" w:rsidRDefault="00611771" w:rsidP="00B548B9">
            <w:pPr>
              <w:widowControl w:val="0"/>
              <w:spacing w:line="360" w:lineRule="auto"/>
              <w:jc w:val="center"/>
              <w:rPr>
                <w:rFonts w:asciiTheme="majorHAnsi" w:hAnsiTheme="majorHAnsi" w:cstheme="majorHAnsi"/>
                <w:b/>
                <w:sz w:val="28"/>
                <w:szCs w:val="28"/>
              </w:rPr>
            </w:pPr>
          </w:p>
          <w:p w14:paraId="21FC6A5B" w14:textId="77777777" w:rsidR="00611771" w:rsidRPr="00180107" w:rsidRDefault="00611771" w:rsidP="00B548B9">
            <w:pPr>
              <w:widowControl w:val="0"/>
              <w:spacing w:line="360" w:lineRule="auto"/>
              <w:jc w:val="center"/>
              <w:rPr>
                <w:rFonts w:asciiTheme="majorHAnsi" w:hAnsiTheme="majorHAnsi" w:cstheme="majorHAnsi"/>
                <w:b/>
                <w:sz w:val="28"/>
                <w:szCs w:val="28"/>
              </w:rPr>
            </w:pPr>
          </w:p>
          <w:p w14:paraId="6B88FC6C"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2.1</w:t>
            </w:r>
          </w:p>
        </w:tc>
        <w:tc>
          <w:tcPr>
            <w:tcW w:w="861" w:type="dxa"/>
            <w:tcBorders>
              <w:top w:val="single" w:sz="6" w:space="0" w:color="000000"/>
              <w:left w:val="single" w:sz="6" w:space="0" w:color="000000"/>
              <w:bottom w:val="single" w:sz="6" w:space="0" w:color="000000"/>
              <w:right w:val="single" w:sz="6" w:space="0" w:color="000000"/>
            </w:tcBorders>
            <w:vAlign w:val="center"/>
          </w:tcPr>
          <w:p w14:paraId="0148B38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5D1AD72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[H2-2.1-01]</w:t>
            </w:r>
          </w:p>
        </w:tc>
        <w:tc>
          <w:tcPr>
            <w:tcW w:w="3215" w:type="dxa"/>
            <w:tcBorders>
              <w:top w:val="single" w:sz="6" w:space="0" w:color="000000"/>
              <w:left w:val="single" w:sz="6" w:space="0" w:color="000000"/>
              <w:bottom w:val="single" w:sz="6" w:space="0" w:color="000000"/>
              <w:right w:val="single" w:sz="6" w:space="0" w:color="000000"/>
            </w:tcBorders>
            <w:vAlign w:val="center"/>
          </w:tcPr>
          <w:p w14:paraId="69BC6F4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nhân sự</w:t>
            </w:r>
          </w:p>
        </w:tc>
        <w:tc>
          <w:tcPr>
            <w:tcW w:w="2835" w:type="dxa"/>
            <w:tcBorders>
              <w:top w:val="single" w:sz="6" w:space="0" w:color="000000"/>
              <w:left w:val="single" w:sz="6" w:space="0" w:color="000000"/>
              <w:bottom w:val="single" w:sz="6" w:space="0" w:color="000000"/>
              <w:right w:val="single" w:sz="6" w:space="0" w:color="000000"/>
            </w:tcBorders>
            <w:vAlign w:val="center"/>
          </w:tcPr>
          <w:p w14:paraId="7D05A4A5"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5C8A547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41D62853"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4FD5D79C"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59BD653F"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51E1F91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651E44C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r>
      <w:tr w:rsidR="00611771" w:rsidRPr="00180107" w14:paraId="46467F58" w14:textId="77777777" w:rsidTr="00B07982">
        <w:trPr>
          <w:trHeight w:val="144"/>
        </w:trPr>
        <w:tc>
          <w:tcPr>
            <w:tcW w:w="1197" w:type="dxa"/>
            <w:vMerge/>
            <w:tcBorders>
              <w:left w:val="single" w:sz="6" w:space="0" w:color="000000"/>
              <w:right w:val="single" w:sz="6" w:space="0" w:color="000000"/>
            </w:tcBorders>
            <w:vAlign w:val="center"/>
          </w:tcPr>
          <w:p w14:paraId="3B1F7F23"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425D35A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0CDF727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[H2-2.1-02]</w:t>
            </w:r>
          </w:p>
        </w:tc>
        <w:tc>
          <w:tcPr>
            <w:tcW w:w="3215" w:type="dxa"/>
            <w:tcBorders>
              <w:top w:val="single" w:sz="6" w:space="0" w:color="000000"/>
              <w:left w:val="single" w:sz="6" w:space="0" w:color="000000"/>
              <w:bottom w:val="single" w:sz="6" w:space="0" w:color="000000"/>
              <w:right w:val="single" w:sz="6" w:space="0" w:color="000000"/>
            </w:tcBorders>
            <w:vAlign w:val="center"/>
          </w:tcPr>
          <w:p w14:paraId="7337780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Hồ sơ đánh giá chuẩn </w:t>
            </w:r>
          </w:p>
          <w:p w14:paraId="3203955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2835" w:type="dxa"/>
            <w:tcBorders>
              <w:top w:val="single" w:sz="6" w:space="0" w:color="000000"/>
              <w:left w:val="single" w:sz="6" w:space="0" w:color="000000"/>
              <w:bottom w:val="single" w:sz="6" w:space="0" w:color="000000"/>
              <w:right w:val="single" w:sz="6" w:space="0" w:color="000000"/>
            </w:tcBorders>
            <w:vAlign w:val="center"/>
          </w:tcPr>
          <w:p w14:paraId="4E85998D"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766099B9"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72F656CC"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6F6CD567"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2021 – 2022</w:t>
            </w:r>
          </w:p>
          <w:p w14:paraId="3D43D604"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E762C3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468A64B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r>
      <w:tr w:rsidR="00611771" w:rsidRPr="00180107" w14:paraId="2777F5AD" w14:textId="77777777" w:rsidTr="00B07982">
        <w:trPr>
          <w:trHeight w:val="144"/>
        </w:trPr>
        <w:tc>
          <w:tcPr>
            <w:tcW w:w="1197" w:type="dxa"/>
            <w:vMerge/>
            <w:tcBorders>
              <w:left w:val="single" w:sz="6" w:space="0" w:color="000000"/>
              <w:right w:val="single" w:sz="6" w:space="0" w:color="000000"/>
            </w:tcBorders>
            <w:vAlign w:val="center"/>
          </w:tcPr>
          <w:p w14:paraId="19903C05"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4D5B589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1804" w:type="dxa"/>
            <w:tcBorders>
              <w:top w:val="single" w:sz="6" w:space="0" w:color="000000"/>
              <w:left w:val="single" w:sz="6" w:space="0" w:color="000000"/>
              <w:bottom w:val="single" w:sz="6" w:space="0" w:color="000000"/>
              <w:right w:val="single" w:sz="6" w:space="0" w:color="000000"/>
            </w:tcBorders>
            <w:vAlign w:val="center"/>
          </w:tcPr>
          <w:p w14:paraId="4463863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[H2-2.1-03]</w:t>
            </w:r>
          </w:p>
        </w:tc>
        <w:tc>
          <w:tcPr>
            <w:tcW w:w="3215" w:type="dxa"/>
            <w:tcBorders>
              <w:top w:val="single" w:sz="6" w:space="0" w:color="000000"/>
              <w:left w:val="single" w:sz="6" w:space="0" w:color="000000"/>
              <w:bottom w:val="single" w:sz="6" w:space="0" w:color="000000"/>
              <w:right w:val="single" w:sz="6" w:space="0" w:color="000000"/>
            </w:tcBorders>
            <w:vAlign w:val="center"/>
          </w:tcPr>
          <w:p w14:paraId="39206CC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đánh giá chuẩn Phó Hiệu trưởng</w:t>
            </w:r>
          </w:p>
        </w:tc>
        <w:tc>
          <w:tcPr>
            <w:tcW w:w="2835" w:type="dxa"/>
            <w:tcBorders>
              <w:top w:val="single" w:sz="6" w:space="0" w:color="000000"/>
              <w:left w:val="single" w:sz="6" w:space="0" w:color="000000"/>
              <w:bottom w:val="single" w:sz="6" w:space="0" w:color="000000"/>
              <w:right w:val="single" w:sz="6" w:space="0" w:color="000000"/>
            </w:tcBorders>
            <w:vAlign w:val="center"/>
          </w:tcPr>
          <w:p w14:paraId="2BFAF49A"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558682A6"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244EF7D1"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0485DAC8"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1E26D392"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528F424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5CEDBCF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r>
      <w:tr w:rsidR="00611771" w:rsidRPr="00180107" w14:paraId="5161C0FD" w14:textId="77777777" w:rsidTr="00B07982">
        <w:trPr>
          <w:trHeight w:val="144"/>
        </w:trPr>
        <w:tc>
          <w:tcPr>
            <w:tcW w:w="1197" w:type="dxa"/>
            <w:vMerge w:val="restart"/>
            <w:tcBorders>
              <w:left w:val="single" w:sz="6" w:space="0" w:color="000000"/>
              <w:right w:val="single" w:sz="6" w:space="0" w:color="000000"/>
            </w:tcBorders>
            <w:vAlign w:val="center"/>
          </w:tcPr>
          <w:p w14:paraId="4018B76D"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2.2</w:t>
            </w:r>
          </w:p>
        </w:tc>
        <w:tc>
          <w:tcPr>
            <w:tcW w:w="861" w:type="dxa"/>
            <w:tcBorders>
              <w:top w:val="single" w:sz="6" w:space="0" w:color="000000"/>
              <w:left w:val="single" w:sz="6" w:space="0" w:color="000000"/>
              <w:bottom w:val="single" w:sz="6" w:space="0" w:color="000000"/>
              <w:right w:val="single" w:sz="6" w:space="0" w:color="000000"/>
            </w:tcBorders>
            <w:vAlign w:val="center"/>
          </w:tcPr>
          <w:p w14:paraId="0F41B8A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675683C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[H2-2.2-01]</w:t>
            </w:r>
          </w:p>
        </w:tc>
        <w:tc>
          <w:tcPr>
            <w:tcW w:w="3215" w:type="dxa"/>
            <w:tcBorders>
              <w:top w:val="single" w:sz="6" w:space="0" w:color="000000"/>
              <w:left w:val="single" w:sz="6" w:space="0" w:color="000000"/>
              <w:bottom w:val="single" w:sz="6" w:space="0" w:color="000000"/>
              <w:right w:val="single" w:sz="6" w:space="0" w:color="000000"/>
            </w:tcBorders>
            <w:vAlign w:val="center"/>
          </w:tcPr>
          <w:p w14:paraId="7D0AA60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Pháp chế</w:t>
            </w:r>
          </w:p>
        </w:tc>
        <w:tc>
          <w:tcPr>
            <w:tcW w:w="2835" w:type="dxa"/>
            <w:tcBorders>
              <w:top w:val="single" w:sz="6" w:space="0" w:color="000000"/>
              <w:left w:val="single" w:sz="6" w:space="0" w:color="000000"/>
              <w:bottom w:val="single" w:sz="6" w:space="0" w:color="000000"/>
              <w:right w:val="single" w:sz="6" w:space="0" w:color="000000"/>
            </w:tcBorders>
            <w:vAlign w:val="center"/>
          </w:tcPr>
          <w:p w14:paraId="1C909651"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71E35C64"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3A5C66A8"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05DB1E77"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22C7021"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3DD684F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Cán bộ pháp chế</w:t>
            </w:r>
          </w:p>
        </w:tc>
        <w:tc>
          <w:tcPr>
            <w:tcW w:w="1803" w:type="dxa"/>
            <w:tcBorders>
              <w:top w:val="single" w:sz="6" w:space="0" w:color="000000"/>
              <w:left w:val="single" w:sz="6" w:space="0" w:color="000000"/>
              <w:bottom w:val="single" w:sz="6" w:space="0" w:color="000000"/>
              <w:right w:val="single" w:sz="6" w:space="0" w:color="000000"/>
            </w:tcBorders>
            <w:vAlign w:val="center"/>
          </w:tcPr>
          <w:p w14:paraId="69B7F5E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3BECC304" w14:textId="77777777" w:rsidTr="00B07982">
        <w:trPr>
          <w:trHeight w:val="144"/>
        </w:trPr>
        <w:tc>
          <w:tcPr>
            <w:tcW w:w="1197" w:type="dxa"/>
            <w:vMerge/>
            <w:tcBorders>
              <w:left w:val="single" w:sz="6" w:space="0" w:color="000000"/>
              <w:right w:val="single" w:sz="6" w:space="0" w:color="000000"/>
            </w:tcBorders>
            <w:vAlign w:val="center"/>
          </w:tcPr>
          <w:p w14:paraId="2E357F7B"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556855C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1EB02AD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[H2-2.2-02]</w:t>
            </w:r>
          </w:p>
        </w:tc>
        <w:tc>
          <w:tcPr>
            <w:tcW w:w="3215" w:type="dxa"/>
            <w:tcBorders>
              <w:top w:val="single" w:sz="6" w:space="0" w:color="000000"/>
              <w:left w:val="single" w:sz="6" w:space="0" w:color="000000"/>
              <w:bottom w:val="single" w:sz="6" w:space="0" w:color="000000"/>
              <w:right w:val="single" w:sz="6" w:space="0" w:color="000000"/>
            </w:tcBorders>
            <w:vAlign w:val="center"/>
          </w:tcPr>
          <w:p w14:paraId="6768F2C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Bảng phân công chuyên môn</w:t>
            </w:r>
          </w:p>
        </w:tc>
        <w:tc>
          <w:tcPr>
            <w:tcW w:w="2835" w:type="dxa"/>
            <w:tcBorders>
              <w:top w:val="single" w:sz="6" w:space="0" w:color="000000"/>
              <w:left w:val="single" w:sz="6" w:space="0" w:color="000000"/>
              <w:bottom w:val="single" w:sz="6" w:space="0" w:color="000000"/>
              <w:right w:val="single" w:sz="6" w:space="0" w:color="000000"/>
            </w:tcBorders>
            <w:vAlign w:val="center"/>
          </w:tcPr>
          <w:p w14:paraId="40372A6A"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1F630817"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353A1D31"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117EBB8B"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5ED75B3"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41C9225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5C36C33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7E935085" w14:textId="77777777" w:rsidTr="00B07982">
        <w:trPr>
          <w:trHeight w:val="144"/>
        </w:trPr>
        <w:tc>
          <w:tcPr>
            <w:tcW w:w="1197" w:type="dxa"/>
            <w:vMerge/>
            <w:tcBorders>
              <w:left w:val="single" w:sz="6" w:space="0" w:color="000000"/>
              <w:right w:val="single" w:sz="6" w:space="0" w:color="000000"/>
            </w:tcBorders>
            <w:vAlign w:val="center"/>
          </w:tcPr>
          <w:p w14:paraId="050251B7"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4505841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1804" w:type="dxa"/>
            <w:tcBorders>
              <w:top w:val="single" w:sz="6" w:space="0" w:color="000000"/>
              <w:left w:val="single" w:sz="6" w:space="0" w:color="000000"/>
              <w:bottom w:val="single" w:sz="6" w:space="0" w:color="000000"/>
              <w:right w:val="single" w:sz="6" w:space="0" w:color="000000"/>
            </w:tcBorders>
            <w:vAlign w:val="center"/>
          </w:tcPr>
          <w:p w14:paraId="7FAA33E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[H2-2.2-03]</w:t>
            </w:r>
          </w:p>
        </w:tc>
        <w:tc>
          <w:tcPr>
            <w:tcW w:w="3215" w:type="dxa"/>
            <w:tcBorders>
              <w:top w:val="single" w:sz="6" w:space="0" w:color="000000"/>
              <w:left w:val="single" w:sz="6" w:space="0" w:color="000000"/>
              <w:bottom w:val="single" w:sz="6" w:space="0" w:color="000000"/>
              <w:right w:val="single" w:sz="6" w:space="0" w:color="000000"/>
            </w:tcBorders>
            <w:vAlign w:val="center"/>
          </w:tcPr>
          <w:p w14:paraId="3F974B2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Thống kê trình độ đội ngũ </w:t>
            </w:r>
            <w:r w:rsidRPr="00180107">
              <w:rPr>
                <w:rFonts w:asciiTheme="majorHAnsi" w:hAnsiTheme="majorHAnsi" w:cstheme="majorHAnsi"/>
                <w:sz w:val="28"/>
                <w:szCs w:val="28"/>
              </w:rPr>
              <w:lastRenderedPageBreak/>
              <w:t>CB, GV, NV</w:t>
            </w:r>
          </w:p>
        </w:tc>
        <w:tc>
          <w:tcPr>
            <w:tcW w:w="2835" w:type="dxa"/>
            <w:tcBorders>
              <w:top w:val="single" w:sz="6" w:space="0" w:color="000000"/>
              <w:left w:val="single" w:sz="6" w:space="0" w:color="000000"/>
              <w:bottom w:val="single" w:sz="6" w:space="0" w:color="000000"/>
              <w:right w:val="single" w:sz="6" w:space="0" w:color="000000"/>
            </w:tcBorders>
            <w:vAlign w:val="center"/>
          </w:tcPr>
          <w:p w14:paraId="2A2A6C89"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2018 - 2019</w:t>
            </w:r>
          </w:p>
          <w:p w14:paraId="3892900C"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2019 - 2020</w:t>
            </w:r>
          </w:p>
          <w:p w14:paraId="69ACF2C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2AE99A26"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5ECB7AF2"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3F38794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7491205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Văn thư</w:t>
            </w:r>
          </w:p>
        </w:tc>
      </w:tr>
      <w:tr w:rsidR="00611771" w:rsidRPr="00180107" w14:paraId="0B8626E8" w14:textId="77777777" w:rsidTr="00B07982">
        <w:trPr>
          <w:trHeight w:val="144"/>
        </w:trPr>
        <w:tc>
          <w:tcPr>
            <w:tcW w:w="1197" w:type="dxa"/>
            <w:vMerge/>
            <w:tcBorders>
              <w:left w:val="single" w:sz="6" w:space="0" w:color="000000"/>
              <w:right w:val="single" w:sz="6" w:space="0" w:color="000000"/>
            </w:tcBorders>
            <w:vAlign w:val="center"/>
          </w:tcPr>
          <w:p w14:paraId="7484FC1E"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2CC90A3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p>
        </w:tc>
        <w:tc>
          <w:tcPr>
            <w:tcW w:w="1804" w:type="dxa"/>
            <w:tcBorders>
              <w:top w:val="single" w:sz="6" w:space="0" w:color="000000"/>
              <w:left w:val="single" w:sz="6" w:space="0" w:color="000000"/>
              <w:bottom w:val="single" w:sz="6" w:space="0" w:color="000000"/>
              <w:right w:val="single" w:sz="6" w:space="0" w:color="000000"/>
            </w:tcBorders>
            <w:vAlign w:val="center"/>
          </w:tcPr>
          <w:p w14:paraId="379937B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[H2-2.2-04]</w:t>
            </w:r>
          </w:p>
        </w:tc>
        <w:tc>
          <w:tcPr>
            <w:tcW w:w="3215" w:type="dxa"/>
            <w:tcBorders>
              <w:top w:val="single" w:sz="6" w:space="0" w:color="000000"/>
              <w:left w:val="single" w:sz="6" w:space="0" w:color="000000"/>
              <w:bottom w:val="single" w:sz="6" w:space="0" w:color="000000"/>
              <w:right w:val="single" w:sz="6" w:space="0" w:color="000000"/>
            </w:tcBorders>
            <w:vAlign w:val="center"/>
          </w:tcPr>
          <w:p w14:paraId="0BFC5F7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nghiên cứu khoa học</w:t>
            </w:r>
          </w:p>
        </w:tc>
        <w:tc>
          <w:tcPr>
            <w:tcW w:w="2835" w:type="dxa"/>
            <w:tcBorders>
              <w:top w:val="single" w:sz="6" w:space="0" w:color="000000"/>
              <w:left w:val="single" w:sz="6" w:space="0" w:color="000000"/>
              <w:bottom w:val="single" w:sz="6" w:space="0" w:color="000000"/>
              <w:right w:val="single" w:sz="6" w:space="0" w:color="000000"/>
            </w:tcBorders>
            <w:vAlign w:val="center"/>
          </w:tcPr>
          <w:p w14:paraId="6BE76A9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27F00CB3"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3F240891"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64697ED6"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3E33C19E"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297972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6C8D807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02DB7BD8" w14:textId="77777777" w:rsidTr="00B07982">
        <w:trPr>
          <w:trHeight w:val="144"/>
        </w:trPr>
        <w:tc>
          <w:tcPr>
            <w:tcW w:w="1197" w:type="dxa"/>
            <w:vMerge w:val="restart"/>
            <w:tcBorders>
              <w:left w:val="single" w:sz="6" w:space="0" w:color="000000"/>
              <w:right w:val="single" w:sz="6" w:space="0" w:color="000000"/>
            </w:tcBorders>
            <w:vAlign w:val="center"/>
          </w:tcPr>
          <w:p w14:paraId="348F4575"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2.3</w:t>
            </w:r>
          </w:p>
        </w:tc>
        <w:tc>
          <w:tcPr>
            <w:tcW w:w="861" w:type="dxa"/>
            <w:tcBorders>
              <w:top w:val="single" w:sz="6" w:space="0" w:color="000000"/>
              <w:left w:val="single" w:sz="6" w:space="0" w:color="000000"/>
              <w:bottom w:val="single" w:sz="6" w:space="0" w:color="000000"/>
              <w:right w:val="single" w:sz="6" w:space="0" w:color="000000"/>
            </w:tcBorders>
            <w:vAlign w:val="center"/>
          </w:tcPr>
          <w:p w14:paraId="776875A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7D76E4A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[H2-2.3-01]</w:t>
            </w:r>
          </w:p>
        </w:tc>
        <w:tc>
          <w:tcPr>
            <w:tcW w:w="32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2DE7A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nhân viên</w:t>
            </w:r>
          </w:p>
        </w:tc>
        <w:tc>
          <w:tcPr>
            <w:tcW w:w="2835" w:type="dxa"/>
            <w:tcBorders>
              <w:top w:val="single" w:sz="6" w:space="0" w:color="000000"/>
              <w:left w:val="single" w:sz="6" w:space="0" w:color="000000"/>
              <w:bottom w:val="single" w:sz="6" w:space="0" w:color="000000"/>
              <w:right w:val="single" w:sz="6" w:space="0" w:color="000000"/>
            </w:tcBorders>
            <w:vAlign w:val="center"/>
          </w:tcPr>
          <w:p w14:paraId="5D1CD28C"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35C63FBE"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118831AB"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30E63833"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0B06D685"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2060659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2D25167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r>
      <w:tr w:rsidR="00611771" w:rsidRPr="00180107" w14:paraId="0F3C9429" w14:textId="77777777" w:rsidTr="00B07982">
        <w:trPr>
          <w:trHeight w:val="144"/>
        </w:trPr>
        <w:tc>
          <w:tcPr>
            <w:tcW w:w="1197" w:type="dxa"/>
            <w:vMerge/>
            <w:tcBorders>
              <w:left w:val="single" w:sz="6" w:space="0" w:color="000000"/>
              <w:right w:val="single" w:sz="6" w:space="0" w:color="000000"/>
            </w:tcBorders>
            <w:vAlign w:val="center"/>
          </w:tcPr>
          <w:p w14:paraId="392AD22E"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3ACDF7D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0AA9EEBE"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[H2-2.3-02]</w:t>
            </w:r>
          </w:p>
        </w:tc>
        <w:tc>
          <w:tcPr>
            <w:tcW w:w="32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89743"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Đào tạo bồi dưỡng theo vị trí việc làm của nhân viên</w:t>
            </w:r>
          </w:p>
        </w:tc>
        <w:tc>
          <w:tcPr>
            <w:tcW w:w="2835" w:type="dxa"/>
            <w:tcBorders>
              <w:top w:val="single" w:sz="6" w:space="0" w:color="000000"/>
              <w:left w:val="single" w:sz="6" w:space="0" w:color="000000"/>
              <w:bottom w:val="single" w:sz="6" w:space="0" w:color="000000"/>
              <w:right w:val="single" w:sz="6" w:space="0" w:color="000000"/>
            </w:tcBorders>
            <w:vAlign w:val="center"/>
          </w:tcPr>
          <w:p w14:paraId="7A0FAD91"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468297C6"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1B0569C3"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39B727B8"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27B9B6E"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1B069FC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682C86C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Văn thư</w:t>
            </w:r>
          </w:p>
        </w:tc>
      </w:tr>
      <w:tr w:rsidR="00611771" w:rsidRPr="00180107" w14:paraId="1B52A717" w14:textId="77777777" w:rsidTr="00B07982">
        <w:trPr>
          <w:trHeight w:val="144"/>
        </w:trPr>
        <w:tc>
          <w:tcPr>
            <w:tcW w:w="1197" w:type="dxa"/>
            <w:tcBorders>
              <w:left w:val="single" w:sz="6" w:space="0" w:color="000000"/>
              <w:right w:val="single" w:sz="6" w:space="0" w:color="000000"/>
            </w:tcBorders>
            <w:vAlign w:val="center"/>
          </w:tcPr>
          <w:p w14:paraId="220C9E05"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2.4</w:t>
            </w:r>
          </w:p>
        </w:tc>
        <w:tc>
          <w:tcPr>
            <w:tcW w:w="861" w:type="dxa"/>
            <w:tcBorders>
              <w:top w:val="single" w:sz="6" w:space="0" w:color="000000"/>
              <w:left w:val="single" w:sz="6" w:space="0" w:color="000000"/>
              <w:bottom w:val="single" w:sz="6" w:space="0" w:color="000000"/>
              <w:right w:val="single" w:sz="6" w:space="0" w:color="000000"/>
            </w:tcBorders>
            <w:vAlign w:val="center"/>
          </w:tcPr>
          <w:p w14:paraId="5916F75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611B900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[H2-2.4-01]</w:t>
            </w:r>
          </w:p>
        </w:tc>
        <w:tc>
          <w:tcPr>
            <w:tcW w:w="3215" w:type="dxa"/>
            <w:tcBorders>
              <w:top w:val="single" w:sz="6" w:space="0" w:color="000000"/>
              <w:left w:val="single" w:sz="6" w:space="0" w:color="000000"/>
              <w:bottom w:val="single" w:sz="6" w:space="0" w:color="000000"/>
              <w:right w:val="single" w:sz="6" w:space="0" w:color="000000"/>
            </w:tcBorders>
            <w:vAlign w:val="center"/>
          </w:tcPr>
          <w:p w14:paraId="797265E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giải quyết chế độ cho học sinh (gia đình khó khăn, xóa đói giảm nghèo, thương bệnh binh, liệt sĩ, …)</w:t>
            </w:r>
          </w:p>
        </w:tc>
        <w:tc>
          <w:tcPr>
            <w:tcW w:w="2835" w:type="dxa"/>
            <w:tcBorders>
              <w:top w:val="single" w:sz="6" w:space="0" w:color="000000"/>
              <w:left w:val="single" w:sz="6" w:space="0" w:color="000000"/>
              <w:bottom w:val="single" w:sz="6" w:space="0" w:color="000000"/>
              <w:right w:val="single" w:sz="6" w:space="0" w:color="000000"/>
            </w:tcBorders>
            <w:vAlign w:val="center"/>
          </w:tcPr>
          <w:p w14:paraId="34BCB360"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463A3CF8"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4341E0CB"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51599866" w14:textId="77777777" w:rsidR="00402694"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753853EC" w14:textId="77777777" w:rsidR="00611771" w:rsidRPr="00180107" w:rsidRDefault="00402694"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0CF880E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347583E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r>
      <w:tr w:rsidR="00611771" w:rsidRPr="00180107" w14:paraId="608F114F" w14:textId="77777777" w:rsidTr="00B07982">
        <w:trPr>
          <w:trHeight w:val="737"/>
        </w:trPr>
        <w:tc>
          <w:tcPr>
            <w:tcW w:w="1197" w:type="dxa"/>
            <w:vMerge w:val="restart"/>
            <w:tcBorders>
              <w:left w:val="single" w:sz="6" w:space="0" w:color="000000"/>
              <w:right w:val="single" w:sz="6" w:space="0" w:color="000000"/>
            </w:tcBorders>
            <w:vAlign w:val="center"/>
          </w:tcPr>
          <w:p w14:paraId="4CE0D33A"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3.1</w:t>
            </w:r>
          </w:p>
        </w:tc>
        <w:tc>
          <w:tcPr>
            <w:tcW w:w="861" w:type="dxa"/>
            <w:tcBorders>
              <w:top w:val="single" w:sz="6" w:space="0" w:color="000000"/>
              <w:left w:val="single" w:sz="6" w:space="0" w:color="000000"/>
              <w:bottom w:val="single" w:sz="6" w:space="0" w:color="000000"/>
              <w:right w:val="single" w:sz="6" w:space="0" w:color="000000"/>
            </w:tcBorders>
            <w:vAlign w:val="center"/>
          </w:tcPr>
          <w:p w14:paraId="681448E9"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6D3E019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[H3-3.1-01]</w:t>
            </w:r>
          </w:p>
        </w:tc>
        <w:tc>
          <w:tcPr>
            <w:tcW w:w="3215" w:type="dxa"/>
            <w:tcBorders>
              <w:top w:val="single" w:sz="6" w:space="0" w:color="000000"/>
              <w:left w:val="single" w:sz="6" w:space="0" w:color="000000"/>
              <w:bottom w:val="single" w:sz="6" w:space="0" w:color="000000"/>
              <w:right w:val="single" w:sz="6" w:space="0" w:color="000000"/>
            </w:tcBorders>
            <w:vAlign w:val="center"/>
          </w:tcPr>
          <w:p w14:paraId="7ED0BE3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Giấy chứng nhận quyền sử dụng đất</w:t>
            </w:r>
          </w:p>
        </w:tc>
        <w:tc>
          <w:tcPr>
            <w:tcW w:w="2835" w:type="dxa"/>
            <w:tcBorders>
              <w:top w:val="single" w:sz="6" w:space="0" w:color="000000"/>
              <w:left w:val="single" w:sz="6" w:space="0" w:color="000000"/>
              <w:bottom w:val="single" w:sz="6" w:space="0" w:color="000000"/>
              <w:right w:val="single" w:sz="6" w:space="0" w:color="000000"/>
            </w:tcBorders>
            <w:vAlign w:val="center"/>
          </w:tcPr>
          <w:p w14:paraId="291F6B67" w14:textId="77777777" w:rsidR="00611771" w:rsidRPr="00180107" w:rsidRDefault="004C4AAE"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15/12/2022</w:t>
            </w:r>
          </w:p>
        </w:tc>
        <w:tc>
          <w:tcPr>
            <w:tcW w:w="2050" w:type="dxa"/>
            <w:tcBorders>
              <w:top w:val="single" w:sz="6" w:space="0" w:color="000000"/>
              <w:left w:val="single" w:sz="6" w:space="0" w:color="000000"/>
              <w:bottom w:val="single" w:sz="6" w:space="0" w:color="000000"/>
              <w:right w:val="single" w:sz="6" w:space="0" w:color="000000"/>
            </w:tcBorders>
            <w:vAlign w:val="center"/>
          </w:tcPr>
          <w:p w14:paraId="3568134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74B861D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r>
      <w:tr w:rsidR="00611771" w:rsidRPr="00180107" w14:paraId="16875058" w14:textId="77777777" w:rsidTr="00B07982">
        <w:trPr>
          <w:trHeight w:val="157"/>
        </w:trPr>
        <w:tc>
          <w:tcPr>
            <w:tcW w:w="1197" w:type="dxa"/>
            <w:vMerge/>
            <w:tcBorders>
              <w:left w:val="single" w:sz="6" w:space="0" w:color="000000"/>
              <w:right w:val="single" w:sz="6" w:space="0" w:color="000000"/>
            </w:tcBorders>
            <w:vAlign w:val="center"/>
          </w:tcPr>
          <w:p w14:paraId="6B97DC30"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3BE70B2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29A2EE3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[H3-3.1-02]</w:t>
            </w:r>
          </w:p>
        </w:tc>
        <w:tc>
          <w:tcPr>
            <w:tcW w:w="3215" w:type="dxa"/>
            <w:tcBorders>
              <w:top w:val="single" w:sz="6" w:space="0" w:color="000000"/>
              <w:left w:val="single" w:sz="6" w:space="0" w:color="000000"/>
              <w:bottom w:val="single" w:sz="6" w:space="0" w:color="000000"/>
              <w:right w:val="single" w:sz="6" w:space="0" w:color="000000"/>
            </w:tcBorders>
            <w:vAlign w:val="center"/>
          </w:tcPr>
          <w:p w14:paraId="6A98BBA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Sơ đồ tổng thể nhà trường</w:t>
            </w:r>
          </w:p>
        </w:tc>
        <w:tc>
          <w:tcPr>
            <w:tcW w:w="2835" w:type="dxa"/>
            <w:tcBorders>
              <w:top w:val="single" w:sz="6" w:space="0" w:color="000000"/>
              <w:left w:val="single" w:sz="6" w:space="0" w:color="000000"/>
              <w:bottom w:val="single" w:sz="6" w:space="0" w:color="000000"/>
              <w:right w:val="single" w:sz="6" w:space="0" w:color="000000"/>
            </w:tcBorders>
            <w:vAlign w:val="center"/>
          </w:tcPr>
          <w:p w14:paraId="00638DB9"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0640B173"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7AE447F1"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22A8D57C"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212BD27" w14:textId="77777777" w:rsidR="00611771"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3EF697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72ADF47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r>
      <w:tr w:rsidR="00611771" w:rsidRPr="00180107" w14:paraId="4F27A402" w14:textId="77777777" w:rsidTr="00B07982">
        <w:trPr>
          <w:trHeight w:val="157"/>
        </w:trPr>
        <w:tc>
          <w:tcPr>
            <w:tcW w:w="1197" w:type="dxa"/>
            <w:vMerge/>
            <w:tcBorders>
              <w:left w:val="single" w:sz="6" w:space="0" w:color="000000"/>
              <w:right w:val="single" w:sz="6" w:space="0" w:color="000000"/>
            </w:tcBorders>
            <w:vAlign w:val="center"/>
          </w:tcPr>
          <w:p w14:paraId="602209EC"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14E3874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1804" w:type="dxa"/>
            <w:tcBorders>
              <w:top w:val="single" w:sz="6" w:space="0" w:color="000000"/>
              <w:left w:val="single" w:sz="6" w:space="0" w:color="000000"/>
              <w:bottom w:val="single" w:sz="6" w:space="0" w:color="000000"/>
              <w:right w:val="single" w:sz="6" w:space="0" w:color="000000"/>
            </w:tcBorders>
            <w:vAlign w:val="center"/>
          </w:tcPr>
          <w:p w14:paraId="77C9F29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[H3-3.1-03]</w:t>
            </w:r>
          </w:p>
        </w:tc>
        <w:tc>
          <w:tcPr>
            <w:tcW w:w="3215" w:type="dxa"/>
            <w:tcBorders>
              <w:top w:val="single" w:sz="6" w:space="0" w:color="000000"/>
              <w:left w:val="single" w:sz="6" w:space="0" w:color="000000"/>
              <w:bottom w:val="single" w:sz="6" w:space="0" w:color="000000"/>
              <w:right w:val="single" w:sz="6" w:space="0" w:color="000000"/>
            </w:tcBorders>
            <w:vAlign w:val="center"/>
          </w:tcPr>
          <w:p w14:paraId="196C09A9" w14:textId="77777777" w:rsidR="00611771" w:rsidRPr="00180107" w:rsidRDefault="007D7368" w:rsidP="00B548B9">
            <w:pPr>
              <w:widowControl w:val="0"/>
              <w:spacing w:line="360" w:lineRule="auto"/>
              <w:jc w:val="center"/>
              <w:rPr>
                <w:rFonts w:asciiTheme="majorHAnsi" w:hAnsiTheme="majorHAnsi" w:cstheme="majorHAnsi"/>
                <w:sz w:val="28"/>
                <w:szCs w:val="28"/>
              </w:rPr>
            </w:pPr>
            <w:bookmarkStart w:id="59" w:name="_heading=h.3ygebqi" w:colFirst="0" w:colLast="0"/>
            <w:bookmarkEnd w:id="59"/>
            <w:r w:rsidRPr="00180107">
              <w:rPr>
                <w:rFonts w:asciiTheme="majorHAnsi" w:hAnsiTheme="majorHAnsi" w:cstheme="majorHAnsi"/>
                <w:sz w:val="28"/>
                <w:szCs w:val="28"/>
              </w:rPr>
              <w:t>Hồ sơ thiết kế, sửa chữa, xây dựng của nhà trường</w:t>
            </w:r>
          </w:p>
        </w:tc>
        <w:tc>
          <w:tcPr>
            <w:tcW w:w="2835" w:type="dxa"/>
            <w:tcBorders>
              <w:top w:val="single" w:sz="6" w:space="0" w:color="000000"/>
              <w:left w:val="single" w:sz="6" w:space="0" w:color="000000"/>
              <w:bottom w:val="single" w:sz="6" w:space="0" w:color="000000"/>
              <w:right w:val="single" w:sz="6" w:space="0" w:color="000000"/>
            </w:tcBorders>
            <w:vAlign w:val="center"/>
          </w:tcPr>
          <w:p w14:paraId="60BB4F77"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0CE4757B"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337B9CB7"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2837F8B1"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064C5A79" w14:textId="77777777" w:rsidR="00611771"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3A3781F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7E81A86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r>
      <w:tr w:rsidR="00611771" w:rsidRPr="00180107" w14:paraId="17EF1A58" w14:textId="77777777" w:rsidTr="00B07982">
        <w:trPr>
          <w:trHeight w:val="157"/>
        </w:trPr>
        <w:tc>
          <w:tcPr>
            <w:tcW w:w="1197" w:type="dxa"/>
            <w:tcBorders>
              <w:left w:val="single" w:sz="6" w:space="0" w:color="000000"/>
              <w:right w:val="single" w:sz="6" w:space="0" w:color="000000"/>
            </w:tcBorders>
            <w:vAlign w:val="center"/>
          </w:tcPr>
          <w:p w14:paraId="3ECBB9F7"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lastRenderedPageBreak/>
              <w:t>Tiêu chí 3.2</w:t>
            </w:r>
          </w:p>
        </w:tc>
        <w:tc>
          <w:tcPr>
            <w:tcW w:w="861" w:type="dxa"/>
            <w:tcBorders>
              <w:top w:val="single" w:sz="6" w:space="0" w:color="000000"/>
              <w:left w:val="single" w:sz="6" w:space="0" w:color="000000"/>
              <w:bottom w:val="single" w:sz="6" w:space="0" w:color="000000"/>
              <w:right w:val="single" w:sz="6" w:space="0" w:color="000000"/>
            </w:tcBorders>
            <w:vAlign w:val="center"/>
          </w:tcPr>
          <w:p w14:paraId="28AA1F6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2182C69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[H3-3.2-01]</w:t>
            </w:r>
          </w:p>
        </w:tc>
        <w:tc>
          <w:tcPr>
            <w:tcW w:w="3215" w:type="dxa"/>
            <w:tcBorders>
              <w:top w:val="single" w:sz="6" w:space="0" w:color="000000"/>
              <w:left w:val="single" w:sz="6" w:space="0" w:color="000000"/>
              <w:bottom w:val="single" w:sz="6" w:space="0" w:color="000000"/>
              <w:right w:val="single" w:sz="6" w:space="0" w:color="000000"/>
            </w:tcBorders>
            <w:vAlign w:val="center"/>
          </w:tcPr>
          <w:p w14:paraId="3109A6D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Biên bản kiểm kê cơ sở vật chất</w:t>
            </w:r>
          </w:p>
        </w:tc>
        <w:tc>
          <w:tcPr>
            <w:tcW w:w="2835" w:type="dxa"/>
            <w:tcBorders>
              <w:top w:val="single" w:sz="6" w:space="0" w:color="000000"/>
              <w:left w:val="single" w:sz="6" w:space="0" w:color="000000"/>
              <w:bottom w:val="single" w:sz="6" w:space="0" w:color="000000"/>
              <w:right w:val="single" w:sz="6" w:space="0" w:color="000000"/>
            </w:tcBorders>
            <w:vAlign w:val="center"/>
          </w:tcPr>
          <w:p w14:paraId="5A513B20" w14:textId="77777777" w:rsidR="00A62FC9" w:rsidRPr="00180107" w:rsidRDefault="00A62FC9"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2018</w:t>
            </w:r>
          </w:p>
          <w:p w14:paraId="795611FD" w14:textId="77777777" w:rsidR="00A62FC9" w:rsidRPr="00180107" w:rsidRDefault="00A62FC9"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2019</w:t>
            </w:r>
          </w:p>
          <w:p w14:paraId="75FD0F2B" w14:textId="77777777" w:rsidR="00A62FC9" w:rsidRPr="00180107" w:rsidRDefault="00A62FC9"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2020</w:t>
            </w:r>
          </w:p>
          <w:p w14:paraId="083BD2FF" w14:textId="77777777" w:rsidR="00A62FC9" w:rsidRPr="00180107" w:rsidRDefault="00A62FC9"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2021</w:t>
            </w:r>
          </w:p>
          <w:p w14:paraId="7A1A232D" w14:textId="77777777" w:rsidR="00611771" w:rsidRPr="00180107" w:rsidRDefault="00A62FC9"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2022</w:t>
            </w:r>
          </w:p>
        </w:tc>
        <w:tc>
          <w:tcPr>
            <w:tcW w:w="2050" w:type="dxa"/>
            <w:tcBorders>
              <w:top w:val="single" w:sz="6" w:space="0" w:color="000000"/>
              <w:left w:val="single" w:sz="6" w:space="0" w:color="000000"/>
              <w:bottom w:val="single" w:sz="6" w:space="0" w:color="000000"/>
              <w:right w:val="single" w:sz="6" w:space="0" w:color="000000"/>
            </w:tcBorders>
            <w:vAlign w:val="center"/>
          </w:tcPr>
          <w:p w14:paraId="57C46B6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255A655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r>
      <w:tr w:rsidR="00611771" w:rsidRPr="00180107" w14:paraId="02B1599F" w14:textId="77777777" w:rsidTr="00B07982">
        <w:trPr>
          <w:trHeight w:val="157"/>
        </w:trPr>
        <w:tc>
          <w:tcPr>
            <w:tcW w:w="1197" w:type="dxa"/>
            <w:vMerge w:val="restart"/>
            <w:tcBorders>
              <w:left w:val="single" w:sz="6" w:space="0" w:color="000000"/>
              <w:right w:val="single" w:sz="6" w:space="0" w:color="000000"/>
            </w:tcBorders>
            <w:vAlign w:val="center"/>
          </w:tcPr>
          <w:p w14:paraId="4AD263FB"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3.3</w:t>
            </w:r>
          </w:p>
        </w:tc>
        <w:tc>
          <w:tcPr>
            <w:tcW w:w="861" w:type="dxa"/>
            <w:tcBorders>
              <w:top w:val="single" w:sz="6" w:space="0" w:color="000000"/>
              <w:left w:val="single" w:sz="6" w:space="0" w:color="000000"/>
              <w:bottom w:val="single" w:sz="6" w:space="0" w:color="000000"/>
              <w:right w:val="single" w:sz="6" w:space="0" w:color="000000"/>
            </w:tcBorders>
            <w:vAlign w:val="center"/>
          </w:tcPr>
          <w:p w14:paraId="04526F00"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69790C2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[H3-3.3-01]</w:t>
            </w:r>
          </w:p>
        </w:tc>
        <w:tc>
          <w:tcPr>
            <w:tcW w:w="3215" w:type="dxa"/>
            <w:tcBorders>
              <w:top w:val="single" w:sz="6" w:space="0" w:color="000000"/>
              <w:left w:val="single" w:sz="6" w:space="0" w:color="000000"/>
              <w:bottom w:val="single" w:sz="6" w:space="0" w:color="000000"/>
              <w:right w:val="single" w:sz="6" w:space="0" w:color="000000"/>
            </w:tcBorders>
            <w:vAlign w:val="center"/>
          </w:tcPr>
          <w:p w14:paraId="63D4BE29"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sửa chữa, bổ sung các thiết bị khối hành chính - quản trị</w:t>
            </w:r>
          </w:p>
        </w:tc>
        <w:tc>
          <w:tcPr>
            <w:tcW w:w="2835" w:type="dxa"/>
            <w:tcBorders>
              <w:top w:val="single" w:sz="6" w:space="0" w:color="000000"/>
              <w:left w:val="single" w:sz="6" w:space="0" w:color="000000"/>
              <w:bottom w:val="single" w:sz="6" w:space="0" w:color="000000"/>
              <w:right w:val="single" w:sz="6" w:space="0" w:color="000000"/>
            </w:tcBorders>
            <w:vAlign w:val="center"/>
          </w:tcPr>
          <w:p w14:paraId="7390245A"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7BCF7B64"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61BD9E57"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427068EA"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6D75B5C4" w14:textId="77777777" w:rsidR="00611771" w:rsidRPr="00180107" w:rsidRDefault="009203FC"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57CB1B7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25E9501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r>
      <w:tr w:rsidR="00611771" w:rsidRPr="00180107" w14:paraId="0D1CF325" w14:textId="77777777" w:rsidTr="00B07982">
        <w:trPr>
          <w:trHeight w:val="157"/>
        </w:trPr>
        <w:tc>
          <w:tcPr>
            <w:tcW w:w="1197" w:type="dxa"/>
            <w:vMerge/>
            <w:tcBorders>
              <w:left w:val="single" w:sz="6" w:space="0" w:color="000000"/>
              <w:right w:val="single" w:sz="6" w:space="0" w:color="000000"/>
            </w:tcBorders>
            <w:vAlign w:val="center"/>
          </w:tcPr>
          <w:p w14:paraId="68C7DA23"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56086574"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1B2903D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[H3-3.3-02]</w:t>
            </w:r>
          </w:p>
        </w:tc>
        <w:tc>
          <w:tcPr>
            <w:tcW w:w="3215" w:type="dxa"/>
            <w:tcBorders>
              <w:top w:val="single" w:sz="6" w:space="0" w:color="000000"/>
              <w:left w:val="single" w:sz="6" w:space="0" w:color="000000"/>
              <w:bottom w:val="single" w:sz="6" w:space="0" w:color="000000"/>
              <w:right w:val="single" w:sz="6" w:space="0" w:color="000000"/>
            </w:tcBorders>
            <w:vAlign w:val="center"/>
          </w:tcPr>
          <w:p w14:paraId="0F84E36A"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Hình ảnh các khối phòng hành chính, quản trị</w:t>
            </w:r>
          </w:p>
        </w:tc>
        <w:tc>
          <w:tcPr>
            <w:tcW w:w="2835" w:type="dxa"/>
            <w:tcBorders>
              <w:top w:val="single" w:sz="6" w:space="0" w:color="000000"/>
              <w:left w:val="single" w:sz="6" w:space="0" w:color="000000"/>
              <w:bottom w:val="single" w:sz="6" w:space="0" w:color="000000"/>
              <w:right w:val="single" w:sz="6" w:space="0" w:color="000000"/>
            </w:tcBorders>
            <w:vAlign w:val="center"/>
          </w:tcPr>
          <w:p w14:paraId="78151599"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5BEA8258"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4E975C3C"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1FBA43B7"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7C475C2" w14:textId="77777777" w:rsidR="00611771" w:rsidRPr="00180107" w:rsidRDefault="009203FC"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56E668B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604D35F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thiết bị</w:t>
            </w:r>
          </w:p>
        </w:tc>
      </w:tr>
      <w:tr w:rsidR="00611771" w:rsidRPr="00180107" w14:paraId="3453A210" w14:textId="77777777" w:rsidTr="00B07982">
        <w:trPr>
          <w:trHeight w:val="1851"/>
        </w:trPr>
        <w:tc>
          <w:tcPr>
            <w:tcW w:w="1197" w:type="dxa"/>
            <w:vMerge w:val="restart"/>
            <w:tcBorders>
              <w:top w:val="single" w:sz="6" w:space="0" w:color="000000"/>
              <w:left w:val="single" w:sz="6" w:space="0" w:color="000000"/>
              <w:right w:val="single" w:sz="6" w:space="0" w:color="000000"/>
            </w:tcBorders>
            <w:vAlign w:val="center"/>
          </w:tcPr>
          <w:p w14:paraId="2AA889D1"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lastRenderedPageBreak/>
              <w:t>Tiêu chí 3.4</w:t>
            </w:r>
          </w:p>
        </w:tc>
        <w:tc>
          <w:tcPr>
            <w:tcW w:w="861" w:type="dxa"/>
            <w:tcBorders>
              <w:top w:val="single" w:sz="6" w:space="0" w:color="000000"/>
              <w:left w:val="single" w:sz="6" w:space="0" w:color="000000"/>
              <w:bottom w:val="single" w:sz="6" w:space="0" w:color="000000"/>
              <w:right w:val="single" w:sz="6" w:space="0" w:color="000000"/>
            </w:tcBorders>
            <w:vAlign w:val="center"/>
          </w:tcPr>
          <w:p w14:paraId="1EBBD352"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26A6B3B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[H3-3.4-01]</w:t>
            </w:r>
          </w:p>
        </w:tc>
        <w:tc>
          <w:tcPr>
            <w:tcW w:w="3215" w:type="dxa"/>
            <w:tcBorders>
              <w:top w:val="single" w:sz="6" w:space="0" w:color="000000"/>
              <w:left w:val="single" w:sz="6" w:space="0" w:color="000000"/>
              <w:bottom w:val="single" w:sz="6" w:space="0" w:color="000000"/>
              <w:right w:val="single" w:sz="6" w:space="0" w:color="000000"/>
            </w:tcBorders>
            <w:vAlign w:val="center"/>
          </w:tcPr>
          <w:p w14:paraId="6448BBB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Hình ảnh các khu nhà vệ sinh, khuôn viên trường, các lớp học, phòng học bộ môn </w:t>
            </w:r>
          </w:p>
        </w:tc>
        <w:tc>
          <w:tcPr>
            <w:tcW w:w="2835" w:type="dxa"/>
            <w:tcBorders>
              <w:top w:val="single" w:sz="6" w:space="0" w:color="000000"/>
              <w:left w:val="single" w:sz="6" w:space="0" w:color="000000"/>
              <w:bottom w:val="single" w:sz="6" w:space="0" w:color="000000"/>
              <w:right w:val="single" w:sz="6" w:space="0" w:color="000000"/>
            </w:tcBorders>
            <w:vAlign w:val="center"/>
          </w:tcPr>
          <w:p w14:paraId="5556EFBD"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03381AB4"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1A65143B"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32C5CEB0"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699709B5" w14:textId="77777777" w:rsidR="00611771"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25C417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084759F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Thiết bị</w:t>
            </w:r>
          </w:p>
        </w:tc>
      </w:tr>
      <w:tr w:rsidR="00611771" w:rsidRPr="00180107" w14:paraId="1E455B98" w14:textId="77777777" w:rsidTr="00B07982">
        <w:trPr>
          <w:trHeight w:val="1851"/>
        </w:trPr>
        <w:tc>
          <w:tcPr>
            <w:tcW w:w="1197" w:type="dxa"/>
            <w:vMerge/>
            <w:tcBorders>
              <w:top w:val="single" w:sz="6" w:space="0" w:color="000000"/>
              <w:left w:val="single" w:sz="6" w:space="0" w:color="000000"/>
              <w:right w:val="single" w:sz="6" w:space="0" w:color="000000"/>
            </w:tcBorders>
            <w:vAlign w:val="center"/>
          </w:tcPr>
          <w:p w14:paraId="077D1C47"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65B288D0"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0D37762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[H3-3.4-02]</w:t>
            </w:r>
          </w:p>
        </w:tc>
        <w:tc>
          <w:tcPr>
            <w:tcW w:w="3215" w:type="dxa"/>
            <w:tcBorders>
              <w:top w:val="single" w:sz="6" w:space="0" w:color="000000"/>
              <w:left w:val="single" w:sz="6" w:space="0" w:color="000000"/>
              <w:bottom w:val="single" w:sz="6" w:space="0" w:color="000000"/>
              <w:right w:val="single" w:sz="6" w:space="0" w:color="000000"/>
            </w:tcBorders>
            <w:vAlign w:val="center"/>
          </w:tcPr>
          <w:p w14:paraId="23BD2AF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Hợp đồng cung cấp nước sử dụng và nước uống</w:t>
            </w:r>
          </w:p>
        </w:tc>
        <w:tc>
          <w:tcPr>
            <w:tcW w:w="2835" w:type="dxa"/>
            <w:tcBorders>
              <w:top w:val="single" w:sz="6" w:space="0" w:color="000000"/>
              <w:left w:val="single" w:sz="6" w:space="0" w:color="000000"/>
              <w:bottom w:val="single" w:sz="6" w:space="0" w:color="000000"/>
              <w:right w:val="single" w:sz="6" w:space="0" w:color="000000"/>
            </w:tcBorders>
            <w:vAlign w:val="center"/>
          </w:tcPr>
          <w:p w14:paraId="2B25E2F4"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67807E55"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477B7EF6"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67C27569"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2A1F3961" w14:textId="77777777" w:rsidR="00611771" w:rsidRPr="00180107" w:rsidRDefault="009203FC"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0AE8F7D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2679808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r>
      <w:tr w:rsidR="00611771" w:rsidRPr="00180107" w14:paraId="33C63CE8" w14:textId="77777777" w:rsidTr="00B07982">
        <w:trPr>
          <w:trHeight w:val="1851"/>
        </w:trPr>
        <w:tc>
          <w:tcPr>
            <w:tcW w:w="1197" w:type="dxa"/>
            <w:vMerge/>
            <w:tcBorders>
              <w:top w:val="single" w:sz="6" w:space="0" w:color="000000"/>
              <w:left w:val="single" w:sz="6" w:space="0" w:color="000000"/>
              <w:right w:val="single" w:sz="6" w:space="0" w:color="000000"/>
            </w:tcBorders>
            <w:vAlign w:val="center"/>
          </w:tcPr>
          <w:p w14:paraId="65D79CCD"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1BA7425C"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1804" w:type="dxa"/>
            <w:tcBorders>
              <w:top w:val="single" w:sz="6" w:space="0" w:color="000000"/>
              <w:left w:val="single" w:sz="6" w:space="0" w:color="000000"/>
              <w:bottom w:val="single" w:sz="6" w:space="0" w:color="000000"/>
              <w:right w:val="single" w:sz="6" w:space="0" w:color="000000"/>
            </w:tcBorders>
            <w:vAlign w:val="center"/>
          </w:tcPr>
          <w:p w14:paraId="7AA98DB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[H3-3.4-03]</w:t>
            </w:r>
          </w:p>
        </w:tc>
        <w:tc>
          <w:tcPr>
            <w:tcW w:w="3215" w:type="dxa"/>
            <w:tcBorders>
              <w:top w:val="single" w:sz="6" w:space="0" w:color="000000"/>
              <w:left w:val="single" w:sz="6" w:space="0" w:color="000000"/>
              <w:bottom w:val="single" w:sz="6" w:space="0" w:color="000000"/>
              <w:right w:val="single" w:sz="6" w:space="0" w:color="000000"/>
            </w:tcBorders>
            <w:vAlign w:val="center"/>
          </w:tcPr>
          <w:p w14:paraId="55AFDFC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Hóa đơn tiền nước</w:t>
            </w:r>
          </w:p>
        </w:tc>
        <w:tc>
          <w:tcPr>
            <w:tcW w:w="2835" w:type="dxa"/>
            <w:tcBorders>
              <w:top w:val="single" w:sz="6" w:space="0" w:color="000000"/>
              <w:left w:val="single" w:sz="6" w:space="0" w:color="000000"/>
              <w:bottom w:val="single" w:sz="6" w:space="0" w:color="000000"/>
              <w:right w:val="single" w:sz="6" w:space="0" w:color="000000"/>
            </w:tcBorders>
            <w:vAlign w:val="center"/>
          </w:tcPr>
          <w:p w14:paraId="5728DE30"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55E0ABCE"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272BEBE8"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5B05F69A"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0ED24B30" w14:textId="77777777" w:rsidR="00611771"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349B30B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40A9239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r>
      <w:tr w:rsidR="00611771" w:rsidRPr="00180107" w14:paraId="5B1EAC55" w14:textId="77777777" w:rsidTr="00B07982">
        <w:trPr>
          <w:trHeight w:val="1851"/>
        </w:trPr>
        <w:tc>
          <w:tcPr>
            <w:tcW w:w="1197" w:type="dxa"/>
            <w:vMerge/>
            <w:tcBorders>
              <w:top w:val="single" w:sz="6" w:space="0" w:color="000000"/>
              <w:left w:val="single" w:sz="6" w:space="0" w:color="000000"/>
              <w:right w:val="single" w:sz="6" w:space="0" w:color="000000"/>
            </w:tcBorders>
            <w:vAlign w:val="center"/>
          </w:tcPr>
          <w:p w14:paraId="571B51D8"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4E1FA2D6"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p>
        </w:tc>
        <w:tc>
          <w:tcPr>
            <w:tcW w:w="1804" w:type="dxa"/>
            <w:tcBorders>
              <w:top w:val="single" w:sz="6" w:space="0" w:color="000000"/>
              <w:left w:val="single" w:sz="6" w:space="0" w:color="000000"/>
              <w:bottom w:val="single" w:sz="6" w:space="0" w:color="000000"/>
              <w:right w:val="single" w:sz="6" w:space="0" w:color="000000"/>
            </w:tcBorders>
            <w:vAlign w:val="center"/>
          </w:tcPr>
          <w:p w14:paraId="2EB6BDA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[H3-3.4-04]</w:t>
            </w:r>
          </w:p>
        </w:tc>
        <w:tc>
          <w:tcPr>
            <w:tcW w:w="3215" w:type="dxa"/>
            <w:tcBorders>
              <w:top w:val="single" w:sz="6" w:space="0" w:color="000000"/>
              <w:left w:val="single" w:sz="6" w:space="0" w:color="000000"/>
              <w:bottom w:val="single" w:sz="6" w:space="0" w:color="000000"/>
              <w:right w:val="single" w:sz="6" w:space="0" w:color="000000"/>
            </w:tcBorders>
            <w:vAlign w:val="center"/>
          </w:tcPr>
          <w:p w14:paraId="3396048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Hợp đồng thu gom rác</w:t>
            </w:r>
          </w:p>
        </w:tc>
        <w:tc>
          <w:tcPr>
            <w:tcW w:w="2835" w:type="dxa"/>
            <w:tcBorders>
              <w:top w:val="single" w:sz="6" w:space="0" w:color="000000"/>
              <w:left w:val="single" w:sz="6" w:space="0" w:color="000000"/>
              <w:bottom w:val="single" w:sz="6" w:space="0" w:color="000000"/>
              <w:right w:val="single" w:sz="6" w:space="0" w:color="000000"/>
            </w:tcBorders>
            <w:vAlign w:val="center"/>
          </w:tcPr>
          <w:p w14:paraId="1D37D774"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02514A05"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0391633C"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7B9897DD"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2806EA6B" w14:textId="77777777" w:rsidR="00611771"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2C5BE03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5BB5738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r>
      <w:tr w:rsidR="00611771" w:rsidRPr="00180107" w14:paraId="79990B07" w14:textId="77777777" w:rsidTr="00B07982">
        <w:trPr>
          <w:trHeight w:val="1490"/>
        </w:trPr>
        <w:tc>
          <w:tcPr>
            <w:tcW w:w="1197" w:type="dxa"/>
            <w:vMerge w:val="restart"/>
            <w:tcBorders>
              <w:left w:val="single" w:sz="6" w:space="0" w:color="000000"/>
              <w:right w:val="single" w:sz="6" w:space="0" w:color="000000"/>
            </w:tcBorders>
            <w:vAlign w:val="center"/>
          </w:tcPr>
          <w:p w14:paraId="42C616FD"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3.5</w:t>
            </w:r>
          </w:p>
        </w:tc>
        <w:tc>
          <w:tcPr>
            <w:tcW w:w="861" w:type="dxa"/>
            <w:tcBorders>
              <w:top w:val="single" w:sz="6" w:space="0" w:color="000000"/>
              <w:left w:val="single" w:sz="6" w:space="0" w:color="000000"/>
              <w:bottom w:val="single" w:sz="6" w:space="0" w:color="000000"/>
              <w:right w:val="single" w:sz="6" w:space="0" w:color="000000"/>
            </w:tcBorders>
            <w:vAlign w:val="center"/>
          </w:tcPr>
          <w:p w14:paraId="446CC725"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1C20AB1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[H3-3.5-01]</w:t>
            </w:r>
          </w:p>
        </w:tc>
        <w:tc>
          <w:tcPr>
            <w:tcW w:w="3215" w:type="dxa"/>
            <w:tcBorders>
              <w:top w:val="single" w:sz="6" w:space="0" w:color="000000"/>
              <w:left w:val="single" w:sz="6" w:space="0" w:color="000000"/>
              <w:bottom w:val="single" w:sz="6" w:space="0" w:color="000000"/>
              <w:right w:val="single" w:sz="6" w:space="0" w:color="000000"/>
            </w:tcBorders>
            <w:vAlign w:val="center"/>
          </w:tcPr>
          <w:p w14:paraId="2C5134C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thiết bị</w:t>
            </w:r>
          </w:p>
        </w:tc>
        <w:tc>
          <w:tcPr>
            <w:tcW w:w="2835" w:type="dxa"/>
            <w:tcBorders>
              <w:top w:val="single" w:sz="6" w:space="0" w:color="000000"/>
              <w:left w:val="single" w:sz="6" w:space="0" w:color="000000"/>
              <w:bottom w:val="single" w:sz="6" w:space="0" w:color="000000"/>
              <w:right w:val="single" w:sz="6" w:space="0" w:color="000000"/>
            </w:tcBorders>
            <w:vAlign w:val="center"/>
          </w:tcPr>
          <w:p w14:paraId="426192F3"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344F4F04"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61972504"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7E73FF1D"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30EF49F" w14:textId="77777777" w:rsidR="00611771"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2FCB3F9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235471A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Thiết bị</w:t>
            </w:r>
          </w:p>
        </w:tc>
      </w:tr>
      <w:tr w:rsidR="00611771" w:rsidRPr="00180107" w14:paraId="165BAB7E" w14:textId="77777777" w:rsidTr="00B07982">
        <w:trPr>
          <w:trHeight w:val="1490"/>
        </w:trPr>
        <w:tc>
          <w:tcPr>
            <w:tcW w:w="1197" w:type="dxa"/>
            <w:vMerge/>
            <w:tcBorders>
              <w:left w:val="single" w:sz="6" w:space="0" w:color="000000"/>
              <w:right w:val="single" w:sz="6" w:space="0" w:color="000000"/>
            </w:tcBorders>
            <w:vAlign w:val="center"/>
          </w:tcPr>
          <w:p w14:paraId="7F48F2F1"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2C9CFADE"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1D50DF1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[H3-3.5-02]</w:t>
            </w:r>
          </w:p>
        </w:tc>
        <w:tc>
          <w:tcPr>
            <w:tcW w:w="3215" w:type="dxa"/>
            <w:tcBorders>
              <w:top w:val="single" w:sz="6" w:space="0" w:color="000000"/>
              <w:left w:val="single" w:sz="6" w:space="0" w:color="000000"/>
              <w:bottom w:val="single" w:sz="6" w:space="0" w:color="000000"/>
              <w:right w:val="single" w:sz="6" w:space="0" w:color="000000"/>
            </w:tcBorders>
            <w:vAlign w:val="center"/>
          </w:tcPr>
          <w:p w14:paraId="428BDB16"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Hóa đơn, hợp đồng mua đồ dùng, thiết bị dạy học hằng năm.</w:t>
            </w:r>
          </w:p>
        </w:tc>
        <w:tc>
          <w:tcPr>
            <w:tcW w:w="2835" w:type="dxa"/>
            <w:tcBorders>
              <w:top w:val="single" w:sz="6" w:space="0" w:color="000000"/>
              <w:left w:val="single" w:sz="6" w:space="0" w:color="000000"/>
              <w:bottom w:val="single" w:sz="6" w:space="0" w:color="000000"/>
              <w:right w:val="single" w:sz="6" w:space="0" w:color="000000"/>
            </w:tcBorders>
            <w:vAlign w:val="center"/>
          </w:tcPr>
          <w:p w14:paraId="0A60B163"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3A81E700"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2487C225"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072FC270"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E42F09E" w14:textId="77777777" w:rsidR="00611771"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7915C47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532039F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r>
      <w:tr w:rsidR="00611771" w:rsidRPr="00180107" w14:paraId="781982B6" w14:textId="77777777" w:rsidTr="00B07982">
        <w:trPr>
          <w:trHeight w:val="1490"/>
        </w:trPr>
        <w:tc>
          <w:tcPr>
            <w:tcW w:w="1197" w:type="dxa"/>
            <w:vMerge/>
            <w:tcBorders>
              <w:left w:val="single" w:sz="6" w:space="0" w:color="000000"/>
              <w:right w:val="single" w:sz="6" w:space="0" w:color="000000"/>
            </w:tcBorders>
            <w:vAlign w:val="center"/>
          </w:tcPr>
          <w:p w14:paraId="55CECB8D"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7963C4B3"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1804" w:type="dxa"/>
            <w:tcBorders>
              <w:top w:val="single" w:sz="6" w:space="0" w:color="000000"/>
              <w:left w:val="single" w:sz="6" w:space="0" w:color="000000"/>
              <w:bottom w:val="single" w:sz="6" w:space="0" w:color="000000"/>
              <w:right w:val="single" w:sz="6" w:space="0" w:color="000000"/>
            </w:tcBorders>
            <w:vAlign w:val="center"/>
          </w:tcPr>
          <w:p w14:paraId="037DF72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[H3-3.5-03]</w:t>
            </w:r>
          </w:p>
        </w:tc>
        <w:tc>
          <w:tcPr>
            <w:tcW w:w="3215" w:type="dxa"/>
            <w:tcBorders>
              <w:top w:val="single" w:sz="6" w:space="0" w:color="000000"/>
              <w:left w:val="single" w:sz="6" w:space="0" w:color="000000"/>
              <w:bottom w:val="single" w:sz="6" w:space="0" w:color="000000"/>
              <w:right w:val="single" w:sz="6" w:space="0" w:color="000000"/>
            </w:tcBorders>
            <w:vAlign w:val="center"/>
          </w:tcPr>
          <w:p w14:paraId="127E2FEA"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Hợp đồng kết nối Internet </w:t>
            </w:r>
          </w:p>
          <w:p w14:paraId="0E00DAB5"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(Tập đoàn Viễn thông Quân đội - Viettel.TPHCM)</w:t>
            </w:r>
          </w:p>
        </w:tc>
        <w:tc>
          <w:tcPr>
            <w:tcW w:w="2835" w:type="dxa"/>
            <w:tcBorders>
              <w:top w:val="single" w:sz="6" w:space="0" w:color="000000"/>
              <w:left w:val="single" w:sz="6" w:space="0" w:color="000000"/>
              <w:bottom w:val="single" w:sz="6" w:space="0" w:color="000000"/>
              <w:right w:val="single" w:sz="6" w:space="0" w:color="000000"/>
            </w:tcBorders>
            <w:vAlign w:val="center"/>
          </w:tcPr>
          <w:p w14:paraId="51D31C28"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2018 - 2019</w:t>
            </w:r>
          </w:p>
          <w:p w14:paraId="2AEC1289"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3D8FC9BE"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503B4BCC"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2021 – 2022</w:t>
            </w:r>
          </w:p>
          <w:p w14:paraId="0DD7BFC8" w14:textId="77777777" w:rsidR="00611771"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28E51A0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78232A4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r>
      <w:tr w:rsidR="00611771" w:rsidRPr="00180107" w14:paraId="15320027" w14:textId="77777777" w:rsidTr="00B07982">
        <w:trPr>
          <w:trHeight w:val="1490"/>
        </w:trPr>
        <w:tc>
          <w:tcPr>
            <w:tcW w:w="1197" w:type="dxa"/>
            <w:vMerge/>
            <w:tcBorders>
              <w:left w:val="single" w:sz="6" w:space="0" w:color="000000"/>
              <w:right w:val="single" w:sz="6" w:space="0" w:color="000000"/>
            </w:tcBorders>
            <w:vAlign w:val="center"/>
          </w:tcPr>
          <w:p w14:paraId="05B884D2"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12CC13C8"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p>
        </w:tc>
        <w:tc>
          <w:tcPr>
            <w:tcW w:w="1804" w:type="dxa"/>
            <w:tcBorders>
              <w:top w:val="single" w:sz="6" w:space="0" w:color="000000"/>
              <w:left w:val="single" w:sz="6" w:space="0" w:color="000000"/>
              <w:bottom w:val="single" w:sz="6" w:space="0" w:color="000000"/>
              <w:right w:val="single" w:sz="6" w:space="0" w:color="000000"/>
            </w:tcBorders>
            <w:vAlign w:val="center"/>
          </w:tcPr>
          <w:p w14:paraId="3A1F889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[H3-3.5-04]</w:t>
            </w:r>
          </w:p>
        </w:tc>
        <w:tc>
          <w:tcPr>
            <w:tcW w:w="3215" w:type="dxa"/>
            <w:tcBorders>
              <w:top w:val="single" w:sz="6" w:space="0" w:color="000000"/>
              <w:left w:val="single" w:sz="6" w:space="0" w:color="000000"/>
              <w:bottom w:val="single" w:sz="6" w:space="0" w:color="000000"/>
              <w:right w:val="single" w:sz="6" w:space="0" w:color="000000"/>
            </w:tcBorders>
            <w:vAlign w:val="center"/>
          </w:tcPr>
          <w:p w14:paraId="66C70342"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Hoá đơn thanh toán tiền Internet hàng tháng của nhà trường</w:t>
            </w:r>
          </w:p>
        </w:tc>
        <w:tc>
          <w:tcPr>
            <w:tcW w:w="2835" w:type="dxa"/>
            <w:tcBorders>
              <w:top w:val="single" w:sz="6" w:space="0" w:color="000000"/>
              <w:left w:val="single" w:sz="6" w:space="0" w:color="000000"/>
              <w:bottom w:val="single" w:sz="6" w:space="0" w:color="000000"/>
              <w:right w:val="single" w:sz="6" w:space="0" w:color="000000"/>
            </w:tcBorders>
            <w:vAlign w:val="center"/>
          </w:tcPr>
          <w:p w14:paraId="7BD4D9FB"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2FBB7EAD"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46F77C81"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1F70298C" w14:textId="77777777" w:rsidR="009203FC"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2CF69AAE" w14:textId="77777777" w:rsidR="00611771" w:rsidRPr="00180107" w:rsidRDefault="009203FC"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0B98CF3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005342B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Kế toán</w:t>
            </w:r>
          </w:p>
        </w:tc>
      </w:tr>
      <w:tr w:rsidR="00611771" w:rsidRPr="00180107" w14:paraId="4AFDA486" w14:textId="77777777" w:rsidTr="00B07982">
        <w:trPr>
          <w:trHeight w:val="1490"/>
        </w:trPr>
        <w:tc>
          <w:tcPr>
            <w:tcW w:w="1197" w:type="dxa"/>
            <w:vMerge/>
            <w:tcBorders>
              <w:left w:val="single" w:sz="6" w:space="0" w:color="000000"/>
              <w:right w:val="single" w:sz="6" w:space="0" w:color="000000"/>
            </w:tcBorders>
            <w:vAlign w:val="center"/>
          </w:tcPr>
          <w:p w14:paraId="3A3CA413"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436F2ED2"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5</w:t>
            </w:r>
          </w:p>
        </w:tc>
        <w:tc>
          <w:tcPr>
            <w:tcW w:w="1804" w:type="dxa"/>
            <w:tcBorders>
              <w:top w:val="single" w:sz="6" w:space="0" w:color="000000"/>
              <w:left w:val="single" w:sz="6" w:space="0" w:color="000000"/>
              <w:bottom w:val="single" w:sz="6" w:space="0" w:color="000000"/>
              <w:right w:val="single" w:sz="6" w:space="0" w:color="000000"/>
            </w:tcBorders>
            <w:vAlign w:val="center"/>
          </w:tcPr>
          <w:p w14:paraId="1B640A0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[H3-3.5-05]</w:t>
            </w:r>
          </w:p>
        </w:tc>
        <w:tc>
          <w:tcPr>
            <w:tcW w:w="3215" w:type="dxa"/>
            <w:tcBorders>
              <w:top w:val="single" w:sz="6" w:space="0" w:color="000000"/>
              <w:left w:val="single" w:sz="6" w:space="0" w:color="000000"/>
              <w:bottom w:val="single" w:sz="6" w:space="0" w:color="000000"/>
              <w:right w:val="single" w:sz="6" w:space="0" w:color="000000"/>
            </w:tcBorders>
            <w:vAlign w:val="center"/>
          </w:tcPr>
          <w:p w14:paraId="67E0886D"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Danh mục đồ dùng dạy học tự làm của giáo viên</w:t>
            </w:r>
          </w:p>
        </w:tc>
        <w:tc>
          <w:tcPr>
            <w:tcW w:w="2835" w:type="dxa"/>
            <w:tcBorders>
              <w:top w:val="single" w:sz="6" w:space="0" w:color="000000"/>
              <w:left w:val="single" w:sz="6" w:space="0" w:color="000000"/>
              <w:bottom w:val="single" w:sz="6" w:space="0" w:color="000000"/>
              <w:right w:val="single" w:sz="6" w:space="0" w:color="000000"/>
            </w:tcBorders>
            <w:vAlign w:val="center"/>
          </w:tcPr>
          <w:p w14:paraId="2BDEA30D"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17220151"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0E9940DE"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285A4038"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295E6755" w14:textId="77777777" w:rsidR="00611771"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25AEEA3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Thiết bị</w:t>
            </w:r>
          </w:p>
        </w:tc>
        <w:tc>
          <w:tcPr>
            <w:tcW w:w="1803" w:type="dxa"/>
            <w:tcBorders>
              <w:top w:val="single" w:sz="6" w:space="0" w:color="000000"/>
              <w:left w:val="single" w:sz="6" w:space="0" w:color="000000"/>
              <w:bottom w:val="single" w:sz="6" w:space="0" w:color="000000"/>
              <w:right w:val="single" w:sz="6" w:space="0" w:color="000000"/>
            </w:tcBorders>
            <w:vAlign w:val="center"/>
          </w:tcPr>
          <w:p w14:paraId="425B2A2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w:t>
            </w:r>
          </w:p>
          <w:p w14:paraId="3E6BDCA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Thiết bị</w:t>
            </w:r>
          </w:p>
        </w:tc>
      </w:tr>
      <w:tr w:rsidR="00611771" w:rsidRPr="00180107" w14:paraId="6AC713D0" w14:textId="77777777" w:rsidTr="00B07982">
        <w:trPr>
          <w:trHeight w:val="1490"/>
        </w:trPr>
        <w:tc>
          <w:tcPr>
            <w:tcW w:w="1197" w:type="dxa"/>
            <w:vMerge/>
            <w:tcBorders>
              <w:left w:val="single" w:sz="6" w:space="0" w:color="000000"/>
              <w:right w:val="single" w:sz="6" w:space="0" w:color="000000"/>
            </w:tcBorders>
            <w:vAlign w:val="center"/>
          </w:tcPr>
          <w:p w14:paraId="7F9D940C"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5B459BBA"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6</w:t>
            </w:r>
          </w:p>
        </w:tc>
        <w:tc>
          <w:tcPr>
            <w:tcW w:w="1804" w:type="dxa"/>
            <w:tcBorders>
              <w:top w:val="single" w:sz="6" w:space="0" w:color="000000"/>
              <w:left w:val="single" w:sz="6" w:space="0" w:color="000000"/>
              <w:bottom w:val="single" w:sz="6" w:space="0" w:color="000000"/>
              <w:right w:val="single" w:sz="6" w:space="0" w:color="000000"/>
            </w:tcBorders>
            <w:vAlign w:val="center"/>
          </w:tcPr>
          <w:p w14:paraId="187402B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[H3-3.5-06]</w:t>
            </w:r>
          </w:p>
        </w:tc>
        <w:tc>
          <w:tcPr>
            <w:tcW w:w="3215" w:type="dxa"/>
            <w:tcBorders>
              <w:top w:val="single" w:sz="6" w:space="0" w:color="000000"/>
              <w:left w:val="single" w:sz="6" w:space="0" w:color="000000"/>
              <w:bottom w:val="single" w:sz="6" w:space="0" w:color="000000"/>
              <w:right w:val="single" w:sz="6" w:space="0" w:color="000000"/>
            </w:tcBorders>
            <w:vAlign w:val="center"/>
          </w:tcPr>
          <w:p w14:paraId="3598FFA5"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Biên bản kiểm kê thiết bị dạy học hằng năm</w:t>
            </w:r>
          </w:p>
        </w:tc>
        <w:tc>
          <w:tcPr>
            <w:tcW w:w="2835" w:type="dxa"/>
            <w:tcBorders>
              <w:top w:val="single" w:sz="6" w:space="0" w:color="000000"/>
              <w:left w:val="single" w:sz="6" w:space="0" w:color="000000"/>
              <w:bottom w:val="single" w:sz="6" w:space="0" w:color="000000"/>
              <w:right w:val="single" w:sz="6" w:space="0" w:color="000000"/>
            </w:tcBorders>
            <w:vAlign w:val="center"/>
          </w:tcPr>
          <w:p w14:paraId="49943CA0"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56E69E3D"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68517B60"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18F6FD53"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56611EC2" w14:textId="77777777" w:rsidR="00611771"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6E5EED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Thiết bị</w:t>
            </w:r>
          </w:p>
        </w:tc>
        <w:tc>
          <w:tcPr>
            <w:tcW w:w="1803" w:type="dxa"/>
            <w:tcBorders>
              <w:top w:val="single" w:sz="6" w:space="0" w:color="000000"/>
              <w:left w:val="single" w:sz="6" w:space="0" w:color="000000"/>
              <w:bottom w:val="single" w:sz="6" w:space="0" w:color="000000"/>
              <w:right w:val="single" w:sz="6" w:space="0" w:color="000000"/>
            </w:tcBorders>
            <w:vAlign w:val="center"/>
          </w:tcPr>
          <w:p w14:paraId="1E096DD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Thiết bị</w:t>
            </w:r>
          </w:p>
        </w:tc>
      </w:tr>
      <w:tr w:rsidR="00611771" w:rsidRPr="00180107" w14:paraId="2A1A95CE" w14:textId="77777777" w:rsidTr="00B07982">
        <w:trPr>
          <w:trHeight w:val="1851"/>
        </w:trPr>
        <w:tc>
          <w:tcPr>
            <w:tcW w:w="1197" w:type="dxa"/>
            <w:vMerge w:val="restart"/>
            <w:tcBorders>
              <w:top w:val="single" w:sz="6" w:space="0" w:color="000000"/>
              <w:left w:val="single" w:sz="6" w:space="0" w:color="000000"/>
              <w:right w:val="single" w:sz="6" w:space="0" w:color="000000"/>
            </w:tcBorders>
            <w:vAlign w:val="center"/>
          </w:tcPr>
          <w:p w14:paraId="724FFC6F"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lastRenderedPageBreak/>
              <w:t>Tiêu chí 3.6</w:t>
            </w:r>
          </w:p>
        </w:tc>
        <w:tc>
          <w:tcPr>
            <w:tcW w:w="861" w:type="dxa"/>
            <w:tcBorders>
              <w:top w:val="single" w:sz="6" w:space="0" w:color="000000"/>
              <w:left w:val="single" w:sz="6" w:space="0" w:color="000000"/>
              <w:bottom w:val="single" w:sz="6" w:space="0" w:color="000000"/>
              <w:right w:val="single" w:sz="6" w:space="0" w:color="000000"/>
            </w:tcBorders>
            <w:vAlign w:val="center"/>
          </w:tcPr>
          <w:p w14:paraId="0194217E"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2AD5994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[H3-3.6-01]</w:t>
            </w:r>
          </w:p>
        </w:tc>
        <w:tc>
          <w:tcPr>
            <w:tcW w:w="3215" w:type="dxa"/>
            <w:tcBorders>
              <w:top w:val="single" w:sz="6" w:space="0" w:color="000000"/>
              <w:left w:val="single" w:sz="6" w:space="0" w:color="000000"/>
              <w:bottom w:val="single" w:sz="6" w:space="0" w:color="000000"/>
              <w:right w:val="single" w:sz="6" w:space="0" w:color="000000"/>
            </w:tcBorders>
            <w:vAlign w:val="center"/>
          </w:tcPr>
          <w:p w14:paraId="5F66A6C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Kế hoạch công tác năm, tháng của thư viện</w:t>
            </w:r>
          </w:p>
          <w:p w14:paraId="00188E5A" w14:textId="77777777" w:rsidR="00611771" w:rsidRPr="00180107" w:rsidRDefault="00611771" w:rsidP="00B548B9">
            <w:pPr>
              <w:widowControl w:val="0"/>
              <w:spacing w:line="360" w:lineRule="auto"/>
              <w:jc w:val="center"/>
              <w:rPr>
                <w:rFonts w:asciiTheme="majorHAnsi" w:hAnsiTheme="majorHAnsi" w:cstheme="majorHAnsi"/>
                <w:sz w:val="28"/>
                <w:szCs w:val="28"/>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4919C619"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7CD177C9"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0AED452C"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4B8352DE"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080EFD19" w14:textId="77777777" w:rsidR="00611771"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4210518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07141FF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Thư viện</w:t>
            </w:r>
          </w:p>
        </w:tc>
      </w:tr>
      <w:tr w:rsidR="00611771" w:rsidRPr="00180107" w14:paraId="4001F755" w14:textId="77777777" w:rsidTr="00B07982">
        <w:trPr>
          <w:trHeight w:val="1851"/>
        </w:trPr>
        <w:tc>
          <w:tcPr>
            <w:tcW w:w="1197" w:type="dxa"/>
            <w:vMerge/>
            <w:tcBorders>
              <w:top w:val="single" w:sz="6" w:space="0" w:color="000000"/>
              <w:left w:val="single" w:sz="6" w:space="0" w:color="000000"/>
              <w:right w:val="single" w:sz="6" w:space="0" w:color="000000"/>
            </w:tcBorders>
            <w:vAlign w:val="center"/>
          </w:tcPr>
          <w:p w14:paraId="58F1C239"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4DB4DBFF"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2E68B6E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[H3-3.6-02]</w:t>
            </w:r>
          </w:p>
        </w:tc>
        <w:tc>
          <w:tcPr>
            <w:tcW w:w="3215" w:type="dxa"/>
            <w:tcBorders>
              <w:top w:val="single" w:sz="6" w:space="0" w:color="000000"/>
              <w:left w:val="single" w:sz="6" w:space="0" w:color="000000"/>
              <w:bottom w:val="single" w:sz="6" w:space="0" w:color="000000"/>
              <w:right w:val="single" w:sz="6" w:space="0" w:color="000000"/>
            </w:tcBorders>
            <w:vAlign w:val="center"/>
          </w:tcPr>
          <w:p w14:paraId="023E948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các cuộc thi cấp quận, thành phố do thư viện phối hợp nhà trường tổ chức</w:t>
            </w:r>
          </w:p>
        </w:tc>
        <w:tc>
          <w:tcPr>
            <w:tcW w:w="2835" w:type="dxa"/>
            <w:tcBorders>
              <w:top w:val="single" w:sz="6" w:space="0" w:color="000000"/>
              <w:left w:val="single" w:sz="6" w:space="0" w:color="000000"/>
              <w:bottom w:val="single" w:sz="6" w:space="0" w:color="000000"/>
              <w:right w:val="single" w:sz="6" w:space="0" w:color="000000"/>
            </w:tcBorders>
            <w:vAlign w:val="center"/>
          </w:tcPr>
          <w:p w14:paraId="35D44D71"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2CABB874"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52D000CC"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10BB76F7"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02CFA7F1" w14:textId="77777777" w:rsidR="00611771"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736A839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Thư viện</w:t>
            </w:r>
          </w:p>
        </w:tc>
        <w:tc>
          <w:tcPr>
            <w:tcW w:w="1803" w:type="dxa"/>
            <w:tcBorders>
              <w:top w:val="single" w:sz="6" w:space="0" w:color="000000"/>
              <w:left w:val="single" w:sz="6" w:space="0" w:color="000000"/>
              <w:bottom w:val="single" w:sz="6" w:space="0" w:color="000000"/>
              <w:right w:val="single" w:sz="6" w:space="0" w:color="000000"/>
            </w:tcBorders>
            <w:vAlign w:val="center"/>
          </w:tcPr>
          <w:p w14:paraId="58473D2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Thư viện</w:t>
            </w:r>
          </w:p>
        </w:tc>
      </w:tr>
      <w:tr w:rsidR="00611771" w:rsidRPr="00180107" w14:paraId="0C1555BC" w14:textId="77777777" w:rsidTr="00B07982">
        <w:trPr>
          <w:trHeight w:val="1851"/>
        </w:trPr>
        <w:tc>
          <w:tcPr>
            <w:tcW w:w="1197" w:type="dxa"/>
            <w:vMerge/>
            <w:tcBorders>
              <w:top w:val="single" w:sz="6" w:space="0" w:color="000000"/>
              <w:left w:val="single" w:sz="6" w:space="0" w:color="000000"/>
              <w:right w:val="single" w:sz="6" w:space="0" w:color="000000"/>
            </w:tcBorders>
            <w:vAlign w:val="center"/>
          </w:tcPr>
          <w:p w14:paraId="267A3C84"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3A70561E"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1804" w:type="dxa"/>
            <w:tcBorders>
              <w:top w:val="single" w:sz="6" w:space="0" w:color="000000"/>
              <w:left w:val="single" w:sz="6" w:space="0" w:color="000000"/>
              <w:bottom w:val="single" w:sz="6" w:space="0" w:color="000000"/>
              <w:right w:val="single" w:sz="6" w:space="0" w:color="000000"/>
            </w:tcBorders>
            <w:vAlign w:val="center"/>
          </w:tcPr>
          <w:p w14:paraId="02A47F4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[H3-3.6-03]</w:t>
            </w:r>
          </w:p>
        </w:tc>
        <w:tc>
          <w:tcPr>
            <w:tcW w:w="3215" w:type="dxa"/>
            <w:tcBorders>
              <w:top w:val="single" w:sz="6" w:space="0" w:color="000000"/>
              <w:left w:val="single" w:sz="6" w:space="0" w:color="000000"/>
              <w:bottom w:val="single" w:sz="6" w:space="0" w:color="000000"/>
              <w:right w:val="single" w:sz="6" w:space="0" w:color="000000"/>
            </w:tcBorders>
            <w:vAlign w:val="center"/>
          </w:tcPr>
          <w:p w14:paraId="7BB3EAC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Hóa đơn mua ấn phẩm, sách và tài liệu tham khảo</w:t>
            </w:r>
          </w:p>
        </w:tc>
        <w:tc>
          <w:tcPr>
            <w:tcW w:w="2835" w:type="dxa"/>
            <w:tcBorders>
              <w:top w:val="single" w:sz="6" w:space="0" w:color="000000"/>
              <w:left w:val="single" w:sz="6" w:space="0" w:color="000000"/>
              <w:bottom w:val="single" w:sz="6" w:space="0" w:color="000000"/>
              <w:right w:val="single" w:sz="6" w:space="0" w:color="000000"/>
            </w:tcBorders>
            <w:vAlign w:val="center"/>
          </w:tcPr>
          <w:p w14:paraId="4043F87E"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0AA0DCE8"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58476FAB"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4793E696"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1001DED0" w14:textId="77777777" w:rsidR="00611771"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32CD8EA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12E591C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Thư viện</w:t>
            </w:r>
          </w:p>
        </w:tc>
      </w:tr>
      <w:tr w:rsidR="00611771" w:rsidRPr="00180107" w14:paraId="083532B3" w14:textId="77777777" w:rsidTr="00B07982">
        <w:trPr>
          <w:trHeight w:val="1851"/>
        </w:trPr>
        <w:tc>
          <w:tcPr>
            <w:tcW w:w="1197" w:type="dxa"/>
            <w:vMerge/>
            <w:tcBorders>
              <w:top w:val="single" w:sz="6" w:space="0" w:color="000000"/>
              <w:left w:val="single" w:sz="6" w:space="0" w:color="000000"/>
              <w:right w:val="single" w:sz="6" w:space="0" w:color="000000"/>
            </w:tcBorders>
            <w:vAlign w:val="center"/>
          </w:tcPr>
          <w:p w14:paraId="2986BEC0"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3150A118"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p>
        </w:tc>
        <w:tc>
          <w:tcPr>
            <w:tcW w:w="1804" w:type="dxa"/>
            <w:tcBorders>
              <w:top w:val="single" w:sz="6" w:space="0" w:color="000000"/>
              <w:left w:val="single" w:sz="6" w:space="0" w:color="000000"/>
              <w:bottom w:val="single" w:sz="6" w:space="0" w:color="000000"/>
              <w:right w:val="single" w:sz="6" w:space="0" w:color="000000"/>
            </w:tcBorders>
            <w:vAlign w:val="center"/>
          </w:tcPr>
          <w:p w14:paraId="7D40EB4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[H3-3.6-04]</w:t>
            </w:r>
          </w:p>
        </w:tc>
        <w:tc>
          <w:tcPr>
            <w:tcW w:w="3215" w:type="dxa"/>
            <w:tcBorders>
              <w:top w:val="single" w:sz="6" w:space="0" w:color="000000"/>
              <w:left w:val="single" w:sz="6" w:space="0" w:color="000000"/>
              <w:bottom w:val="single" w:sz="6" w:space="0" w:color="000000"/>
              <w:right w:val="single" w:sz="6" w:space="0" w:color="000000"/>
            </w:tcBorders>
            <w:vAlign w:val="center"/>
          </w:tcPr>
          <w:p w14:paraId="3E8F39F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Quyết định công nhận Thư viện trường học đạt chuẩn</w:t>
            </w:r>
          </w:p>
        </w:tc>
        <w:tc>
          <w:tcPr>
            <w:tcW w:w="2835" w:type="dxa"/>
            <w:tcBorders>
              <w:top w:val="single" w:sz="6" w:space="0" w:color="000000"/>
              <w:left w:val="single" w:sz="6" w:space="0" w:color="000000"/>
              <w:bottom w:val="single" w:sz="6" w:space="0" w:color="000000"/>
              <w:right w:val="single" w:sz="6" w:space="0" w:color="000000"/>
            </w:tcBorders>
            <w:vAlign w:val="center"/>
          </w:tcPr>
          <w:p w14:paraId="17B0A376"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6E7BA5B4"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1890E14E"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09202B01"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321E8BA6" w14:textId="77777777" w:rsidR="00611771"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58E0215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296AFB3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Thư viện</w:t>
            </w:r>
          </w:p>
        </w:tc>
      </w:tr>
      <w:tr w:rsidR="00611771" w:rsidRPr="00180107" w14:paraId="1E6E8CF8" w14:textId="77777777" w:rsidTr="00B07982">
        <w:trPr>
          <w:trHeight w:val="1851"/>
        </w:trPr>
        <w:tc>
          <w:tcPr>
            <w:tcW w:w="1197" w:type="dxa"/>
            <w:vMerge/>
            <w:tcBorders>
              <w:top w:val="single" w:sz="6" w:space="0" w:color="000000"/>
              <w:left w:val="single" w:sz="6" w:space="0" w:color="000000"/>
              <w:right w:val="single" w:sz="6" w:space="0" w:color="000000"/>
            </w:tcBorders>
            <w:vAlign w:val="center"/>
          </w:tcPr>
          <w:p w14:paraId="7BE6A0D7"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59B55190"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5</w:t>
            </w:r>
          </w:p>
        </w:tc>
        <w:tc>
          <w:tcPr>
            <w:tcW w:w="1804" w:type="dxa"/>
            <w:tcBorders>
              <w:top w:val="single" w:sz="6" w:space="0" w:color="000000"/>
              <w:left w:val="single" w:sz="6" w:space="0" w:color="000000"/>
              <w:bottom w:val="single" w:sz="6" w:space="0" w:color="000000"/>
              <w:right w:val="single" w:sz="6" w:space="0" w:color="000000"/>
            </w:tcBorders>
            <w:vAlign w:val="center"/>
          </w:tcPr>
          <w:p w14:paraId="1C06EC1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[H3-3.6-05]</w:t>
            </w:r>
          </w:p>
        </w:tc>
        <w:tc>
          <w:tcPr>
            <w:tcW w:w="3215" w:type="dxa"/>
            <w:tcBorders>
              <w:top w:val="single" w:sz="6" w:space="0" w:color="000000"/>
              <w:left w:val="single" w:sz="6" w:space="0" w:color="000000"/>
              <w:bottom w:val="single" w:sz="6" w:space="0" w:color="000000"/>
              <w:right w:val="single" w:sz="6" w:space="0" w:color="000000"/>
            </w:tcBorders>
            <w:vAlign w:val="center"/>
          </w:tcPr>
          <w:p w14:paraId="509BDB9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Kế hoạch thực hiện đề án phát triển văn hoá đọc đến năm 2025, định hướng đến năm 2030</w:t>
            </w:r>
          </w:p>
        </w:tc>
        <w:tc>
          <w:tcPr>
            <w:tcW w:w="2835" w:type="dxa"/>
            <w:tcBorders>
              <w:top w:val="single" w:sz="6" w:space="0" w:color="000000"/>
              <w:left w:val="single" w:sz="6" w:space="0" w:color="000000"/>
              <w:bottom w:val="single" w:sz="6" w:space="0" w:color="000000"/>
              <w:right w:val="single" w:sz="6" w:space="0" w:color="000000"/>
            </w:tcBorders>
            <w:vAlign w:val="center"/>
          </w:tcPr>
          <w:p w14:paraId="0644E4C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Giai đoạn 2021 - 2025</w:t>
            </w:r>
          </w:p>
        </w:tc>
        <w:tc>
          <w:tcPr>
            <w:tcW w:w="2050" w:type="dxa"/>
            <w:tcBorders>
              <w:top w:val="single" w:sz="6" w:space="0" w:color="000000"/>
              <w:left w:val="single" w:sz="6" w:space="0" w:color="000000"/>
              <w:bottom w:val="single" w:sz="6" w:space="0" w:color="000000"/>
              <w:right w:val="single" w:sz="6" w:space="0" w:color="000000"/>
            </w:tcBorders>
            <w:vAlign w:val="center"/>
          </w:tcPr>
          <w:p w14:paraId="1C09C93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Thư viện</w:t>
            </w:r>
          </w:p>
        </w:tc>
        <w:tc>
          <w:tcPr>
            <w:tcW w:w="1803" w:type="dxa"/>
            <w:tcBorders>
              <w:top w:val="single" w:sz="6" w:space="0" w:color="000000"/>
              <w:left w:val="single" w:sz="6" w:space="0" w:color="000000"/>
              <w:bottom w:val="single" w:sz="6" w:space="0" w:color="000000"/>
              <w:right w:val="single" w:sz="6" w:space="0" w:color="000000"/>
            </w:tcBorders>
            <w:vAlign w:val="center"/>
          </w:tcPr>
          <w:p w14:paraId="3E780BE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Nhân viên Thư viện</w:t>
            </w:r>
          </w:p>
        </w:tc>
      </w:tr>
      <w:tr w:rsidR="00611771" w:rsidRPr="00180107" w14:paraId="6BEC74CC" w14:textId="77777777" w:rsidTr="00B07982">
        <w:trPr>
          <w:trHeight w:val="1490"/>
        </w:trPr>
        <w:tc>
          <w:tcPr>
            <w:tcW w:w="1197" w:type="dxa"/>
            <w:vMerge w:val="restart"/>
            <w:tcBorders>
              <w:top w:val="single" w:sz="6" w:space="0" w:color="000000"/>
              <w:left w:val="single" w:sz="6" w:space="0" w:color="000000"/>
              <w:right w:val="single" w:sz="6" w:space="0" w:color="000000"/>
            </w:tcBorders>
            <w:vAlign w:val="center"/>
          </w:tcPr>
          <w:p w14:paraId="1222C1F7"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4.1</w:t>
            </w:r>
          </w:p>
        </w:tc>
        <w:tc>
          <w:tcPr>
            <w:tcW w:w="861" w:type="dxa"/>
            <w:tcBorders>
              <w:top w:val="single" w:sz="6" w:space="0" w:color="000000"/>
              <w:left w:val="single" w:sz="6" w:space="0" w:color="000000"/>
              <w:bottom w:val="single" w:sz="6" w:space="0" w:color="000000"/>
              <w:right w:val="single" w:sz="6" w:space="0" w:color="000000"/>
            </w:tcBorders>
            <w:vAlign w:val="center"/>
          </w:tcPr>
          <w:p w14:paraId="5A77D93A"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42D55E4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[H4-4.1-01]</w:t>
            </w:r>
          </w:p>
        </w:tc>
        <w:tc>
          <w:tcPr>
            <w:tcW w:w="3215" w:type="dxa"/>
            <w:tcBorders>
              <w:top w:val="single" w:sz="6" w:space="0" w:color="000000"/>
              <w:left w:val="single" w:sz="6" w:space="0" w:color="000000"/>
              <w:bottom w:val="single" w:sz="6" w:space="0" w:color="000000"/>
              <w:right w:val="single" w:sz="6" w:space="0" w:color="000000"/>
            </w:tcBorders>
            <w:vAlign w:val="center"/>
          </w:tcPr>
          <w:p w14:paraId="0E8E022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Ban đại diện cha mẹ học sinh</w:t>
            </w:r>
          </w:p>
        </w:tc>
        <w:tc>
          <w:tcPr>
            <w:tcW w:w="2835" w:type="dxa"/>
            <w:tcBorders>
              <w:top w:val="single" w:sz="6" w:space="0" w:color="000000"/>
              <w:left w:val="single" w:sz="6" w:space="0" w:color="000000"/>
              <w:bottom w:val="single" w:sz="6" w:space="0" w:color="000000"/>
              <w:right w:val="single" w:sz="6" w:space="0" w:color="000000"/>
            </w:tcBorders>
            <w:vAlign w:val="center"/>
          </w:tcPr>
          <w:p w14:paraId="78F5C638"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07C23EB2"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41EBD8F4"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0FEEDB84"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59680662" w14:textId="77777777" w:rsidR="00611771"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06C9B69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Ban Đại diện cha mẹ học sinh</w:t>
            </w:r>
          </w:p>
        </w:tc>
        <w:tc>
          <w:tcPr>
            <w:tcW w:w="1803" w:type="dxa"/>
            <w:tcBorders>
              <w:top w:val="single" w:sz="6" w:space="0" w:color="000000"/>
              <w:left w:val="single" w:sz="6" w:space="0" w:color="000000"/>
              <w:bottom w:val="single" w:sz="6" w:space="0" w:color="000000"/>
              <w:right w:val="single" w:sz="6" w:space="0" w:color="000000"/>
            </w:tcBorders>
            <w:vAlign w:val="center"/>
          </w:tcPr>
          <w:p w14:paraId="036F9D2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r>
      <w:tr w:rsidR="00611771" w:rsidRPr="00180107" w14:paraId="3157414B" w14:textId="77777777" w:rsidTr="00B07982">
        <w:trPr>
          <w:trHeight w:val="1490"/>
        </w:trPr>
        <w:tc>
          <w:tcPr>
            <w:tcW w:w="1197" w:type="dxa"/>
            <w:vMerge/>
            <w:tcBorders>
              <w:top w:val="single" w:sz="6" w:space="0" w:color="000000"/>
              <w:left w:val="single" w:sz="6" w:space="0" w:color="000000"/>
              <w:right w:val="single" w:sz="6" w:space="0" w:color="000000"/>
            </w:tcBorders>
            <w:vAlign w:val="center"/>
          </w:tcPr>
          <w:p w14:paraId="6949A693"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498847F8"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0C3DC48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[H4-4.1-02]</w:t>
            </w:r>
          </w:p>
        </w:tc>
        <w:tc>
          <w:tcPr>
            <w:tcW w:w="3215" w:type="dxa"/>
            <w:tcBorders>
              <w:top w:val="single" w:sz="6" w:space="0" w:color="000000"/>
              <w:left w:val="single" w:sz="6" w:space="0" w:color="000000"/>
              <w:bottom w:val="single" w:sz="6" w:space="0" w:color="000000"/>
              <w:right w:val="single" w:sz="6" w:space="0" w:color="000000"/>
            </w:tcBorders>
            <w:vAlign w:val="center"/>
          </w:tcPr>
          <w:p w14:paraId="38A8EA7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Biên bản họp cha mẹ học sinh các lớp</w:t>
            </w:r>
          </w:p>
        </w:tc>
        <w:tc>
          <w:tcPr>
            <w:tcW w:w="2835" w:type="dxa"/>
            <w:tcBorders>
              <w:top w:val="single" w:sz="6" w:space="0" w:color="000000"/>
              <w:left w:val="single" w:sz="6" w:space="0" w:color="000000"/>
              <w:bottom w:val="single" w:sz="6" w:space="0" w:color="000000"/>
              <w:right w:val="single" w:sz="6" w:space="0" w:color="000000"/>
            </w:tcBorders>
            <w:vAlign w:val="center"/>
          </w:tcPr>
          <w:p w14:paraId="4337FAB9"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559A7215"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21177888"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1C77B846"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37E5181E" w14:textId="77777777" w:rsidR="00611771"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ADB03B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lastRenderedPageBreak/>
              <w:t>Ban Đại diện cha mẹ học sinh</w:t>
            </w:r>
          </w:p>
        </w:tc>
        <w:tc>
          <w:tcPr>
            <w:tcW w:w="1803" w:type="dxa"/>
            <w:tcBorders>
              <w:top w:val="single" w:sz="6" w:space="0" w:color="000000"/>
              <w:left w:val="single" w:sz="6" w:space="0" w:color="000000"/>
              <w:bottom w:val="single" w:sz="6" w:space="0" w:color="000000"/>
              <w:right w:val="single" w:sz="6" w:space="0" w:color="000000"/>
            </w:tcBorders>
            <w:vAlign w:val="center"/>
          </w:tcPr>
          <w:p w14:paraId="6F29CAD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Kho lưu trữ</w:t>
            </w:r>
          </w:p>
        </w:tc>
      </w:tr>
      <w:tr w:rsidR="00611771" w:rsidRPr="00180107" w14:paraId="75D1DD0D" w14:textId="77777777" w:rsidTr="00B07982">
        <w:trPr>
          <w:trHeight w:val="1113"/>
        </w:trPr>
        <w:tc>
          <w:tcPr>
            <w:tcW w:w="1197" w:type="dxa"/>
            <w:vMerge w:val="restart"/>
            <w:tcBorders>
              <w:top w:val="single" w:sz="6" w:space="0" w:color="000000"/>
              <w:left w:val="single" w:sz="6" w:space="0" w:color="000000"/>
              <w:right w:val="single" w:sz="6" w:space="0" w:color="000000"/>
            </w:tcBorders>
            <w:vAlign w:val="center"/>
          </w:tcPr>
          <w:p w14:paraId="7B70B415"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4.2</w:t>
            </w:r>
          </w:p>
        </w:tc>
        <w:tc>
          <w:tcPr>
            <w:tcW w:w="861" w:type="dxa"/>
            <w:tcBorders>
              <w:top w:val="single" w:sz="6" w:space="0" w:color="000000"/>
              <w:left w:val="single" w:sz="6" w:space="0" w:color="000000"/>
              <w:bottom w:val="single" w:sz="6" w:space="0" w:color="000000"/>
              <w:right w:val="single" w:sz="6" w:space="0" w:color="000000"/>
            </w:tcBorders>
            <w:vAlign w:val="center"/>
          </w:tcPr>
          <w:p w14:paraId="2DB981AA"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40B0304C" w14:textId="77777777" w:rsidR="00611771" w:rsidRPr="00180107" w:rsidRDefault="007D7368"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[H4-4.2-01]</w:t>
            </w:r>
          </w:p>
        </w:tc>
        <w:tc>
          <w:tcPr>
            <w:tcW w:w="3215" w:type="dxa"/>
            <w:tcBorders>
              <w:top w:val="single" w:sz="6" w:space="0" w:color="000000"/>
              <w:left w:val="single" w:sz="6" w:space="0" w:color="000000"/>
              <w:bottom w:val="single" w:sz="6" w:space="0" w:color="000000"/>
              <w:right w:val="single" w:sz="6" w:space="0" w:color="000000"/>
            </w:tcBorders>
            <w:vAlign w:val="center"/>
          </w:tcPr>
          <w:p w14:paraId="4239AFC5" w14:textId="77777777" w:rsidR="00611771" w:rsidRPr="00180107" w:rsidRDefault="007D7368"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Nghị quyết chi bộ</w:t>
            </w:r>
          </w:p>
        </w:tc>
        <w:tc>
          <w:tcPr>
            <w:tcW w:w="2835" w:type="dxa"/>
            <w:tcBorders>
              <w:top w:val="single" w:sz="6" w:space="0" w:color="000000"/>
              <w:left w:val="single" w:sz="6" w:space="0" w:color="000000"/>
              <w:bottom w:val="single" w:sz="6" w:space="0" w:color="000000"/>
              <w:right w:val="single" w:sz="6" w:space="0" w:color="000000"/>
            </w:tcBorders>
            <w:vAlign w:val="center"/>
          </w:tcPr>
          <w:p w14:paraId="3A190271" w14:textId="77777777" w:rsidR="00A62FC9" w:rsidRPr="00180107" w:rsidRDefault="00A62FC9"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2018</w:t>
            </w:r>
          </w:p>
          <w:p w14:paraId="6C7F75C6" w14:textId="77777777" w:rsidR="00A62FC9" w:rsidRPr="00180107" w:rsidRDefault="00A62FC9"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2019</w:t>
            </w:r>
          </w:p>
          <w:p w14:paraId="70D62D21" w14:textId="77777777" w:rsidR="00A62FC9" w:rsidRPr="00180107" w:rsidRDefault="00A62FC9"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2020</w:t>
            </w:r>
          </w:p>
          <w:p w14:paraId="638E4319" w14:textId="77777777" w:rsidR="00A62FC9" w:rsidRPr="00180107" w:rsidRDefault="00A62FC9"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2021</w:t>
            </w:r>
          </w:p>
          <w:p w14:paraId="63B0F683" w14:textId="77777777" w:rsidR="00611771" w:rsidRPr="00180107" w:rsidRDefault="00A62FC9"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Năm 2022</w:t>
            </w:r>
          </w:p>
        </w:tc>
        <w:tc>
          <w:tcPr>
            <w:tcW w:w="2050" w:type="dxa"/>
            <w:tcBorders>
              <w:top w:val="single" w:sz="6" w:space="0" w:color="000000"/>
              <w:left w:val="single" w:sz="6" w:space="0" w:color="000000"/>
              <w:bottom w:val="single" w:sz="6" w:space="0" w:color="000000"/>
              <w:right w:val="single" w:sz="6" w:space="0" w:color="000000"/>
            </w:tcBorders>
            <w:vAlign w:val="center"/>
          </w:tcPr>
          <w:p w14:paraId="16EDF707" w14:textId="77777777" w:rsidR="00611771" w:rsidRPr="00180107" w:rsidRDefault="007D7368"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Chi bộ</w:t>
            </w:r>
          </w:p>
        </w:tc>
        <w:tc>
          <w:tcPr>
            <w:tcW w:w="1803" w:type="dxa"/>
            <w:tcBorders>
              <w:top w:val="single" w:sz="6" w:space="0" w:color="000000"/>
              <w:left w:val="single" w:sz="6" w:space="0" w:color="000000"/>
              <w:bottom w:val="single" w:sz="6" w:space="0" w:color="000000"/>
              <w:right w:val="single" w:sz="6" w:space="0" w:color="000000"/>
            </w:tcBorders>
            <w:vAlign w:val="center"/>
          </w:tcPr>
          <w:p w14:paraId="422A8F8D" w14:textId="77777777" w:rsidR="00611771" w:rsidRPr="00180107" w:rsidRDefault="007D7368"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Bí thư Chi bộ</w:t>
            </w:r>
          </w:p>
        </w:tc>
      </w:tr>
      <w:tr w:rsidR="00611771" w:rsidRPr="00180107" w14:paraId="385AFBDF" w14:textId="77777777" w:rsidTr="00B07982">
        <w:trPr>
          <w:trHeight w:val="1113"/>
        </w:trPr>
        <w:tc>
          <w:tcPr>
            <w:tcW w:w="1197" w:type="dxa"/>
            <w:vMerge/>
            <w:tcBorders>
              <w:top w:val="single" w:sz="6" w:space="0" w:color="000000"/>
              <w:left w:val="single" w:sz="6" w:space="0" w:color="000000"/>
              <w:right w:val="single" w:sz="6" w:space="0" w:color="000000"/>
            </w:tcBorders>
            <w:vAlign w:val="center"/>
          </w:tcPr>
          <w:p w14:paraId="0F1A2AD8"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79EA6254"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2FCB23C2" w14:textId="77777777" w:rsidR="00611771" w:rsidRPr="00180107" w:rsidRDefault="007D7368"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[H4-4.2-02]</w:t>
            </w:r>
          </w:p>
        </w:tc>
        <w:tc>
          <w:tcPr>
            <w:tcW w:w="3215" w:type="dxa"/>
            <w:tcBorders>
              <w:top w:val="single" w:sz="6" w:space="0" w:color="000000"/>
              <w:left w:val="single" w:sz="6" w:space="0" w:color="000000"/>
              <w:bottom w:val="single" w:sz="6" w:space="0" w:color="000000"/>
              <w:right w:val="single" w:sz="6" w:space="0" w:color="000000"/>
            </w:tcBorders>
            <w:vAlign w:val="center"/>
          </w:tcPr>
          <w:p w14:paraId="1F278B0B" w14:textId="77777777" w:rsidR="00611771" w:rsidRPr="00180107" w:rsidRDefault="007D7368"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Danh sách phụ huynh học sinh tài trợ cho lớp</w:t>
            </w:r>
          </w:p>
        </w:tc>
        <w:tc>
          <w:tcPr>
            <w:tcW w:w="2835" w:type="dxa"/>
            <w:tcBorders>
              <w:top w:val="single" w:sz="6" w:space="0" w:color="000000"/>
              <w:left w:val="single" w:sz="6" w:space="0" w:color="000000"/>
              <w:bottom w:val="single" w:sz="6" w:space="0" w:color="000000"/>
              <w:right w:val="single" w:sz="6" w:space="0" w:color="000000"/>
            </w:tcBorders>
            <w:vAlign w:val="center"/>
          </w:tcPr>
          <w:p w14:paraId="4B0DD600"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6CD78FE5"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24B8327D"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4975A746"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19EF54E" w14:textId="77777777" w:rsidR="00611771" w:rsidRPr="00180107" w:rsidRDefault="00217A50"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0A35991D" w14:textId="77777777" w:rsidR="00611771" w:rsidRPr="00180107" w:rsidRDefault="007D7368"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Giáo viên chủ nhiệm</w:t>
            </w:r>
          </w:p>
        </w:tc>
        <w:tc>
          <w:tcPr>
            <w:tcW w:w="1803" w:type="dxa"/>
            <w:tcBorders>
              <w:top w:val="single" w:sz="6" w:space="0" w:color="000000"/>
              <w:left w:val="single" w:sz="6" w:space="0" w:color="000000"/>
              <w:bottom w:val="single" w:sz="6" w:space="0" w:color="000000"/>
              <w:right w:val="single" w:sz="6" w:space="0" w:color="000000"/>
            </w:tcBorders>
            <w:vAlign w:val="center"/>
          </w:tcPr>
          <w:p w14:paraId="453FB6F7" w14:textId="77777777" w:rsidR="00611771" w:rsidRPr="00180107" w:rsidRDefault="007D7368"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r>
      <w:tr w:rsidR="00611771" w:rsidRPr="00180107" w14:paraId="2909C7DC" w14:textId="77777777" w:rsidTr="00B07982">
        <w:trPr>
          <w:trHeight w:val="1113"/>
        </w:trPr>
        <w:tc>
          <w:tcPr>
            <w:tcW w:w="1197" w:type="dxa"/>
            <w:vMerge/>
            <w:tcBorders>
              <w:top w:val="single" w:sz="6" w:space="0" w:color="000000"/>
              <w:left w:val="single" w:sz="6" w:space="0" w:color="000000"/>
              <w:right w:val="single" w:sz="6" w:space="0" w:color="000000"/>
            </w:tcBorders>
            <w:vAlign w:val="center"/>
          </w:tcPr>
          <w:p w14:paraId="157D6132"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06068413"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1804" w:type="dxa"/>
            <w:tcBorders>
              <w:top w:val="single" w:sz="6" w:space="0" w:color="000000"/>
              <w:left w:val="single" w:sz="6" w:space="0" w:color="000000"/>
              <w:bottom w:val="single" w:sz="6" w:space="0" w:color="000000"/>
              <w:right w:val="single" w:sz="6" w:space="0" w:color="000000"/>
            </w:tcBorders>
            <w:vAlign w:val="center"/>
          </w:tcPr>
          <w:p w14:paraId="43057643" w14:textId="77777777" w:rsidR="00611771" w:rsidRPr="00180107" w:rsidRDefault="007D7368"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[H4-4.2-03]</w:t>
            </w:r>
          </w:p>
        </w:tc>
        <w:tc>
          <w:tcPr>
            <w:tcW w:w="3215" w:type="dxa"/>
            <w:tcBorders>
              <w:top w:val="single" w:sz="6" w:space="0" w:color="000000"/>
              <w:left w:val="single" w:sz="6" w:space="0" w:color="000000"/>
              <w:bottom w:val="single" w:sz="6" w:space="0" w:color="000000"/>
              <w:right w:val="single" w:sz="6" w:space="0" w:color="000000"/>
            </w:tcBorders>
            <w:vAlign w:val="center"/>
          </w:tcPr>
          <w:p w14:paraId="4396CC5F" w14:textId="77777777" w:rsidR="00611771" w:rsidRPr="00180107" w:rsidRDefault="007D7368"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Danh sách học sinh nhận học bổng</w:t>
            </w:r>
          </w:p>
        </w:tc>
        <w:tc>
          <w:tcPr>
            <w:tcW w:w="2835" w:type="dxa"/>
            <w:tcBorders>
              <w:top w:val="single" w:sz="6" w:space="0" w:color="000000"/>
              <w:left w:val="single" w:sz="6" w:space="0" w:color="000000"/>
              <w:bottom w:val="single" w:sz="6" w:space="0" w:color="000000"/>
              <w:right w:val="single" w:sz="6" w:space="0" w:color="000000"/>
            </w:tcBorders>
            <w:vAlign w:val="center"/>
          </w:tcPr>
          <w:p w14:paraId="0B2B1ECC"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10493A20"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64479213"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28BBC270"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61F0CDE" w14:textId="77777777" w:rsidR="00611771" w:rsidRPr="00180107" w:rsidRDefault="00217A50"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303D73BF" w14:textId="77777777" w:rsidR="00611771" w:rsidRPr="00180107" w:rsidRDefault="007D7368"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Giáo viên chủ nhiệm</w:t>
            </w:r>
          </w:p>
        </w:tc>
        <w:tc>
          <w:tcPr>
            <w:tcW w:w="1803" w:type="dxa"/>
            <w:tcBorders>
              <w:top w:val="single" w:sz="6" w:space="0" w:color="000000"/>
              <w:left w:val="single" w:sz="6" w:space="0" w:color="000000"/>
              <w:bottom w:val="single" w:sz="6" w:space="0" w:color="000000"/>
              <w:right w:val="single" w:sz="6" w:space="0" w:color="000000"/>
            </w:tcBorders>
            <w:vAlign w:val="center"/>
          </w:tcPr>
          <w:p w14:paraId="408E2AB9" w14:textId="77777777" w:rsidR="00611771" w:rsidRPr="00180107" w:rsidRDefault="007D7368"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Tổng phụ trách Đội</w:t>
            </w:r>
          </w:p>
        </w:tc>
      </w:tr>
      <w:tr w:rsidR="00611771" w:rsidRPr="00180107" w14:paraId="24C80652" w14:textId="77777777" w:rsidTr="00B07982">
        <w:trPr>
          <w:trHeight w:val="1113"/>
        </w:trPr>
        <w:tc>
          <w:tcPr>
            <w:tcW w:w="1197" w:type="dxa"/>
            <w:vMerge/>
            <w:tcBorders>
              <w:top w:val="single" w:sz="6" w:space="0" w:color="000000"/>
              <w:left w:val="single" w:sz="6" w:space="0" w:color="000000"/>
              <w:right w:val="single" w:sz="6" w:space="0" w:color="000000"/>
            </w:tcBorders>
            <w:vAlign w:val="center"/>
          </w:tcPr>
          <w:p w14:paraId="774515CA"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3061E28A"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p>
        </w:tc>
        <w:tc>
          <w:tcPr>
            <w:tcW w:w="1804" w:type="dxa"/>
            <w:tcBorders>
              <w:top w:val="single" w:sz="6" w:space="0" w:color="000000"/>
              <w:left w:val="single" w:sz="6" w:space="0" w:color="000000"/>
              <w:bottom w:val="single" w:sz="6" w:space="0" w:color="000000"/>
              <w:right w:val="single" w:sz="6" w:space="0" w:color="000000"/>
            </w:tcBorders>
            <w:vAlign w:val="center"/>
          </w:tcPr>
          <w:p w14:paraId="363CA139" w14:textId="77777777" w:rsidR="00611771" w:rsidRPr="00180107" w:rsidRDefault="007D7368"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[H4-4.2-04]</w:t>
            </w:r>
          </w:p>
        </w:tc>
        <w:tc>
          <w:tcPr>
            <w:tcW w:w="3215" w:type="dxa"/>
            <w:tcBorders>
              <w:top w:val="single" w:sz="6" w:space="0" w:color="000000"/>
              <w:left w:val="single" w:sz="6" w:space="0" w:color="000000"/>
              <w:bottom w:val="single" w:sz="6" w:space="0" w:color="000000"/>
              <w:right w:val="single" w:sz="6" w:space="0" w:color="000000"/>
            </w:tcBorders>
            <w:vAlign w:val="center"/>
          </w:tcPr>
          <w:p w14:paraId="4F01E06C" w14:textId="07D82A0B" w:rsidR="00611771" w:rsidRPr="00180107" w:rsidRDefault="007D7368"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 xml:space="preserve">Kế hoạch </w:t>
            </w:r>
            <w:r w:rsidR="004E5A58">
              <w:rPr>
                <w:rFonts w:asciiTheme="majorHAnsi" w:hAnsiTheme="majorHAnsi" w:cstheme="majorHAnsi"/>
                <w:sz w:val="28"/>
                <w:szCs w:val="28"/>
              </w:rPr>
              <w:t>sinh hoạt chuyên đề</w:t>
            </w:r>
          </w:p>
        </w:tc>
        <w:tc>
          <w:tcPr>
            <w:tcW w:w="2835" w:type="dxa"/>
            <w:tcBorders>
              <w:top w:val="single" w:sz="6" w:space="0" w:color="000000"/>
              <w:left w:val="single" w:sz="6" w:space="0" w:color="000000"/>
              <w:bottom w:val="single" w:sz="6" w:space="0" w:color="000000"/>
              <w:right w:val="single" w:sz="6" w:space="0" w:color="000000"/>
            </w:tcBorders>
            <w:vAlign w:val="center"/>
          </w:tcPr>
          <w:p w14:paraId="160B6B79"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4F26CB6F"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1E57504C"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16B02776"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7EE6A804" w14:textId="77777777" w:rsidR="00611771" w:rsidRPr="00180107" w:rsidRDefault="00217A50"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71C88C99" w14:textId="77777777" w:rsidR="00611771" w:rsidRPr="00180107" w:rsidRDefault="007D7368"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Tổng phụ trách Đội</w:t>
            </w:r>
          </w:p>
        </w:tc>
        <w:tc>
          <w:tcPr>
            <w:tcW w:w="1803" w:type="dxa"/>
            <w:tcBorders>
              <w:top w:val="single" w:sz="6" w:space="0" w:color="000000"/>
              <w:left w:val="single" w:sz="6" w:space="0" w:color="000000"/>
              <w:bottom w:val="single" w:sz="6" w:space="0" w:color="000000"/>
              <w:right w:val="single" w:sz="6" w:space="0" w:color="000000"/>
            </w:tcBorders>
            <w:vAlign w:val="center"/>
          </w:tcPr>
          <w:p w14:paraId="35C6C032" w14:textId="77777777" w:rsidR="00611771" w:rsidRPr="00180107" w:rsidRDefault="007D7368" w:rsidP="00B548B9">
            <w:pPr>
              <w:spacing w:line="360" w:lineRule="auto"/>
              <w:ind w:hanging="1"/>
              <w:jc w:val="center"/>
              <w:rPr>
                <w:rFonts w:asciiTheme="majorHAnsi" w:hAnsiTheme="majorHAnsi" w:cstheme="majorHAnsi"/>
                <w:sz w:val="28"/>
                <w:szCs w:val="28"/>
              </w:rPr>
            </w:pPr>
            <w:r w:rsidRPr="00180107">
              <w:rPr>
                <w:rFonts w:asciiTheme="majorHAnsi" w:hAnsiTheme="majorHAnsi" w:cstheme="majorHAnsi"/>
                <w:sz w:val="28"/>
                <w:szCs w:val="28"/>
              </w:rPr>
              <w:t>Tổng phụ trách Đội</w:t>
            </w:r>
          </w:p>
        </w:tc>
      </w:tr>
      <w:tr w:rsidR="00611771" w:rsidRPr="00180107" w14:paraId="5E143C9C" w14:textId="77777777" w:rsidTr="00B07982">
        <w:trPr>
          <w:trHeight w:val="1851"/>
        </w:trPr>
        <w:tc>
          <w:tcPr>
            <w:tcW w:w="1197" w:type="dxa"/>
            <w:vMerge w:val="restart"/>
            <w:tcBorders>
              <w:top w:val="single" w:sz="6" w:space="0" w:color="000000"/>
              <w:left w:val="single" w:sz="6" w:space="0" w:color="000000"/>
              <w:right w:val="single" w:sz="6" w:space="0" w:color="000000"/>
            </w:tcBorders>
            <w:vAlign w:val="center"/>
          </w:tcPr>
          <w:p w14:paraId="28A74E8F"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5.1</w:t>
            </w:r>
          </w:p>
        </w:tc>
        <w:tc>
          <w:tcPr>
            <w:tcW w:w="861" w:type="dxa"/>
            <w:tcBorders>
              <w:top w:val="single" w:sz="6" w:space="0" w:color="000000"/>
              <w:left w:val="single" w:sz="6" w:space="0" w:color="000000"/>
              <w:bottom w:val="single" w:sz="6" w:space="0" w:color="000000"/>
              <w:right w:val="single" w:sz="6" w:space="0" w:color="000000"/>
            </w:tcBorders>
            <w:vAlign w:val="center"/>
          </w:tcPr>
          <w:p w14:paraId="357D8477"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2B4F8BC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[H5-5.1-01]</w:t>
            </w:r>
          </w:p>
        </w:tc>
        <w:tc>
          <w:tcPr>
            <w:tcW w:w="3215" w:type="dxa"/>
            <w:tcBorders>
              <w:top w:val="single" w:sz="6" w:space="0" w:color="000000"/>
              <w:left w:val="single" w:sz="6" w:space="0" w:color="000000"/>
              <w:bottom w:val="single" w:sz="6" w:space="0" w:color="000000"/>
              <w:right w:val="single" w:sz="6" w:space="0" w:color="000000"/>
            </w:tcBorders>
            <w:vAlign w:val="center"/>
          </w:tcPr>
          <w:p w14:paraId="25B1C36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kiểm tra giữa kỳ</w:t>
            </w:r>
          </w:p>
        </w:tc>
        <w:tc>
          <w:tcPr>
            <w:tcW w:w="2835" w:type="dxa"/>
            <w:tcBorders>
              <w:top w:val="single" w:sz="6" w:space="0" w:color="000000"/>
              <w:left w:val="single" w:sz="6" w:space="0" w:color="000000"/>
              <w:bottom w:val="single" w:sz="6" w:space="0" w:color="000000"/>
              <w:right w:val="single" w:sz="6" w:space="0" w:color="000000"/>
            </w:tcBorders>
            <w:vAlign w:val="center"/>
          </w:tcPr>
          <w:p w14:paraId="2FA33C03"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24420BE5"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14CF0AA3"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65D7DCC3"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253D24F8" w14:textId="77777777" w:rsidR="00611771"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35C008C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231E579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1B7CE5FE" w14:textId="77777777" w:rsidTr="00B07982">
        <w:trPr>
          <w:trHeight w:val="1851"/>
        </w:trPr>
        <w:tc>
          <w:tcPr>
            <w:tcW w:w="1197" w:type="dxa"/>
            <w:vMerge/>
            <w:tcBorders>
              <w:top w:val="single" w:sz="6" w:space="0" w:color="000000"/>
              <w:left w:val="single" w:sz="6" w:space="0" w:color="000000"/>
              <w:right w:val="single" w:sz="6" w:space="0" w:color="000000"/>
            </w:tcBorders>
            <w:vAlign w:val="center"/>
          </w:tcPr>
          <w:p w14:paraId="4966224F"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6E3F1147"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0486D62B"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[H5-5.1-02]</w:t>
            </w:r>
          </w:p>
        </w:tc>
        <w:tc>
          <w:tcPr>
            <w:tcW w:w="3215" w:type="dxa"/>
            <w:tcBorders>
              <w:top w:val="single" w:sz="6" w:space="0" w:color="000000"/>
              <w:left w:val="single" w:sz="6" w:space="0" w:color="000000"/>
              <w:bottom w:val="single" w:sz="6" w:space="0" w:color="000000"/>
              <w:right w:val="single" w:sz="6" w:space="0" w:color="000000"/>
            </w:tcBorders>
            <w:vAlign w:val="center"/>
          </w:tcPr>
          <w:p w14:paraId="43D2EF63"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kiểm tra học kỳ</w:t>
            </w:r>
          </w:p>
        </w:tc>
        <w:tc>
          <w:tcPr>
            <w:tcW w:w="2835" w:type="dxa"/>
            <w:tcBorders>
              <w:top w:val="single" w:sz="6" w:space="0" w:color="000000"/>
              <w:left w:val="single" w:sz="6" w:space="0" w:color="000000"/>
              <w:bottom w:val="single" w:sz="6" w:space="0" w:color="000000"/>
              <w:right w:val="single" w:sz="6" w:space="0" w:color="000000"/>
            </w:tcBorders>
            <w:vAlign w:val="center"/>
          </w:tcPr>
          <w:p w14:paraId="0E36728C"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59D52692"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61359457"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5F88BD9F"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1BDF6BCF" w14:textId="77777777" w:rsidR="00611771"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5379F0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21DC4CD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10FF11F8" w14:textId="77777777" w:rsidTr="00B07982">
        <w:trPr>
          <w:trHeight w:val="1851"/>
        </w:trPr>
        <w:tc>
          <w:tcPr>
            <w:tcW w:w="1197" w:type="dxa"/>
            <w:vMerge/>
            <w:tcBorders>
              <w:top w:val="single" w:sz="6" w:space="0" w:color="000000"/>
              <w:left w:val="single" w:sz="6" w:space="0" w:color="000000"/>
              <w:right w:val="single" w:sz="6" w:space="0" w:color="000000"/>
            </w:tcBorders>
            <w:vAlign w:val="center"/>
          </w:tcPr>
          <w:p w14:paraId="21900DDA"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2E703019"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3</w:t>
            </w:r>
          </w:p>
        </w:tc>
        <w:tc>
          <w:tcPr>
            <w:tcW w:w="1804" w:type="dxa"/>
            <w:tcBorders>
              <w:top w:val="single" w:sz="6" w:space="0" w:color="000000"/>
              <w:left w:val="single" w:sz="6" w:space="0" w:color="000000"/>
              <w:bottom w:val="single" w:sz="6" w:space="0" w:color="000000"/>
              <w:right w:val="single" w:sz="6" w:space="0" w:color="000000"/>
            </w:tcBorders>
            <w:vAlign w:val="center"/>
          </w:tcPr>
          <w:p w14:paraId="20F2090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[H5-5.1-03]</w:t>
            </w:r>
          </w:p>
        </w:tc>
        <w:tc>
          <w:tcPr>
            <w:tcW w:w="3215" w:type="dxa"/>
            <w:tcBorders>
              <w:top w:val="single" w:sz="6" w:space="0" w:color="000000"/>
              <w:left w:val="single" w:sz="6" w:space="0" w:color="000000"/>
              <w:bottom w:val="single" w:sz="6" w:space="0" w:color="000000"/>
              <w:right w:val="single" w:sz="6" w:space="0" w:color="000000"/>
            </w:tcBorders>
            <w:vAlign w:val="center"/>
          </w:tcPr>
          <w:p w14:paraId="004FF74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bồi dưỡng học sinh giỏi</w:t>
            </w:r>
          </w:p>
          <w:p w14:paraId="16CE3410" w14:textId="77777777" w:rsidR="00611771" w:rsidRPr="00180107" w:rsidRDefault="00611771" w:rsidP="00B548B9">
            <w:pPr>
              <w:widowControl w:val="0"/>
              <w:spacing w:line="360" w:lineRule="auto"/>
              <w:jc w:val="center"/>
              <w:rPr>
                <w:rFonts w:asciiTheme="majorHAnsi" w:hAnsiTheme="majorHAnsi" w:cstheme="majorHAnsi"/>
                <w:sz w:val="28"/>
                <w:szCs w:val="28"/>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7FB01869"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21A5711C"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62F0F9B0"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51A7CFD2"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2DDC80EF" w14:textId="77777777" w:rsidR="00611771" w:rsidRPr="00180107" w:rsidRDefault="00217A50"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7F4B1BE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7F7A46E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5D63DD3B" w14:textId="77777777" w:rsidTr="00B07982">
        <w:trPr>
          <w:trHeight w:val="1851"/>
        </w:trPr>
        <w:tc>
          <w:tcPr>
            <w:tcW w:w="1197" w:type="dxa"/>
            <w:vMerge/>
            <w:tcBorders>
              <w:top w:val="single" w:sz="6" w:space="0" w:color="000000"/>
              <w:left w:val="single" w:sz="6" w:space="0" w:color="000000"/>
              <w:right w:val="single" w:sz="6" w:space="0" w:color="000000"/>
            </w:tcBorders>
            <w:vAlign w:val="center"/>
          </w:tcPr>
          <w:p w14:paraId="246108EC"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39A0178F"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4</w:t>
            </w:r>
          </w:p>
        </w:tc>
        <w:tc>
          <w:tcPr>
            <w:tcW w:w="1804" w:type="dxa"/>
            <w:tcBorders>
              <w:top w:val="single" w:sz="6" w:space="0" w:color="000000"/>
              <w:left w:val="single" w:sz="6" w:space="0" w:color="000000"/>
              <w:bottom w:val="single" w:sz="6" w:space="0" w:color="000000"/>
              <w:right w:val="single" w:sz="6" w:space="0" w:color="000000"/>
            </w:tcBorders>
            <w:vAlign w:val="center"/>
          </w:tcPr>
          <w:p w14:paraId="4DB489E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[H5-5.1-04]</w:t>
            </w:r>
          </w:p>
        </w:tc>
        <w:tc>
          <w:tcPr>
            <w:tcW w:w="3215" w:type="dxa"/>
            <w:tcBorders>
              <w:top w:val="single" w:sz="6" w:space="0" w:color="000000"/>
              <w:left w:val="single" w:sz="6" w:space="0" w:color="000000"/>
              <w:bottom w:val="single" w:sz="6" w:space="0" w:color="000000"/>
              <w:right w:val="single" w:sz="6" w:space="0" w:color="000000"/>
            </w:tcBorders>
            <w:vAlign w:val="center"/>
          </w:tcPr>
          <w:p w14:paraId="221B9BF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phụ đạo học sinh</w:t>
            </w:r>
          </w:p>
        </w:tc>
        <w:tc>
          <w:tcPr>
            <w:tcW w:w="2835" w:type="dxa"/>
            <w:tcBorders>
              <w:top w:val="single" w:sz="6" w:space="0" w:color="000000"/>
              <w:left w:val="single" w:sz="6" w:space="0" w:color="000000"/>
              <w:bottom w:val="single" w:sz="6" w:space="0" w:color="000000"/>
              <w:right w:val="single" w:sz="6" w:space="0" w:color="000000"/>
            </w:tcBorders>
            <w:vAlign w:val="center"/>
          </w:tcPr>
          <w:p w14:paraId="183C2BC7"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5768363A"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53F52D1B"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7FD03D12"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72C3DAB1" w14:textId="77777777" w:rsidR="00611771" w:rsidRPr="00180107" w:rsidRDefault="00217A50"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5EA99B9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2BC2708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7871F1F5" w14:textId="77777777" w:rsidTr="00B07982">
        <w:trPr>
          <w:trHeight w:val="1490"/>
        </w:trPr>
        <w:tc>
          <w:tcPr>
            <w:tcW w:w="1197" w:type="dxa"/>
            <w:tcBorders>
              <w:left w:val="single" w:sz="6" w:space="0" w:color="000000"/>
              <w:right w:val="single" w:sz="6" w:space="0" w:color="000000"/>
            </w:tcBorders>
            <w:vAlign w:val="center"/>
          </w:tcPr>
          <w:p w14:paraId="5B2B19BE"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5.2</w:t>
            </w:r>
          </w:p>
        </w:tc>
        <w:tc>
          <w:tcPr>
            <w:tcW w:w="861" w:type="dxa"/>
            <w:tcBorders>
              <w:top w:val="single" w:sz="6" w:space="0" w:color="000000"/>
              <w:left w:val="single" w:sz="6" w:space="0" w:color="000000"/>
              <w:bottom w:val="single" w:sz="6" w:space="0" w:color="000000"/>
              <w:right w:val="single" w:sz="6" w:space="0" w:color="000000"/>
            </w:tcBorders>
            <w:vAlign w:val="center"/>
          </w:tcPr>
          <w:p w14:paraId="1F876AC9"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291875E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[H5-5.2-01]</w:t>
            </w:r>
          </w:p>
        </w:tc>
        <w:tc>
          <w:tcPr>
            <w:tcW w:w="3215" w:type="dxa"/>
            <w:tcBorders>
              <w:top w:val="single" w:sz="6" w:space="0" w:color="000000"/>
              <w:left w:val="single" w:sz="6" w:space="0" w:color="000000"/>
              <w:bottom w:val="single" w:sz="6" w:space="0" w:color="000000"/>
              <w:right w:val="single" w:sz="6" w:space="0" w:color="000000"/>
            </w:tcBorders>
            <w:vAlign w:val="center"/>
          </w:tcPr>
          <w:p w14:paraId="2A70642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giáo dục học sinh hòa nhập</w:t>
            </w:r>
          </w:p>
        </w:tc>
        <w:tc>
          <w:tcPr>
            <w:tcW w:w="2835" w:type="dxa"/>
            <w:tcBorders>
              <w:top w:val="single" w:sz="6" w:space="0" w:color="000000"/>
              <w:left w:val="single" w:sz="6" w:space="0" w:color="000000"/>
              <w:bottom w:val="single" w:sz="6" w:space="0" w:color="000000"/>
              <w:right w:val="single" w:sz="6" w:space="0" w:color="000000"/>
            </w:tcBorders>
            <w:vAlign w:val="center"/>
          </w:tcPr>
          <w:p w14:paraId="34BE22D3"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7D4AD483"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3AC799F4"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166A02EE"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7BFF1D67" w14:textId="77777777" w:rsidR="00611771" w:rsidRPr="00180107" w:rsidRDefault="00217A50"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0517FA6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03EEBA6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142BD35F" w14:textId="77777777" w:rsidTr="00B07982">
        <w:trPr>
          <w:trHeight w:val="1851"/>
        </w:trPr>
        <w:tc>
          <w:tcPr>
            <w:tcW w:w="1197" w:type="dxa"/>
            <w:tcBorders>
              <w:left w:val="single" w:sz="6" w:space="0" w:color="000000"/>
              <w:bottom w:val="single" w:sz="6" w:space="0" w:color="000000"/>
              <w:right w:val="single" w:sz="6" w:space="0" w:color="000000"/>
            </w:tcBorders>
            <w:vAlign w:val="center"/>
          </w:tcPr>
          <w:p w14:paraId="465C3D76"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lastRenderedPageBreak/>
              <w:t>Tiêu chí 5.3</w:t>
            </w:r>
          </w:p>
        </w:tc>
        <w:tc>
          <w:tcPr>
            <w:tcW w:w="861" w:type="dxa"/>
            <w:tcBorders>
              <w:top w:val="single" w:sz="6" w:space="0" w:color="000000"/>
              <w:left w:val="single" w:sz="6" w:space="0" w:color="000000"/>
              <w:bottom w:val="single" w:sz="6" w:space="0" w:color="000000"/>
              <w:right w:val="single" w:sz="6" w:space="0" w:color="000000"/>
            </w:tcBorders>
            <w:vAlign w:val="center"/>
          </w:tcPr>
          <w:p w14:paraId="5BAEC2A3"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5A6DE132"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[H5-5.3-01]</w:t>
            </w:r>
          </w:p>
        </w:tc>
        <w:tc>
          <w:tcPr>
            <w:tcW w:w="3215" w:type="dxa"/>
            <w:tcBorders>
              <w:top w:val="single" w:sz="6" w:space="0" w:color="000000"/>
              <w:left w:val="single" w:sz="6" w:space="0" w:color="000000"/>
              <w:bottom w:val="single" w:sz="6" w:space="0" w:color="000000"/>
              <w:right w:val="single" w:sz="6" w:space="0" w:color="000000"/>
            </w:tcBorders>
            <w:vAlign w:val="center"/>
          </w:tcPr>
          <w:p w14:paraId="4465304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Giáo án giáo dục địa phương</w:t>
            </w:r>
          </w:p>
        </w:tc>
        <w:tc>
          <w:tcPr>
            <w:tcW w:w="2835" w:type="dxa"/>
            <w:tcBorders>
              <w:top w:val="single" w:sz="6" w:space="0" w:color="000000"/>
              <w:left w:val="single" w:sz="6" w:space="0" w:color="000000"/>
              <w:bottom w:val="single" w:sz="6" w:space="0" w:color="000000"/>
              <w:right w:val="single" w:sz="6" w:space="0" w:color="000000"/>
            </w:tcBorders>
            <w:vAlign w:val="center"/>
          </w:tcPr>
          <w:p w14:paraId="78F9E9F5"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269157DD"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30E47681"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47A2F5B3"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51B8AEC4" w14:textId="77777777" w:rsidR="00611771" w:rsidRPr="00180107" w:rsidRDefault="00217A50"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35156DC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1220ECDF"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09B23C93" w14:textId="77777777" w:rsidTr="00B07982">
        <w:trPr>
          <w:trHeight w:val="328"/>
        </w:trPr>
        <w:tc>
          <w:tcPr>
            <w:tcW w:w="1197" w:type="dxa"/>
            <w:vMerge w:val="restart"/>
            <w:tcBorders>
              <w:top w:val="single" w:sz="6" w:space="0" w:color="000000"/>
              <w:left w:val="single" w:sz="6" w:space="0" w:color="000000"/>
              <w:right w:val="single" w:sz="6" w:space="0" w:color="000000"/>
            </w:tcBorders>
            <w:vAlign w:val="center"/>
          </w:tcPr>
          <w:p w14:paraId="7058AB5E"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5.4</w:t>
            </w:r>
          </w:p>
        </w:tc>
        <w:tc>
          <w:tcPr>
            <w:tcW w:w="861" w:type="dxa"/>
            <w:tcBorders>
              <w:top w:val="single" w:sz="6" w:space="0" w:color="000000"/>
              <w:left w:val="single" w:sz="6" w:space="0" w:color="000000"/>
              <w:bottom w:val="single" w:sz="6" w:space="0" w:color="000000"/>
              <w:right w:val="single" w:sz="6" w:space="0" w:color="000000"/>
            </w:tcBorders>
            <w:vAlign w:val="center"/>
          </w:tcPr>
          <w:p w14:paraId="14B31669"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356F64EE"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[H5-5.4-01]</w:t>
            </w:r>
          </w:p>
        </w:tc>
        <w:tc>
          <w:tcPr>
            <w:tcW w:w="3215" w:type="dxa"/>
            <w:tcBorders>
              <w:top w:val="single" w:sz="6" w:space="0" w:color="000000"/>
              <w:left w:val="single" w:sz="6" w:space="0" w:color="000000"/>
              <w:bottom w:val="single" w:sz="6" w:space="0" w:color="000000"/>
              <w:right w:val="single" w:sz="6" w:space="0" w:color="000000"/>
            </w:tcBorders>
            <w:vAlign w:val="center"/>
          </w:tcPr>
          <w:p w14:paraId="0D7FCD7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Hồ sơ tổ chức hoạt động trải nghiệm </w:t>
            </w:r>
          </w:p>
        </w:tc>
        <w:tc>
          <w:tcPr>
            <w:tcW w:w="2835" w:type="dxa"/>
            <w:tcBorders>
              <w:top w:val="single" w:sz="6" w:space="0" w:color="000000"/>
              <w:left w:val="single" w:sz="6" w:space="0" w:color="000000"/>
              <w:bottom w:val="single" w:sz="6" w:space="0" w:color="000000"/>
              <w:right w:val="single" w:sz="6" w:space="0" w:color="000000"/>
            </w:tcBorders>
            <w:vAlign w:val="center"/>
          </w:tcPr>
          <w:p w14:paraId="7AF90665"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3E77402F"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7FE62FB3"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3CC0E40F"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4EF9DB01" w14:textId="77777777" w:rsidR="00611771" w:rsidRPr="00180107" w:rsidRDefault="00217A50"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253A11C"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3D5890A7"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41A009F2" w14:textId="77777777" w:rsidTr="00B07982">
        <w:trPr>
          <w:trHeight w:val="1881"/>
        </w:trPr>
        <w:tc>
          <w:tcPr>
            <w:tcW w:w="1197" w:type="dxa"/>
            <w:vMerge/>
            <w:tcBorders>
              <w:top w:val="single" w:sz="6" w:space="0" w:color="000000"/>
              <w:left w:val="single" w:sz="6" w:space="0" w:color="000000"/>
              <w:right w:val="single" w:sz="6" w:space="0" w:color="000000"/>
            </w:tcBorders>
            <w:vAlign w:val="center"/>
          </w:tcPr>
          <w:p w14:paraId="15CA8814"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15D33558"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62B22EC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[H5-5.4-02]</w:t>
            </w:r>
          </w:p>
        </w:tc>
        <w:tc>
          <w:tcPr>
            <w:tcW w:w="3215" w:type="dxa"/>
            <w:tcBorders>
              <w:top w:val="single" w:sz="6" w:space="0" w:color="000000"/>
              <w:left w:val="single" w:sz="6" w:space="0" w:color="000000"/>
              <w:bottom w:val="single" w:sz="6" w:space="0" w:color="000000"/>
              <w:right w:val="single" w:sz="6" w:space="0" w:color="000000"/>
            </w:tcBorders>
            <w:vAlign w:val="center"/>
          </w:tcPr>
          <w:p w14:paraId="68B9A93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tổ chức hoạt động hướng nghiệp</w:t>
            </w:r>
          </w:p>
        </w:tc>
        <w:tc>
          <w:tcPr>
            <w:tcW w:w="2835" w:type="dxa"/>
            <w:tcBorders>
              <w:top w:val="single" w:sz="6" w:space="0" w:color="000000"/>
              <w:left w:val="single" w:sz="6" w:space="0" w:color="000000"/>
              <w:bottom w:val="single" w:sz="6" w:space="0" w:color="000000"/>
              <w:right w:val="single" w:sz="6" w:space="0" w:color="000000"/>
            </w:tcBorders>
            <w:vAlign w:val="center"/>
          </w:tcPr>
          <w:p w14:paraId="359E694B"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193A3DD0"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6A6206B0"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4DA77BA2"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2D3ECCB2" w14:textId="77777777" w:rsidR="00611771" w:rsidRPr="00180107" w:rsidRDefault="00217A50"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5D3F9025"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6A89C038"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1D79E9BE" w14:textId="77777777" w:rsidTr="00B07982">
        <w:trPr>
          <w:trHeight w:val="1851"/>
        </w:trPr>
        <w:tc>
          <w:tcPr>
            <w:tcW w:w="1197" w:type="dxa"/>
            <w:tcBorders>
              <w:top w:val="single" w:sz="6" w:space="0" w:color="000000"/>
              <w:left w:val="single" w:sz="6" w:space="0" w:color="000000"/>
              <w:right w:val="single" w:sz="6" w:space="0" w:color="000000"/>
            </w:tcBorders>
            <w:vAlign w:val="center"/>
          </w:tcPr>
          <w:p w14:paraId="33AA6E71"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lastRenderedPageBreak/>
              <w:t>Tiêu chí 5.5</w:t>
            </w:r>
          </w:p>
        </w:tc>
        <w:tc>
          <w:tcPr>
            <w:tcW w:w="861" w:type="dxa"/>
            <w:tcBorders>
              <w:top w:val="single" w:sz="6" w:space="0" w:color="000000"/>
              <w:left w:val="single" w:sz="6" w:space="0" w:color="000000"/>
              <w:bottom w:val="single" w:sz="6" w:space="0" w:color="000000"/>
              <w:right w:val="single" w:sz="6" w:space="0" w:color="000000"/>
            </w:tcBorders>
            <w:vAlign w:val="center"/>
          </w:tcPr>
          <w:p w14:paraId="2C5BC39D"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576C1A5A"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[H5-5.5-01]</w:t>
            </w:r>
          </w:p>
        </w:tc>
        <w:tc>
          <w:tcPr>
            <w:tcW w:w="3215" w:type="dxa"/>
            <w:tcBorders>
              <w:top w:val="single" w:sz="6" w:space="0" w:color="000000"/>
              <w:left w:val="single" w:sz="6" w:space="0" w:color="000000"/>
              <w:bottom w:val="single" w:sz="6" w:space="0" w:color="000000"/>
              <w:right w:val="single" w:sz="6" w:space="0" w:color="000000"/>
            </w:tcBorders>
            <w:vAlign w:val="center"/>
          </w:tcPr>
          <w:p w14:paraId="693BD10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Hồ sơ giáo dục kỹ năng sống</w:t>
            </w:r>
          </w:p>
        </w:tc>
        <w:tc>
          <w:tcPr>
            <w:tcW w:w="2835" w:type="dxa"/>
            <w:tcBorders>
              <w:top w:val="single" w:sz="6" w:space="0" w:color="000000"/>
              <w:left w:val="single" w:sz="6" w:space="0" w:color="000000"/>
              <w:bottom w:val="single" w:sz="6" w:space="0" w:color="000000"/>
              <w:right w:val="single" w:sz="6" w:space="0" w:color="000000"/>
            </w:tcBorders>
            <w:vAlign w:val="center"/>
          </w:tcPr>
          <w:p w14:paraId="36CDD2D4"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111DE317"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429D9530"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3271363E"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3C3AC044" w14:textId="77777777" w:rsidR="00611771" w:rsidRPr="00180107" w:rsidRDefault="00217A50"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34EEBF1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46253BF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743EDB62" w14:textId="77777777" w:rsidTr="00B07982">
        <w:trPr>
          <w:trHeight w:val="1490"/>
        </w:trPr>
        <w:tc>
          <w:tcPr>
            <w:tcW w:w="1197" w:type="dxa"/>
            <w:vMerge w:val="restart"/>
            <w:tcBorders>
              <w:top w:val="single" w:sz="6" w:space="0" w:color="000000"/>
              <w:left w:val="single" w:sz="6" w:space="0" w:color="000000"/>
              <w:right w:val="single" w:sz="6" w:space="0" w:color="000000"/>
            </w:tcBorders>
            <w:vAlign w:val="center"/>
          </w:tcPr>
          <w:p w14:paraId="6908D94A" w14:textId="77777777" w:rsidR="00611771" w:rsidRPr="00180107" w:rsidRDefault="007D7368" w:rsidP="00B548B9">
            <w:pPr>
              <w:widowControl w:val="0"/>
              <w:spacing w:line="360" w:lineRule="auto"/>
              <w:jc w:val="center"/>
              <w:rPr>
                <w:rFonts w:asciiTheme="majorHAnsi" w:hAnsiTheme="majorHAnsi" w:cstheme="majorHAnsi"/>
                <w:b/>
                <w:sz w:val="28"/>
                <w:szCs w:val="28"/>
              </w:rPr>
            </w:pPr>
            <w:r w:rsidRPr="00180107">
              <w:rPr>
                <w:rFonts w:asciiTheme="majorHAnsi" w:hAnsiTheme="majorHAnsi" w:cstheme="majorHAnsi"/>
                <w:b/>
                <w:sz w:val="28"/>
                <w:szCs w:val="28"/>
              </w:rPr>
              <w:t>Tiêu chí 5.6</w:t>
            </w:r>
          </w:p>
        </w:tc>
        <w:tc>
          <w:tcPr>
            <w:tcW w:w="861" w:type="dxa"/>
            <w:tcBorders>
              <w:top w:val="single" w:sz="6" w:space="0" w:color="000000"/>
              <w:left w:val="single" w:sz="6" w:space="0" w:color="000000"/>
              <w:bottom w:val="single" w:sz="6" w:space="0" w:color="000000"/>
              <w:right w:val="single" w:sz="6" w:space="0" w:color="000000"/>
            </w:tcBorders>
            <w:vAlign w:val="center"/>
          </w:tcPr>
          <w:p w14:paraId="1384DFBA"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1</w:t>
            </w:r>
          </w:p>
        </w:tc>
        <w:tc>
          <w:tcPr>
            <w:tcW w:w="1804" w:type="dxa"/>
            <w:tcBorders>
              <w:top w:val="single" w:sz="6" w:space="0" w:color="000000"/>
              <w:left w:val="single" w:sz="6" w:space="0" w:color="000000"/>
              <w:bottom w:val="single" w:sz="6" w:space="0" w:color="000000"/>
              <w:right w:val="single" w:sz="6" w:space="0" w:color="000000"/>
            </w:tcBorders>
            <w:vAlign w:val="center"/>
          </w:tcPr>
          <w:p w14:paraId="6B878F0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[H5-5.6-01]</w:t>
            </w:r>
          </w:p>
        </w:tc>
        <w:tc>
          <w:tcPr>
            <w:tcW w:w="3215" w:type="dxa"/>
            <w:tcBorders>
              <w:top w:val="single" w:sz="6" w:space="0" w:color="000000"/>
              <w:left w:val="single" w:sz="6" w:space="0" w:color="000000"/>
              <w:bottom w:val="single" w:sz="6" w:space="0" w:color="000000"/>
              <w:right w:val="single" w:sz="6" w:space="0" w:color="000000"/>
            </w:tcBorders>
            <w:vAlign w:val="center"/>
          </w:tcPr>
          <w:p w14:paraId="4A85E830"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 xml:space="preserve">Hồ sơ phân luồng và </w:t>
            </w:r>
          </w:p>
          <w:p w14:paraId="0E295694"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xét tốt nghiệp trung học cơ sở; tuyển sinh lớp 10</w:t>
            </w:r>
          </w:p>
        </w:tc>
        <w:tc>
          <w:tcPr>
            <w:tcW w:w="2835" w:type="dxa"/>
            <w:tcBorders>
              <w:top w:val="single" w:sz="6" w:space="0" w:color="000000"/>
              <w:left w:val="single" w:sz="6" w:space="0" w:color="000000"/>
              <w:bottom w:val="single" w:sz="6" w:space="0" w:color="000000"/>
              <w:right w:val="single" w:sz="6" w:space="0" w:color="000000"/>
            </w:tcBorders>
            <w:vAlign w:val="center"/>
          </w:tcPr>
          <w:p w14:paraId="62EB16C6"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2018 - 2019</w:t>
            </w:r>
          </w:p>
          <w:p w14:paraId="6FD58DCE"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2019 - 2020</w:t>
            </w:r>
          </w:p>
          <w:p w14:paraId="6EAE1CE8"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2020 - 2021</w:t>
            </w:r>
          </w:p>
          <w:p w14:paraId="2897E0E6"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659BB1B1" w14:textId="77777777" w:rsidR="00611771" w:rsidRPr="00180107" w:rsidRDefault="00217A50"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20FCC0D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1B7F0DBD"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tr w:rsidR="00611771" w:rsidRPr="00180107" w14:paraId="4BE8551D" w14:textId="77777777" w:rsidTr="00B07982">
        <w:trPr>
          <w:trHeight w:val="1490"/>
        </w:trPr>
        <w:tc>
          <w:tcPr>
            <w:tcW w:w="1197" w:type="dxa"/>
            <w:vMerge/>
            <w:tcBorders>
              <w:top w:val="single" w:sz="6" w:space="0" w:color="000000"/>
              <w:left w:val="single" w:sz="6" w:space="0" w:color="000000"/>
              <w:right w:val="single" w:sz="6" w:space="0" w:color="000000"/>
            </w:tcBorders>
            <w:vAlign w:val="center"/>
          </w:tcPr>
          <w:p w14:paraId="2A7322A2" w14:textId="77777777" w:rsidR="00611771" w:rsidRPr="00180107" w:rsidRDefault="00611771" w:rsidP="00B548B9">
            <w:pPr>
              <w:widowControl w:val="0"/>
              <w:pBdr>
                <w:top w:val="nil"/>
                <w:left w:val="nil"/>
                <w:bottom w:val="nil"/>
                <w:right w:val="nil"/>
                <w:between w:val="nil"/>
              </w:pBdr>
              <w:spacing w:line="360" w:lineRule="auto"/>
              <w:rPr>
                <w:rFonts w:asciiTheme="majorHAnsi" w:hAnsiTheme="majorHAnsi" w:cstheme="majorHAnsi"/>
                <w:sz w:val="28"/>
                <w:szCs w:val="28"/>
              </w:rPr>
            </w:pPr>
          </w:p>
        </w:tc>
        <w:tc>
          <w:tcPr>
            <w:tcW w:w="861" w:type="dxa"/>
            <w:tcBorders>
              <w:top w:val="single" w:sz="6" w:space="0" w:color="000000"/>
              <w:left w:val="single" w:sz="6" w:space="0" w:color="000000"/>
              <w:bottom w:val="single" w:sz="6" w:space="0" w:color="000000"/>
              <w:right w:val="single" w:sz="6" w:space="0" w:color="000000"/>
            </w:tcBorders>
            <w:vAlign w:val="center"/>
          </w:tcPr>
          <w:p w14:paraId="1E046736" w14:textId="77777777" w:rsidR="00611771" w:rsidRPr="00180107" w:rsidRDefault="007D7368"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2</w:t>
            </w:r>
          </w:p>
        </w:tc>
        <w:tc>
          <w:tcPr>
            <w:tcW w:w="1804" w:type="dxa"/>
            <w:tcBorders>
              <w:top w:val="single" w:sz="6" w:space="0" w:color="000000"/>
              <w:left w:val="single" w:sz="6" w:space="0" w:color="000000"/>
              <w:bottom w:val="single" w:sz="6" w:space="0" w:color="000000"/>
              <w:right w:val="single" w:sz="6" w:space="0" w:color="000000"/>
            </w:tcBorders>
            <w:vAlign w:val="center"/>
          </w:tcPr>
          <w:p w14:paraId="29F84B99"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[H5-5.6-02]</w:t>
            </w:r>
          </w:p>
        </w:tc>
        <w:tc>
          <w:tcPr>
            <w:tcW w:w="3215" w:type="dxa"/>
            <w:tcBorders>
              <w:top w:val="single" w:sz="6" w:space="0" w:color="000000"/>
              <w:left w:val="single" w:sz="6" w:space="0" w:color="000000"/>
              <w:bottom w:val="single" w:sz="6" w:space="0" w:color="000000"/>
              <w:right w:val="single" w:sz="6" w:space="0" w:color="000000"/>
            </w:tcBorders>
            <w:vAlign w:val="center"/>
          </w:tcPr>
          <w:p w14:paraId="35790346" w14:textId="77777777" w:rsidR="00611771" w:rsidRPr="00CB265C" w:rsidRDefault="007D7368" w:rsidP="00B548B9">
            <w:pPr>
              <w:widowControl w:val="0"/>
              <w:spacing w:line="360" w:lineRule="auto"/>
              <w:jc w:val="center"/>
              <w:rPr>
                <w:rFonts w:asciiTheme="majorHAnsi" w:hAnsiTheme="majorHAnsi" w:cstheme="majorHAnsi"/>
                <w:sz w:val="28"/>
                <w:szCs w:val="28"/>
                <w:lang w:val="it-IT"/>
              </w:rPr>
            </w:pPr>
            <w:r w:rsidRPr="00CB265C">
              <w:rPr>
                <w:rFonts w:asciiTheme="majorHAnsi" w:hAnsiTheme="majorHAnsi" w:cstheme="majorHAnsi"/>
                <w:sz w:val="28"/>
                <w:szCs w:val="28"/>
                <w:lang w:val="it-IT"/>
              </w:rPr>
              <w:t>Hồ sơ kiểm tra lại</w:t>
            </w:r>
          </w:p>
        </w:tc>
        <w:tc>
          <w:tcPr>
            <w:tcW w:w="2835" w:type="dxa"/>
            <w:tcBorders>
              <w:top w:val="single" w:sz="6" w:space="0" w:color="000000"/>
              <w:left w:val="single" w:sz="6" w:space="0" w:color="000000"/>
              <w:bottom w:val="single" w:sz="6" w:space="0" w:color="000000"/>
              <w:right w:val="single" w:sz="6" w:space="0" w:color="000000"/>
            </w:tcBorders>
            <w:vAlign w:val="center"/>
          </w:tcPr>
          <w:p w14:paraId="7E7F7456" w14:textId="77777777" w:rsidR="00217A50" w:rsidRPr="00CB265C" w:rsidRDefault="00217A50" w:rsidP="00B548B9">
            <w:pPr>
              <w:widowControl w:val="0"/>
              <w:spacing w:line="360" w:lineRule="auto"/>
              <w:jc w:val="center"/>
              <w:rPr>
                <w:rFonts w:asciiTheme="majorHAnsi" w:hAnsiTheme="majorHAnsi" w:cstheme="majorHAnsi"/>
                <w:sz w:val="28"/>
                <w:szCs w:val="28"/>
                <w:lang w:val="it-IT"/>
              </w:rPr>
            </w:pPr>
            <w:r w:rsidRPr="00CB265C">
              <w:rPr>
                <w:rFonts w:asciiTheme="majorHAnsi" w:hAnsiTheme="majorHAnsi" w:cstheme="majorHAnsi"/>
                <w:sz w:val="28"/>
                <w:szCs w:val="28"/>
                <w:lang w:val="it-IT"/>
              </w:rPr>
              <w:t>Năm học 2018 - 2019</w:t>
            </w:r>
          </w:p>
          <w:p w14:paraId="7A9EF442" w14:textId="77777777" w:rsidR="00217A50" w:rsidRPr="00CB265C" w:rsidRDefault="00217A50" w:rsidP="00B548B9">
            <w:pPr>
              <w:widowControl w:val="0"/>
              <w:spacing w:line="360" w:lineRule="auto"/>
              <w:jc w:val="center"/>
              <w:rPr>
                <w:rFonts w:asciiTheme="majorHAnsi" w:hAnsiTheme="majorHAnsi" w:cstheme="majorHAnsi"/>
                <w:sz w:val="28"/>
                <w:szCs w:val="28"/>
                <w:lang w:val="it-IT"/>
              </w:rPr>
            </w:pPr>
            <w:r w:rsidRPr="00CB265C">
              <w:rPr>
                <w:rFonts w:asciiTheme="majorHAnsi" w:hAnsiTheme="majorHAnsi" w:cstheme="majorHAnsi"/>
                <w:sz w:val="28"/>
                <w:szCs w:val="28"/>
                <w:lang w:val="it-IT"/>
              </w:rPr>
              <w:t>Năm học 2019 - 2020</w:t>
            </w:r>
          </w:p>
          <w:p w14:paraId="3F0D9345" w14:textId="77777777" w:rsidR="00217A50" w:rsidRPr="00CB265C" w:rsidRDefault="00217A50" w:rsidP="00B548B9">
            <w:pPr>
              <w:widowControl w:val="0"/>
              <w:spacing w:line="360" w:lineRule="auto"/>
              <w:jc w:val="center"/>
              <w:rPr>
                <w:rFonts w:asciiTheme="majorHAnsi" w:hAnsiTheme="majorHAnsi" w:cstheme="majorHAnsi"/>
                <w:sz w:val="28"/>
                <w:szCs w:val="28"/>
                <w:lang w:val="it-IT"/>
              </w:rPr>
            </w:pPr>
            <w:r w:rsidRPr="00CB265C">
              <w:rPr>
                <w:rFonts w:asciiTheme="majorHAnsi" w:hAnsiTheme="majorHAnsi" w:cstheme="majorHAnsi"/>
                <w:sz w:val="28"/>
                <w:szCs w:val="28"/>
                <w:lang w:val="it-IT"/>
              </w:rPr>
              <w:t>Năm học 2020 - 2021</w:t>
            </w:r>
          </w:p>
          <w:p w14:paraId="06D78B52" w14:textId="77777777" w:rsidR="00217A50" w:rsidRPr="00180107" w:rsidRDefault="00217A50"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2021 – 2022</w:t>
            </w:r>
          </w:p>
          <w:p w14:paraId="160886AF" w14:textId="77777777" w:rsidR="00611771" w:rsidRPr="00180107" w:rsidRDefault="00217A50" w:rsidP="00B548B9">
            <w:pPr>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Năm học 2022 - 2023</w:t>
            </w:r>
          </w:p>
        </w:tc>
        <w:tc>
          <w:tcPr>
            <w:tcW w:w="2050" w:type="dxa"/>
            <w:tcBorders>
              <w:top w:val="single" w:sz="6" w:space="0" w:color="000000"/>
              <w:left w:val="single" w:sz="6" w:space="0" w:color="000000"/>
              <w:bottom w:val="single" w:sz="6" w:space="0" w:color="000000"/>
              <w:right w:val="single" w:sz="6" w:space="0" w:color="000000"/>
            </w:tcBorders>
            <w:vAlign w:val="center"/>
          </w:tcPr>
          <w:p w14:paraId="60239C66"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c>
          <w:tcPr>
            <w:tcW w:w="1803" w:type="dxa"/>
            <w:tcBorders>
              <w:top w:val="single" w:sz="6" w:space="0" w:color="000000"/>
              <w:left w:val="single" w:sz="6" w:space="0" w:color="000000"/>
              <w:bottom w:val="single" w:sz="6" w:space="0" w:color="000000"/>
              <w:right w:val="single" w:sz="6" w:space="0" w:color="000000"/>
            </w:tcBorders>
            <w:vAlign w:val="center"/>
          </w:tcPr>
          <w:p w14:paraId="5133D111" w14:textId="77777777" w:rsidR="00611771" w:rsidRPr="00180107" w:rsidRDefault="007D7368" w:rsidP="00B548B9">
            <w:pPr>
              <w:widowControl w:val="0"/>
              <w:spacing w:line="360" w:lineRule="auto"/>
              <w:jc w:val="center"/>
              <w:rPr>
                <w:rFonts w:asciiTheme="majorHAnsi" w:hAnsiTheme="majorHAnsi" w:cstheme="majorHAnsi"/>
                <w:sz w:val="28"/>
                <w:szCs w:val="28"/>
              </w:rPr>
            </w:pPr>
            <w:r w:rsidRPr="00180107">
              <w:rPr>
                <w:rFonts w:asciiTheme="majorHAnsi" w:hAnsiTheme="majorHAnsi" w:cstheme="majorHAnsi"/>
                <w:sz w:val="28"/>
                <w:szCs w:val="28"/>
              </w:rPr>
              <w:t>Phó Hiệu trưởng</w:t>
            </w:r>
          </w:p>
        </w:tc>
      </w:tr>
      <w:bookmarkEnd w:id="8"/>
    </w:tbl>
    <w:p w14:paraId="2B160E81" w14:textId="77777777" w:rsidR="00611771" w:rsidRPr="00180107" w:rsidRDefault="00611771" w:rsidP="00B548B9">
      <w:pPr>
        <w:spacing w:line="360" w:lineRule="auto"/>
        <w:rPr>
          <w:rFonts w:asciiTheme="majorHAnsi" w:hAnsiTheme="majorHAnsi" w:cstheme="majorHAnsi"/>
          <w:sz w:val="28"/>
          <w:szCs w:val="28"/>
        </w:rPr>
      </w:pPr>
    </w:p>
    <w:sectPr w:rsidR="00611771" w:rsidRPr="00180107" w:rsidSect="00BA4F17">
      <w:pgSz w:w="16840" w:h="11907" w:orient="landscape"/>
      <w:pgMar w:top="1701" w:right="1134" w:bottom="113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9273" w14:textId="77777777" w:rsidR="008D2956" w:rsidRDefault="008D2956">
      <w:r>
        <w:separator/>
      </w:r>
    </w:p>
  </w:endnote>
  <w:endnote w:type="continuationSeparator" w:id="0">
    <w:p w14:paraId="5BEB382F" w14:textId="77777777" w:rsidR="008D2956" w:rsidRDefault="008D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H">
    <w:altName w:val="Arial"/>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CEF9" w14:textId="77777777" w:rsidR="008D2956" w:rsidRDefault="008D2956">
      <w:r>
        <w:separator/>
      </w:r>
    </w:p>
  </w:footnote>
  <w:footnote w:type="continuationSeparator" w:id="0">
    <w:p w14:paraId="58F14F17" w14:textId="77777777" w:rsidR="008D2956" w:rsidRDefault="008D2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261552"/>
      <w:docPartObj>
        <w:docPartGallery w:val="Page Numbers (Top of Page)"/>
        <w:docPartUnique/>
      </w:docPartObj>
    </w:sdtPr>
    <w:sdtEndPr>
      <w:rPr>
        <w:noProof/>
      </w:rPr>
    </w:sdtEndPr>
    <w:sdtContent>
      <w:p w14:paraId="01F3128C" w14:textId="61DF7ACF" w:rsidR="002569A9" w:rsidRDefault="002569A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F467BA" w14:textId="77777777" w:rsidR="002569A9" w:rsidRDefault="00256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43CE" w14:textId="3DBCA7DE" w:rsidR="002569A9" w:rsidRDefault="002569A9" w:rsidP="002569A9">
    <w:pPr>
      <w:pStyle w:val="Header"/>
    </w:pPr>
  </w:p>
  <w:p w14:paraId="65BFD3F6" w14:textId="77777777" w:rsidR="00153875" w:rsidRDefault="00153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23F"/>
    <w:multiLevelType w:val="hybridMultilevel"/>
    <w:tmpl w:val="7CAE966E"/>
    <w:lvl w:ilvl="0" w:tplc="9A3456D4">
      <w:start w:val="2"/>
      <w:numFmt w:val="bullet"/>
      <w:lvlText w:val=""/>
      <w:lvlJc w:val="left"/>
      <w:pPr>
        <w:ind w:left="1080" w:hanging="360"/>
      </w:pPr>
      <w:rPr>
        <w:rFonts w:ascii="Symbol" w:eastAsia="Calibri" w:hAnsi="Symbol" w:cstheme="majorHAns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93B5F0B"/>
    <w:multiLevelType w:val="hybridMultilevel"/>
    <w:tmpl w:val="F26A822A"/>
    <w:lvl w:ilvl="0" w:tplc="EA204F56">
      <w:start w:val="1"/>
      <w:numFmt w:val="lowerLetter"/>
      <w:lvlText w:val="%1)"/>
      <w:lvlJc w:val="left"/>
      <w:pPr>
        <w:ind w:left="99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5061E1"/>
    <w:multiLevelType w:val="hybridMultilevel"/>
    <w:tmpl w:val="C058623C"/>
    <w:lvl w:ilvl="0" w:tplc="B8D66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360A4"/>
    <w:multiLevelType w:val="hybridMultilevel"/>
    <w:tmpl w:val="FAA05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E457E"/>
    <w:multiLevelType w:val="hybridMultilevel"/>
    <w:tmpl w:val="381AC0BC"/>
    <w:lvl w:ilvl="0" w:tplc="D3CCB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EF0362"/>
    <w:multiLevelType w:val="hybridMultilevel"/>
    <w:tmpl w:val="01B84D22"/>
    <w:lvl w:ilvl="0" w:tplc="7A243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CB5109"/>
    <w:multiLevelType w:val="hybridMultilevel"/>
    <w:tmpl w:val="7B70EB16"/>
    <w:lvl w:ilvl="0" w:tplc="88B4D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881906"/>
    <w:multiLevelType w:val="multilevel"/>
    <w:tmpl w:val="55EE1A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6D2304D"/>
    <w:multiLevelType w:val="hybridMultilevel"/>
    <w:tmpl w:val="4F746E02"/>
    <w:lvl w:ilvl="0" w:tplc="328ED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E029C0"/>
    <w:multiLevelType w:val="hybridMultilevel"/>
    <w:tmpl w:val="FD10D3EC"/>
    <w:lvl w:ilvl="0" w:tplc="04090017">
      <w:start w:val="1"/>
      <w:numFmt w:val="lowerLetter"/>
      <w:lvlText w:val="%1)"/>
      <w:lvlJc w:val="left"/>
      <w:pPr>
        <w:ind w:left="99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AFB37BC"/>
    <w:multiLevelType w:val="hybridMultilevel"/>
    <w:tmpl w:val="64BE6B42"/>
    <w:lvl w:ilvl="0" w:tplc="8E221F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A66EAF"/>
    <w:multiLevelType w:val="hybridMultilevel"/>
    <w:tmpl w:val="635A1446"/>
    <w:lvl w:ilvl="0" w:tplc="E0F00B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0B1CC1"/>
    <w:multiLevelType w:val="hybridMultilevel"/>
    <w:tmpl w:val="C6182118"/>
    <w:lvl w:ilvl="0" w:tplc="13784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322A0A"/>
    <w:multiLevelType w:val="hybridMultilevel"/>
    <w:tmpl w:val="EED853BC"/>
    <w:lvl w:ilvl="0" w:tplc="04BC0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EE1B0E"/>
    <w:multiLevelType w:val="hybridMultilevel"/>
    <w:tmpl w:val="8A1E39D4"/>
    <w:lvl w:ilvl="0" w:tplc="91B43C4C">
      <w:start w:val="4"/>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7"/>
  </w:num>
  <w:num w:numId="2">
    <w:abstractNumId w:val="14"/>
  </w:num>
  <w:num w:numId="3">
    <w:abstractNumId w:val="0"/>
  </w:num>
  <w:num w:numId="4">
    <w:abstractNumId w:val="5"/>
  </w:num>
  <w:num w:numId="5">
    <w:abstractNumId w:val="12"/>
  </w:num>
  <w:num w:numId="6">
    <w:abstractNumId w:val="11"/>
  </w:num>
  <w:num w:numId="7">
    <w:abstractNumId w:val="8"/>
  </w:num>
  <w:num w:numId="8">
    <w:abstractNumId w:val="1"/>
  </w:num>
  <w:num w:numId="9">
    <w:abstractNumId w:val="6"/>
  </w:num>
  <w:num w:numId="10">
    <w:abstractNumId w:val="9"/>
  </w:num>
  <w:num w:numId="11">
    <w:abstractNumId w:val="4"/>
  </w:num>
  <w:num w:numId="12">
    <w:abstractNumId w:val="10"/>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71"/>
    <w:rsid w:val="00003116"/>
    <w:rsid w:val="000035CA"/>
    <w:rsid w:val="00004F06"/>
    <w:rsid w:val="00007BD9"/>
    <w:rsid w:val="00012349"/>
    <w:rsid w:val="00013C4D"/>
    <w:rsid w:val="00016146"/>
    <w:rsid w:val="00016277"/>
    <w:rsid w:val="000211C2"/>
    <w:rsid w:val="00023CB3"/>
    <w:rsid w:val="00025B04"/>
    <w:rsid w:val="00030ACA"/>
    <w:rsid w:val="00034407"/>
    <w:rsid w:val="000435CD"/>
    <w:rsid w:val="00044BDB"/>
    <w:rsid w:val="00045D32"/>
    <w:rsid w:val="00046A7F"/>
    <w:rsid w:val="00053975"/>
    <w:rsid w:val="00053F36"/>
    <w:rsid w:val="00063D9F"/>
    <w:rsid w:val="00065D3C"/>
    <w:rsid w:val="0006639D"/>
    <w:rsid w:val="00071A8C"/>
    <w:rsid w:val="00077955"/>
    <w:rsid w:val="00080BAD"/>
    <w:rsid w:val="00083871"/>
    <w:rsid w:val="00093EBC"/>
    <w:rsid w:val="000949EF"/>
    <w:rsid w:val="000964C2"/>
    <w:rsid w:val="000A0AC9"/>
    <w:rsid w:val="000A2101"/>
    <w:rsid w:val="000A5340"/>
    <w:rsid w:val="000A5BFC"/>
    <w:rsid w:val="000A7312"/>
    <w:rsid w:val="000B268D"/>
    <w:rsid w:val="000B4713"/>
    <w:rsid w:val="000B7E15"/>
    <w:rsid w:val="000C25F5"/>
    <w:rsid w:val="000C56C2"/>
    <w:rsid w:val="000C7A37"/>
    <w:rsid w:val="000D13FE"/>
    <w:rsid w:val="000D1C81"/>
    <w:rsid w:val="000D7EFA"/>
    <w:rsid w:val="000E0BA8"/>
    <w:rsid w:val="000E58EE"/>
    <w:rsid w:val="000E784E"/>
    <w:rsid w:val="000F03A8"/>
    <w:rsid w:val="000F2613"/>
    <w:rsid w:val="000F56C6"/>
    <w:rsid w:val="0011361A"/>
    <w:rsid w:val="00116BA0"/>
    <w:rsid w:val="001174BB"/>
    <w:rsid w:val="00123648"/>
    <w:rsid w:val="00125774"/>
    <w:rsid w:val="00131123"/>
    <w:rsid w:val="0013415F"/>
    <w:rsid w:val="00136604"/>
    <w:rsid w:val="0013687F"/>
    <w:rsid w:val="00140518"/>
    <w:rsid w:val="00140603"/>
    <w:rsid w:val="001409FE"/>
    <w:rsid w:val="0014159F"/>
    <w:rsid w:val="001419AF"/>
    <w:rsid w:val="00142F08"/>
    <w:rsid w:val="00145BA2"/>
    <w:rsid w:val="00145DD3"/>
    <w:rsid w:val="0015008F"/>
    <w:rsid w:val="0015086C"/>
    <w:rsid w:val="00150EDD"/>
    <w:rsid w:val="001510C6"/>
    <w:rsid w:val="00153445"/>
    <w:rsid w:val="00153875"/>
    <w:rsid w:val="00156A88"/>
    <w:rsid w:val="00157D9C"/>
    <w:rsid w:val="001607AE"/>
    <w:rsid w:val="001646B6"/>
    <w:rsid w:val="00164D06"/>
    <w:rsid w:val="00170899"/>
    <w:rsid w:val="00170D55"/>
    <w:rsid w:val="00173FE7"/>
    <w:rsid w:val="00174D81"/>
    <w:rsid w:val="001779E6"/>
    <w:rsid w:val="00180107"/>
    <w:rsid w:val="001826E6"/>
    <w:rsid w:val="00182AEA"/>
    <w:rsid w:val="0019320F"/>
    <w:rsid w:val="00193DFD"/>
    <w:rsid w:val="001942ED"/>
    <w:rsid w:val="0019436F"/>
    <w:rsid w:val="00194724"/>
    <w:rsid w:val="00195096"/>
    <w:rsid w:val="00196C42"/>
    <w:rsid w:val="00197932"/>
    <w:rsid w:val="001A0DF1"/>
    <w:rsid w:val="001A143A"/>
    <w:rsid w:val="001A3064"/>
    <w:rsid w:val="001A5385"/>
    <w:rsid w:val="001A72B1"/>
    <w:rsid w:val="001B1733"/>
    <w:rsid w:val="001B595D"/>
    <w:rsid w:val="001C43B6"/>
    <w:rsid w:val="001C4B5A"/>
    <w:rsid w:val="001C6AD7"/>
    <w:rsid w:val="001D066B"/>
    <w:rsid w:val="001D1189"/>
    <w:rsid w:val="001D6888"/>
    <w:rsid w:val="001D7801"/>
    <w:rsid w:val="001D7F87"/>
    <w:rsid w:val="001E3852"/>
    <w:rsid w:val="001E6DC0"/>
    <w:rsid w:val="001F37B2"/>
    <w:rsid w:val="00201EF3"/>
    <w:rsid w:val="00207DF5"/>
    <w:rsid w:val="002117A9"/>
    <w:rsid w:val="0021249A"/>
    <w:rsid w:val="00213B44"/>
    <w:rsid w:val="00214205"/>
    <w:rsid w:val="00214887"/>
    <w:rsid w:val="00214D0A"/>
    <w:rsid w:val="0021535B"/>
    <w:rsid w:val="00217688"/>
    <w:rsid w:val="00217901"/>
    <w:rsid w:val="00217A50"/>
    <w:rsid w:val="00221C57"/>
    <w:rsid w:val="002248B4"/>
    <w:rsid w:val="002252F8"/>
    <w:rsid w:val="002255A8"/>
    <w:rsid w:val="00226321"/>
    <w:rsid w:val="002267C0"/>
    <w:rsid w:val="00230339"/>
    <w:rsid w:val="002311E9"/>
    <w:rsid w:val="00231C80"/>
    <w:rsid w:val="00231CDE"/>
    <w:rsid w:val="002327C7"/>
    <w:rsid w:val="00232A19"/>
    <w:rsid w:val="0023610E"/>
    <w:rsid w:val="0023667C"/>
    <w:rsid w:val="00237591"/>
    <w:rsid w:val="00245410"/>
    <w:rsid w:val="00250CEB"/>
    <w:rsid w:val="00252169"/>
    <w:rsid w:val="002530B8"/>
    <w:rsid w:val="002534CA"/>
    <w:rsid w:val="002569A9"/>
    <w:rsid w:val="00257FBE"/>
    <w:rsid w:val="002625A2"/>
    <w:rsid w:val="00264CE9"/>
    <w:rsid w:val="0026751B"/>
    <w:rsid w:val="00267D74"/>
    <w:rsid w:val="00270DF6"/>
    <w:rsid w:val="0027246A"/>
    <w:rsid w:val="00277296"/>
    <w:rsid w:val="00277758"/>
    <w:rsid w:val="0028072A"/>
    <w:rsid w:val="002838BF"/>
    <w:rsid w:val="00284A89"/>
    <w:rsid w:val="0028600A"/>
    <w:rsid w:val="002867AE"/>
    <w:rsid w:val="002871BF"/>
    <w:rsid w:val="00291072"/>
    <w:rsid w:val="00294500"/>
    <w:rsid w:val="00294BE4"/>
    <w:rsid w:val="002A3145"/>
    <w:rsid w:val="002A59BB"/>
    <w:rsid w:val="002A603F"/>
    <w:rsid w:val="002B0DFF"/>
    <w:rsid w:val="002B466D"/>
    <w:rsid w:val="002B608F"/>
    <w:rsid w:val="002C1D3B"/>
    <w:rsid w:val="002C29FA"/>
    <w:rsid w:val="002C32C8"/>
    <w:rsid w:val="002C3787"/>
    <w:rsid w:val="002C51F3"/>
    <w:rsid w:val="002D0AF5"/>
    <w:rsid w:val="002D2AF5"/>
    <w:rsid w:val="002D3A12"/>
    <w:rsid w:val="002D55DD"/>
    <w:rsid w:val="002F3FB0"/>
    <w:rsid w:val="0030374F"/>
    <w:rsid w:val="00303C11"/>
    <w:rsid w:val="003058A9"/>
    <w:rsid w:val="00307110"/>
    <w:rsid w:val="00313AB7"/>
    <w:rsid w:val="00313D17"/>
    <w:rsid w:val="0031516D"/>
    <w:rsid w:val="00323CB4"/>
    <w:rsid w:val="00325774"/>
    <w:rsid w:val="00330C33"/>
    <w:rsid w:val="00331AF2"/>
    <w:rsid w:val="00334DB2"/>
    <w:rsid w:val="003352EE"/>
    <w:rsid w:val="00336BF4"/>
    <w:rsid w:val="00337683"/>
    <w:rsid w:val="00340CD7"/>
    <w:rsid w:val="003506A7"/>
    <w:rsid w:val="00351286"/>
    <w:rsid w:val="003538AD"/>
    <w:rsid w:val="00354065"/>
    <w:rsid w:val="00355E1D"/>
    <w:rsid w:val="00357A4A"/>
    <w:rsid w:val="003611A4"/>
    <w:rsid w:val="003636E5"/>
    <w:rsid w:val="00363C36"/>
    <w:rsid w:val="0037044C"/>
    <w:rsid w:val="00371DAE"/>
    <w:rsid w:val="003745DA"/>
    <w:rsid w:val="00374959"/>
    <w:rsid w:val="003800ED"/>
    <w:rsid w:val="00380C3A"/>
    <w:rsid w:val="00381629"/>
    <w:rsid w:val="00383421"/>
    <w:rsid w:val="003846A5"/>
    <w:rsid w:val="00386A5B"/>
    <w:rsid w:val="00387686"/>
    <w:rsid w:val="00390F8A"/>
    <w:rsid w:val="00394FF4"/>
    <w:rsid w:val="00396526"/>
    <w:rsid w:val="003A3B90"/>
    <w:rsid w:val="003A4829"/>
    <w:rsid w:val="003A5E0F"/>
    <w:rsid w:val="003A692A"/>
    <w:rsid w:val="003B45E5"/>
    <w:rsid w:val="003B5450"/>
    <w:rsid w:val="003C1154"/>
    <w:rsid w:val="003C2DFB"/>
    <w:rsid w:val="003C2E2D"/>
    <w:rsid w:val="003D13F2"/>
    <w:rsid w:val="003D2043"/>
    <w:rsid w:val="003E1BDC"/>
    <w:rsid w:val="003E25B5"/>
    <w:rsid w:val="003E2D89"/>
    <w:rsid w:val="003E366F"/>
    <w:rsid w:val="003E7325"/>
    <w:rsid w:val="003F2086"/>
    <w:rsid w:val="003F4B0E"/>
    <w:rsid w:val="00401AC3"/>
    <w:rsid w:val="00402694"/>
    <w:rsid w:val="00402CF0"/>
    <w:rsid w:val="004048E6"/>
    <w:rsid w:val="0040629B"/>
    <w:rsid w:val="00416E63"/>
    <w:rsid w:val="00417305"/>
    <w:rsid w:val="00422D4E"/>
    <w:rsid w:val="004240E7"/>
    <w:rsid w:val="00424301"/>
    <w:rsid w:val="00424448"/>
    <w:rsid w:val="00424945"/>
    <w:rsid w:val="00424970"/>
    <w:rsid w:val="0042776F"/>
    <w:rsid w:val="004309B3"/>
    <w:rsid w:val="00437F19"/>
    <w:rsid w:val="00443E17"/>
    <w:rsid w:val="00445977"/>
    <w:rsid w:val="00451D0E"/>
    <w:rsid w:val="00455099"/>
    <w:rsid w:val="004554DE"/>
    <w:rsid w:val="00457441"/>
    <w:rsid w:val="004632BC"/>
    <w:rsid w:val="00465996"/>
    <w:rsid w:val="00467087"/>
    <w:rsid w:val="00467478"/>
    <w:rsid w:val="004703A5"/>
    <w:rsid w:val="0047482F"/>
    <w:rsid w:val="0047797E"/>
    <w:rsid w:val="0048449C"/>
    <w:rsid w:val="00485AD0"/>
    <w:rsid w:val="00491C3F"/>
    <w:rsid w:val="0049407D"/>
    <w:rsid w:val="004A0102"/>
    <w:rsid w:val="004A24B6"/>
    <w:rsid w:val="004B202F"/>
    <w:rsid w:val="004B2047"/>
    <w:rsid w:val="004B59B2"/>
    <w:rsid w:val="004B6D41"/>
    <w:rsid w:val="004C15F0"/>
    <w:rsid w:val="004C19A4"/>
    <w:rsid w:val="004C4656"/>
    <w:rsid w:val="004C4AAE"/>
    <w:rsid w:val="004C4DA5"/>
    <w:rsid w:val="004C7D09"/>
    <w:rsid w:val="004D57C8"/>
    <w:rsid w:val="004E1835"/>
    <w:rsid w:val="004E5A58"/>
    <w:rsid w:val="004F5A1D"/>
    <w:rsid w:val="004F7A82"/>
    <w:rsid w:val="00500C70"/>
    <w:rsid w:val="00510660"/>
    <w:rsid w:val="00510856"/>
    <w:rsid w:val="00510EBA"/>
    <w:rsid w:val="005116EE"/>
    <w:rsid w:val="005147BD"/>
    <w:rsid w:val="00514907"/>
    <w:rsid w:val="00515AB3"/>
    <w:rsid w:val="00523FA0"/>
    <w:rsid w:val="005278CF"/>
    <w:rsid w:val="00527B40"/>
    <w:rsid w:val="00527F47"/>
    <w:rsid w:val="005346C5"/>
    <w:rsid w:val="0054541A"/>
    <w:rsid w:val="0054689C"/>
    <w:rsid w:val="00546C29"/>
    <w:rsid w:val="005507D0"/>
    <w:rsid w:val="00551557"/>
    <w:rsid w:val="00551E2E"/>
    <w:rsid w:val="00552413"/>
    <w:rsid w:val="00552633"/>
    <w:rsid w:val="00556CEE"/>
    <w:rsid w:val="005609BE"/>
    <w:rsid w:val="00561E48"/>
    <w:rsid w:val="00562456"/>
    <w:rsid w:val="00564653"/>
    <w:rsid w:val="0056483F"/>
    <w:rsid w:val="005651A7"/>
    <w:rsid w:val="0057007B"/>
    <w:rsid w:val="00571155"/>
    <w:rsid w:val="00575AAD"/>
    <w:rsid w:val="00575BBF"/>
    <w:rsid w:val="00584DE2"/>
    <w:rsid w:val="005918FE"/>
    <w:rsid w:val="00592712"/>
    <w:rsid w:val="00597881"/>
    <w:rsid w:val="005A2C75"/>
    <w:rsid w:val="005C10E6"/>
    <w:rsid w:val="005C141E"/>
    <w:rsid w:val="005C2BDD"/>
    <w:rsid w:val="005C3983"/>
    <w:rsid w:val="005C7818"/>
    <w:rsid w:val="005C7FB2"/>
    <w:rsid w:val="005D07DB"/>
    <w:rsid w:val="005D23F7"/>
    <w:rsid w:val="005D2E3D"/>
    <w:rsid w:val="005D332A"/>
    <w:rsid w:val="005D5804"/>
    <w:rsid w:val="005D7DE9"/>
    <w:rsid w:val="005E192B"/>
    <w:rsid w:val="005E335D"/>
    <w:rsid w:val="005E3A48"/>
    <w:rsid w:val="005F0831"/>
    <w:rsid w:val="005F5AA3"/>
    <w:rsid w:val="005F615B"/>
    <w:rsid w:val="006062F5"/>
    <w:rsid w:val="00611771"/>
    <w:rsid w:val="00614918"/>
    <w:rsid w:val="00616E4A"/>
    <w:rsid w:val="006228A6"/>
    <w:rsid w:val="00624BCD"/>
    <w:rsid w:val="0062540E"/>
    <w:rsid w:val="00625514"/>
    <w:rsid w:val="006356C9"/>
    <w:rsid w:val="006465E1"/>
    <w:rsid w:val="006473C9"/>
    <w:rsid w:val="00647F2F"/>
    <w:rsid w:val="0065248F"/>
    <w:rsid w:val="00660CFD"/>
    <w:rsid w:val="00662136"/>
    <w:rsid w:val="006625CB"/>
    <w:rsid w:val="006671B2"/>
    <w:rsid w:val="006754CB"/>
    <w:rsid w:val="00677542"/>
    <w:rsid w:val="00681467"/>
    <w:rsid w:val="00682B07"/>
    <w:rsid w:val="00687EE7"/>
    <w:rsid w:val="00690A7B"/>
    <w:rsid w:val="00693784"/>
    <w:rsid w:val="00693B85"/>
    <w:rsid w:val="006952DD"/>
    <w:rsid w:val="006A46D3"/>
    <w:rsid w:val="006A6A90"/>
    <w:rsid w:val="006B0E07"/>
    <w:rsid w:val="006B2424"/>
    <w:rsid w:val="006B29C7"/>
    <w:rsid w:val="006C1D29"/>
    <w:rsid w:val="006D2630"/>
    <w:rsid w:val="006D5042"/>
    <w:rsid w:val="006D6F46"/>
    <w:rsid w:val="006E2E8A"/>
    <w:rsid w:val="006E395E"/>
    <w:rsid w:val="006E3CB5"/>
    <w:rsid w:val="006E56F0"/>
    <w:rsid w:val="006F0FAC"/>
    <w:rsid w:val="00700DE7"/>
    <w:rsid w:val="007021EA"/>
    <w:rsid w:val="00702EC6"/>
    <w:rsid w:val="00703481"/>
    <w:rsid w:val="007056A8"/>
    <w:rsid w:val="00705EC4"/>
    <w:rsid w:val="00707CE6"/>
    <w:rsid w:val="00710902"/>
    <w:rsid w:val="007118B8"/>
    <w:rsid w:val="007126B7"/>
    <w:rsid w:val="00715FB6"/>
    <w:rsid w:val="007160BF"/>
    <w:rsid w:val="00717BA0"/>
    <w:rsid w:val="00727F8B"/>
    <w:rsid w:val="00731443"/>
    <w:rsid w:val="007324A9"/>
    <w:rsid w:val="007353A8"/>
    <w:rsid w:val="00740FDB"/>
    <w:rsid w:val="007436DD"/>
    <w:rsid w:val="007439C2"/>
    <w:rsid w:val="00745248"/>
    <w:rsid w:val="007475C2"/>
    <w:rsid w:val="00747882"/>
    <w:rsid w:val="00756786"/>
    <w:rsid w:val="00761459"/>
    <w:rsid w:val="007713F8"/>
    <w:rsid w:val="00772989"/>
    <w:rsid w:val="0077306A"/>
    <w:rsid w:val="00773552"/>
    <w:rsid w:val="007752B8"/>
    <w:rsid w:val="00775A3E"/>
    <w:rsid w:val="00787C1D"/>
    <w:rsid w:val="0079072D"/>
    <w:rsid w:val="00792A3D"/>
    <w:rsid w:val="00796E0F"/>
    <w:rsid w:val="007B2FA7"/>
    <w:rsid w:val="007B3C46"/>
    <w:rsid w:val="007B3EA7"/>
    <w:rsid w:val="007B4C60"/>
    <w:rsid w:val="007B7E61"/>
    <w:rsid w:val="007C1676"/>
    <w:rsid w:val="007C24EC"/>
    <w:rsid w:val="007C496B"/>
    <w:rsid w:val="007C4C4A"/>
    <w:rsid w:val="007D3FB3"/>
    <w:rsid w:val="007D7368"/>
    <w:rsid w:val="007D7506"/>
    <w:rsid w:val="007E0B75"/>
    <w:rsid w:val="007E1492"/>
    <w:rsid w:val="007E289F"/>
    <w:rsid w:val="007E2D16"/>
    <w:rsid w:val="007E674E"/>
    <w:rsid w:val="007E7104"/>
    <w:rsid w:val="007F3E6A"/>
    <w:rsid w:val="0080601F"/>
    <w:rsid w:val="0081139E"/>
    <w:rsid w:val="008116DE"/>
    <w:rsid w:val="008120AF"/>
    <w:rsid w:val="00813B8F"/>
    <w:rsid w:val="00813D94"/>
    <w:rsid w:val="00814985"/>
    <w:rsid w:val="00816BA5"/>
    <w:rsid w:val="008225AE"/>
    <w:rsid w:val="00823958"/>
    <w:rsid w:val="008251D8"/>
    <w:rsid w:val="00827EC6"/>
    <w:rsid w:val="00830139"/>
    <w:rsid w:val="00830B0B"/>
    <w:rsid w:val="00833837"/>
    <w:rsid w:val="00834B56"/>
    <w:rsid w:val="00835B90"/>
    <w:rsid w:val="00837DA5"/>
    <w:rsid w:val="008470A1"/>
    <w:rsid w:val="008520FB"/>
    <w:rsid w:val="00854B05"/>
    <w:rsid w:val="00854DD8"/>
    <w:rsid w:val="0085681C"/>
    <w:rsid w:val="00856CFE"/>
    <w:rsid w:val="00861B6C"/>
    <w:rsid w:val="0086316A"/>
    <w:rsid w:val="00863BDF"/>
    <w:rsid w:val="00865058"/>
    <w:rsid w:val="00870418"/>
    <w:rsid w:val="0087286F"/>
    <w:rsid w:val="00873428"/>
    <w:rsid w:val="00880D5B"/>
    <w:rsid w:val="00882A7A"/>
    <w:rsid w:val="00886C2E"/>
    <w:rsid w:val="00893968"/>
    <w:rsid w:val="00895CA4"/>
    <w:rsid w:val="008A5860"/>
    <w:rsid w:val="008A5E42"/>
    <w:rsid w:val="008A5EDD"/>
    <w:rsid w:val="008A65C2"/>
    <w:rsid w:val="008A6DBC"/>
    <w:rsid w:val="008B4582"/>
    <w:rsid w:val="008B5339"/>
    <w:rsid w:val="008B7253"/>
    <w:rsid w:val="008B7928"/>
    <w:rsid w:val="008C248E"/>
    <w:rsid w:val="008C5B6F"/>
    <w:rsid w:val="008C73B1"/>
    <w:rsid w:val="008D0C34"/>
    <w:rsid w:val="008D28D3"/>
    <w:rsid w:val="008D28DA"/>
    <w:rsid w:val="008D2956"/>
    <w:rsid w:val="008D59A7"/>
    <w:rsid w:val="008D61D5"/>
    <w:rsid w:val="008E097A"/>
    <w:rsid w:val="008E70F4"/>
    <w:rsid w:val="008F1F3C"/>
    <w:rsid w:val="00902EF2"/>
    <w:rsid w:val="00903C61"/>
    <w:rsid w:val="00906051"/>
    <w:rsid w:val="00912C3F"/>
    <w:rsid w:val="00913F04"/>
    <w:rsid w:val="00914907"/>
    <w:rsid w:val="009203FC"/>
    <w:rsid w:val="0092076A"/>
    <w:rsid w:val="009229D4"/>
    <w:rsid w:val="0092498E"/>
    <w:rsid w:val="0093305A"/>
    <w:rsid w:val="00933116"/>
    <w:rsid w:val="00934235"/>
    <w:rsid w:val="00942479"/>
    <w:rsid w:val="00943670"/>
    <w:rsid w:val="0095215B"/>
    <w:rsid w:val="00952F52"/>
    <w:rsid w:val="00954714"/>
    <w:rsid w:val="009553C8"/>
    <w:rsid w:val="00960221"/>
    <w:rsid w:val="00960A96"/>
    <w:rsid w:val="00962BA9"/>
    <w:rsid w:val="00963072"/>
    <w:rsid w:val="00966101"/>
    <w:rsid w:val="00975108"/>
    <w:rsid w:val="00975350"/>
    <w:rsid w:val="009764B7"/>
    <w:rsid w:val="00980BAB"/>
    <w:rsid w:val="00981AB0"/>
    <w:rsid w:val="00984818"/>
    <w:rsid w:val="00990292"/>
    <w:rsid w:val="009930C3"/>
    <w:rsid w:val="009A1F90"/>
    <w:rsid w:val="009A4068"/>
    <w:rsid w:val="009A504E"/>
    <w:rsid w:val="009A6107"/>
    <w:rsid w:val="009A684A"/>
    <w:rsid w:val="009A759D"/>
    <w:rsid w:val="009B00A1"/>
    <w:rsid w:val="009B1EE5"/>
    <w:rsid w:val="009B3D16"/>
    <w:rsid w:val="009B4643"/>
    <w:rsid w:val="009B7293"/>
    <w:rsid w:val="009C0647"/>
    <w:rsid w:val="009C42C8"/>
    <w:rsid w:val="009C445C"/>
    <w:rsid w:val="009C5D96"/>
    <w:rsid w:val="009D1AD0"/>
    <w:rsid w:val="009D23F4"/>
    <w:rsid w:val="009D5161"/>
    <w:rsid w:val="009D6D6B"/>
    <w:rsid w:val="009D79B8"/>
    <w:rsid w:val="009E6C6A"/>
    <w:rsid w:val="009F02A4"/>
    <w:rsid w:val="009F10D2"/>
    <w:rsid w:val="009F29E7"/>
    <w:rsid w:val="009F6FDA"/>
    <w:rsid w:val="00A01EE2"/>
    <w:rsid w:val="00A059ED"/>
    <w:rsid w:val="00A07AD2"/>
    <w:rsid w:val="00A1155E"/>
    <w:rsid w:val="00A13807"/>
    <w:rsid w:val="00A209B0"/>
    <w:rsid w:val="00A22953"/>
    <w:rsid w:val="00A231AB"/>
    <w:rsid w:val="00A25AAA"/>
    <w:rsid w:val="00A26148"/>
    <w:rsid w:val="00A3507F"/>
    <w:rsid w:val="00A41201"/>
    <w:rsid w:val="00A4349C"/>
    <w:rsid w:val="00A44C1D"/>
    <w:rsid w:val="00A4597F"/>
    <w:rsid w:val="00A459D3"/>
    <w:rsid w:val="00A45AA9"/>
    <w:rsid w:val="00A5484D"/>
    <w:rsid w:val="00A56256"/>
    <w:rsid w:val="00A61516"/>
    <w:rsid w:val="00A62132"/>
    <w:rsid w:val="00A62FC9"/>
    <w:rsid w:val="00A634AA"/>
    <w:rsid w:val="00A67527"/>
    <w:rsid w:val="00A8070A"/>
    <w:rsid w:val="00A83FAB"/>
    <w:rsid w:val="00A86B97"/>
    <w:rsid w:val="00A87F33"/>
    <w:rsid w:val="00A902FC"/>
    <w:rsid w:val="00A92E14"/>
    <w:rsid w:val="00A94210"/>
    <w:rsid w:val="00A94D59"/>
    <w:rsid w:val="00A97EF6"/>
    <w:rsid w:val="00AA6C52"/>
    <w:rsid w:val="00AB0577"/>
    <w:rsid w:val="00AB0EE6"/>
    <w:rsid w:val="00AB2B06"/>
    <w:rsid w:val="00AB4D87"/>
    <w:rsid w:val="00AB534A"/>
    <w:rsid w:val="00AB5CB0"/>
    <w:rsid w:val="00AC0BD3"/>
    <w:rsid w:val="00AC1769"/>
    <w:rsid w:val="00AC6C2E"/>
    <w:rsid w:val="00AC6C63"/>
    <w:rsid w:val="00AD3E9C"/>
    <w:rsid w:val="00AD5BC1"/>
    <w:rsid w:val="00AD72B1"/>
    <w:rsid w:val="00AE20B2"/>
    <w:rsid w:val="00AE5096"/>
    <w:rsid w:val="00AE60C0"/>
    <w:rsid w:val="00AF0CE5"/>
    <w:rsid w:val="00AF1E59"/>
    <w:rsid w:val="00AF318A"/>
    <w:rsid w:val="00AF43D8"/>
    <w:rsid w:val="00AF625E"/>
    <w:rsid w:val="00B01914"/>
    <w:rsid w:val="00B050AD"/>
    <w:rsid w:val="00B07982"/>
    <w:rsid w:val="00B10A83"/>
    <w:rsid w:val="00B10EEA"/>
    <w:rsid w:val="00B138E1"/>
    <w:rsid w:val="00B1730B"/>
    <w:rsid w:val="00B17B42"/>
    <w:rsid w:val="00B2354E"/>
    <w:rsid w:val="00B237F6"/>
    <w:rsid w:val="00B244F5"/>
    <w:rsid w:val="00B2507C"/>
    <w:rsid w:val="00B27420"/>
    <w:rsid w:val="00B303AC"/>
    <w:rsid w:val="00B32E44"/>
    <w:rsid w:val="00B34EC1"/>
    <w:rsid w:val="00B35BCB"/>
    <w:rsid w:val="00B42456"/>
    <w:rsid w:val="00B45D8F"/>
    <w:rsid w:val="00B46F4E"/>
    <w:rsid w:val="00B47361"/>
    <w:rsid w:val="00B53189"/>
    <w:rsid w:val="00B548B9"/>
    <w:rsid w:val="00B57266"/>
    <w:rsid w:val="00B61E18"/>
    <w:rsid w:val="00B63575"/>
    <w:rsid w:val="00B64576"/>
    <w:rsid w:val="00B659F1"/>
    <w:rsid w:val="00B66301"/>
    <w:rsid w:val="00B673AA"/>
    <w:rsid w:val="00B67861"/>
    <w:rsid w:val="00B70C1A"/>
    <w:rsid w:val="00B7543F"/>
    <w:rsid w:val="00B8097F"/>
    <w:rsid w:val="00B80AC7"/>
    <w:rsid w:val="00B84394"/>
    <w:rsid w:val="00B86052"/>
    <w:rsid w:val="00B9019D"/>
    <w:rsid w:val="00B924BE"/>
    <w:rsid w:val="00B928DD"/>
    <w:rsid w:val="00B956CE"/>
    <w:rsid w:val="00B97E95"/>
    <w:rsid w:val="00BA12D9"/>
    <w:rsid w:val="00BA4F17"/>
    <w:rsid w:val="00BA5209"/>
    <w:rsid w:val="00BB1ABB"/>
    <w:rsid w:val="00BC363E"/>
    <w:rsid w:val="00BC4502"/>
    <w:rsid w:val="00BC4F27"/>
    <w:rsid w:val="00BC67E7"/>
    <w:rsid w:val="00BD2AB3"/>
    <w:rsid w:val="00BD6AE8"/>
    <w:rsid w:val="00BE0E01"/>
    <w:rsid w:val="00BE14B5"/>
    <w:rsid w:val="00BE4672"/>
    <w:rsid w:val="00BF3243"/>
    <w:rsid w:val="00BF3337"/>
    <w:rsid w:val="00C00499"/>
    <w:rsid w:val="00C02109"/>
    <w:rsid w:val="00C029B2"/>
    <w:rsid w:val="00C15D93"/>
    <w:rsid w:val="00C16B63"/>
    <w:rsid w:val="00C179F9"/>
    <w:rsid w:val="00C2175E"/>
    <w:rsid w:val="00C231BA"/>
    <w:rsid w:val="00C2594B"/>
    <w:rsid w:val="00C30749"/>
    <w:rsid w:val="00C31D70"/>
    <w:rsid w:val="00C345B6"/>
    <w:rsid w:val="00C40E74"/>
    <w:rsid w:val="00C47F5E"/>
    <w:rsid w:val="00C51959"/>
    <w:rsid w:val="00C534C7"/>
    <w:rsid w:val="00C53C91"/>
    <w:rsid w:val="00C54B73"/>
    <w:rsid w:val="00C55F2C"/>
    <w:rsid w:val="00C56089"/>
    <w:rsid w:val="00C56E48"/>
    <w:rsid w:val="00C62769"/>
    <w:rsid w:val="00C67814"/>
    <w:rsid w:val="00C7254C"/>
    <w:rsid w:val="00C73328"/>
    <w:rsid w:val="00C74F6F"/>
    <w:rsid w:val="00C76B73"/>
    <w:rsid w:val="00C83D2E"/>
    <w:rsid w:val="00C84B84"/>
    <w:rsid w:val="00C858B6"/>
    <w:rsid w:val="00C87D53"/>
    <w:rsid w:val="00C92F1C"/>
    <w:rsid w:val="00CB0F52"/>
    <w:rsid w:val="00CB265C"/>
    <w:rsid w:val="00CB26DA"/>
    <w:rsid w:val="00CB5B4D"/>
    <w:rsid w:val="00CB69C3"/>
    <w:rsid w:val="00CC400A"/>
    <w:rsid w:val="00CC4B80"/>
    <w:rsid w:val="00CC7CB3"/>
    <w:rsid w:val="00CD11D7"/>
    <w:rsid w:val="00CD1560"/>
    <w:rsid w:val="00CD3611"/>
    <w:rsid w:val="00CD42EE"/>
    <w:rsid w:val="00CD512A"/>
    <w:rsid w:val="00CE7743"/>
    <w:rsid w:val="00CE7B28"/>
    <w:rsid w:val="00CF082B"/>
    <w:rsid w:val="00CF1B94"/>
    <w:rsid w:val="00CF579C"/>
    <w:rsid w:val="00CF7198"/>
    <w:rsid w:val="00D004C0"/>
    <w:rsid w:val="00D016CF"/>
    <w:rsid w:val="00D01DED"/>
    <w:rsid w:val="00D0716B"/>
    <w:rsid w:val="00D07C96"/>
    <w:rsid w:val="00D07F32"/>
    <w:rsid w:val="00D115D5"/>
    <w:rsid w:val="00D14E2A"/>
    <w:rsid w:val="00D163FA"/>
    <w:rsid w:val="00D1669B"/>
    <w:rsid w:val="00D21E8B"/>
    <w:rsid w:val="00D22435"/>
    <w:rsid w:val="00D24761"/>
    <w:rsid w:val="00D30B9C"/>
    <w:rsid w:val="00D34E68"/>
    <w:rsid w:val="00D44177"/>
    <w:rsid w:val="00D44F00"/>
    <w:rsid w:val="00D45317"/>
    <w:rsid w:val="00D46005"/>
    <w:rsid w:val="00D47521"/>
    <w:rsid w:val="00D53EC1"/>
    <w:rsid w:val="00D563F1"/>
    <w:rsid w:val="00D60663"/>
    <w:rsid w:val="00D6319F"/>
    <w:rsid w:val="00D645DE"/>
    <w:rsid w:val="00D71546"/>
    <w:rsid w:val="00D7333F"/>
    <w:rsid w:val="00D738EB"/>
    <w:rsid w:val="00D7548D"/>
    <w:rsid w:val="00D860FA"/>
    <w:rsid w:val="00D87492"/>
    <w:rsid w:val="00D92FE2"/>
    <w:rsid w:val="00D93386"/>
    <w:rsid w:val="00D93BC9"/>
    <w:rsid w:val="00D94EE2"/>
    <w:rsid w:val="00D96BE2"/>
    <w:rsid w:val="00DA4B57"/>
    <w:rsid w:val="00DA77ED"/>
    <w:rsid w:val="00DB324D"/>
    <w:rsid w:val="00DB40D9"/>
    <w:rsid w:val="00DB78E3"/>
    <w:rsid w:val="00DC3FC2"/>
    <w:rsid w:val="00DC5133"/>
    <w:rsid w:val="00DC62FD"/>
    <w:rsid w:val="00DD07ED"/>
    <w:rsid w:val="00DD17BB"/>
    <w:rsid w:val="00DD2359"/>
    <w:rsid w:val="00DD38BA"/>
    <w:rsid w:val="00DD6D33"/>
    <w:rsid w:val="00DE3DA9"/>
    <w:rsid w:val="00DE40BF"/>
    <w:rsid w:val="00DE47DE"/>
    <w:rsid w:val="00DF428C"/>
    <w:rsid w:val="00DF4EC8"/>
    <w:rsid w:val="00E025FE"/>
    <w:rsid w:val="00E03ED9"/>
    <w:rsid w:val="00E0532E"/>
    <w:rsid w:val="00E1063B"/>
    <w:rsid w:val="00E142DC"/>
    <w:rsid w:val="00E21A7C"/>
    <w:rsid w:val="00E22CFE"/>
    <w:rsid w:val="00E24884"/>
    <w:rsid w:val="00E3081F"/>
    <w:rsid w:val="00E32586"/>
    <w:rsid w:val="00E3387D"/>
    <w:rsid w:val="00E353B6"/>
    <w:rsid w:val="00E40CE9"/>
    <w:rsid w:val="00E559B3"/>
    <w:rsid w:val="00E62F4A"/>
    <w:rsid w:val="00E6523B"/>
    <w:rsid w:val="00E73031"/>
    <w:rsid w:val="00E76B80"/>
    <w:rsid w:val="00E80B99"/>
    <w:rsid w:val="00E82FEA"/>
    <w:rsid w:val="00E962F0"/>
    <w:rsid w:val="00EB7B80"/>
    <w:rsid w:val="00EC2A54"/>
    <w:rsid w:val="00EC448B"/>
    <w:rsid w:val="00EC7002"/>
    <w:rsid w:val="00EC7727"/>
    <w:rsid w:val="00ED3B70"/>
    <w:rsid w:val="00ED5429"/>
    <w:rsid w:val="00EE14B6"/>
    <w:rsid w:val="00EE2E40"/>
    <w:rsid w:val="00EE2F84"/>
    <w:rsid w:val="00EE593A"/>
    <w:rsid w:val="00EF28FE"/>
    <w:rsid w:val="00EF668E"/>
    <w:rsid w:val="00F03CC8"/>
    <w:rsid w:val="00F04E46"/>
    <w:rsid w:val="00F05B06"/>
    <w:rsid w:val="00F0618E"/>
    <w:rsid w:val="00F06D90"/>
    <w:rsid w:val="00F1153E"/>
    <w:rsid w:val="00F14B14"/>
    <w:rsid w:val="00F2198D"/>
    <w:rsid w:val="00F2309F"/>
    <w:rsid w:val="00F37292"/>
    <w:rsid w:val="00F37CCB"/>
    <w:rsid w:val="00F40CDC"/>
    <w:rsid w:val="00F43857"/>
    <w:rsid w:val="00F43F08"/>
    <w:rsid w:val="00F44481"/>
    <w:rsid w:val="00F45D15"/>
    <w:rsid w:val="00F50799"/>
    <w:rsid w:val="00F55347"/>
    <w:rsid w:val="00F5727E"/>
    <w:rsid w:val="00F63022"/>
    <w:rsid w:val="00F747E2"/>
    <w:rsid w:val="00F748C9"/>
    <w:rsid w:val="00F75A2A"/>
    <w:rsid w:val="00F81647"/>
    <w:rsid w:val="00F8263D"/>
    <w:rsid w:val="00F82E84"/>
    <w:rsid w:val="00F847DE"/>
    <w:rsid w:val="00FA1716"/>
    <w:rsid w:val="00FA6544"/>
    <w:rsid w:val="00FC5B2B"/>
    <w:rsid w:val="00FD0001"/>
    <w:rsid w:val="00FD736F"/>
    <w:rsid w:val="00FD7BF6"/>
    <w:rsid w:val="00FE06C3"/>
    <w:rsid w:val="00FE0FCE"/>
    <w:rsid w:val="00FE103E"/>
    <w:rsid w:val="00FE16C6"/>
    <w:rsid w:val="00FE2082"/>
    <w:rsid w:val="00FE3551"/>
    <w:rsid w:val="00FE3695"/>
    <w:rsid w:val="00FE3EA1"/>
    <w:rsid w:val="00FE5A43"/>
    <w:rsid w:val="00FE5D09"/>
    <w:rsid w:val="00FE70B6"/>
    <w:rsid w:val="00FF2758"/>
    <w:rsid w:val="00FF5CAB"/>
    <w:rsid w:val="00FF62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22DE0"/>
  <w15:docId w15:val="{484974B0-CAE9-46AA-9A0A-3522218B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561"/>
    <w:rPr>
      <w:rFonts w:eastAsia="Calibri"/>
    </w:rPr>
  </w:style>
  <w:style w:type="paragraph" w:styleId="Heading1">
    <w:name w:val="heading 1"/>
    <w:basedOn w:val="Normal"/>
    <w:next w:val="Normal"/>
    <w:link w:val="Heading1Char"/>
    <w:uiPriority w:val="9"/>
    <w:qFormat/>
    <w:rsid w:val="00A359BA"/>
    <w:pPr>
      <w:keepNext/>
      <w:keepLines/>
      <w:spacing w:before="240"/>
      <w:outlineLvl w:val="0"/>
    </w:pPr>
    <w:rPr>
      <w:rFonts w:ascii="Calibri Light" w:eastAsia="Times New Roman" w:hAnsi="Calibri Light"/>
      <w:color w:val="2E74B5"/>
      <w:sz w:val="32"/>
      <w:szCs w:val="32"/>
      <w:lang w:val="x-none" w:eastAsia="x-none"/>
    </w:rPr>
  </w:style>
  <w:style w:type="paragraph" w:styleId="Heading2">
    <w:name w:val="heading 2"/>
    <w:aliases w:val="Heading 2 Char Char"/>
    <w:basedOn w:val="Normal"/>
    <w:next w:val="Normal"/>
    <w:link w:val="Heading2Char"/>
    <w:uiPriority w:val="9"/>
    <w:unhideWhenUsed/>
    <w:qFormat/>
    <w:rsid w:val="00A359BA"/>
    <w:pPr>
      <w:keepNext/>
      <w:keepLines/>
      <w:spacing w:before="40"/>
      <w:outlineLvl w:val="1"/>
    </w:pPr>
    <w:rPr>
      <w:rFonts w:ascii="Calibri Light" w:eastAsia="Times New Roman" w:hAnsi="Calibri Light"/>
      <w:color w:val="2E74B5"/>
      <w:lang w:val="x-none" w:eastAsia="x-none"/>
    </w:rPr>
  </w:style>
  <w:style w:type="paragraph" w:styleId="Heading3">
    <w:name w:val="heading 3"/>
    <w:basedOn w:val="Normal"/>
    <w:next w:val="Normal"/>
    <w:link w:val="Heading3Char"/>
    <w:uiPriority w:val="9"/>
    <w:unhideWhenUsed/>
    <w:qFormat/>
    <w:rsid w:val="00A359BA"/>
    <w:pPr>
      <w:keepNext/>
      <w:keepLines/>
      <w:spacing w:before="4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unhideWhenUsed/>
    <w:qFormat/>
    <w:rsid w:val="00A359BA"/>
    <w:pPr>
      <w:keepNext/>
      <w:jc w:val="center"/>
      <w:outlineLvl w:val="3"/>
    </w:pPr>
    <w:rPr>
      <w:rFonts w:ascii=".VnTimeH" w:eastAsia="Times New Roman" w:hAnsi=".VnTimeH"/>
      <w:b/>
      <w:bCs/>
      <w:sz w:val="28"/>
      <w:szCs w:val="24"/>
      <w:lang w:val="x-none" w:eastAsia="x-none"/>
    </w:rPr>
  </w:style>
  <w:style w:type="paragraph" w:styleId="Heading5">
    <w:name w:val="heading 5"/>
    <w:aliases w:val="Heading 5 Char Char Char Char Char Char Char Char Char Char Char Char Char Char Char Char Char Char Char Char Char"/>
    <w:basedOn w:val="Normal"/>
    <w:next w:val="Normal"/>
    <w:link w:val="Heading5Char"/>
    <w:uiPriority w:val="9"/>
    <w:unhideWhenUsed/>
    <w:qFormat/>
    <w:rsid w:val="00A359BA"/>
    <w:pPr>
      <w:keepNext/>
      <w:spacing w:before="80" w:after="80" w:line="360" w:lineRule="exact"/>
      <w:ind w:firstLine="720"/>
      <w:jc w:val="both"/>
      <w:outlineLvl w:val="4"/>
    </w:pPr>
    <w:rPr>
      <w:rFonts w:ascii=".VnTime" w:eastAsia="Times New Roman" w:hAnsi=".VnTime"/>
      <w:b/>
      <w:sz w:val="28"/>
      <w:szCs w:val="28"/>
      <w:lang w:val="x-none" w:eastAsia="x-none"/>
    </w:rPr>
  </w:style>
  <w:style w:type="paragraph" w:styleId="Heading6">
    <w:name w:val="heading 6"/>
    <w:basedOn w:val="Normal"/>
    <w:next w:val="Normal"/>
    <w:link w:val="Heading6Char"/>
    <w:uiPriority w:val="9"/>
    <w:semiHidden/>
    <w:unhideWhenUsed/>
    <w:qFormat/>
    <w:rsid w:val="00A359BA"/>
    <w:pPr>
      <w:keepNext/>
      <w:widowControl w:val="0"/>
      <w:autoSpaceDE w:val="0"/>
      <w:autoSpaceDN w:val="0"/>
      <w:spacing w:line="360" w:lineRule="auto"/>
      <w:jc w:val="center"/>
      <w:outlineLvl w:val="5"/>
    </w:pPr>
    <w:rPr>
      <w:rFonts w:ascii=".VnTime" w:eastAsia="Times New Roman" w:hAnsi=".VnTime"/>
      <w:b/>
      <w:bCs/>
      <w:sz w:val="28"/>
      <w:szCs w:val="28"/>
      <w:lang w:val="en-GB" w:eastAsia="x-none"/>
    </w:rPr>
  </w:style>
  <w:style w:type="paragraph" w:styleId="Heading7">
    <w:name w:val="heading 7"/>
    <w:basedOn w:val="Normal"/>
    <w:next w:val="Normal"/>
    <w:link w:val="Heading7Char"/>
    <w:qFormat/>
    <w:rsid w:val="00A359BA"/>
    <w:pPr>
      <w:spacing w:before="240" w:after="60"/>
      <w:outlineLvl w:val="6"/>
    </w:pPr>
    <w:rPr>
      <w:rFonts w:eastAsia="Times New Roman"/>
      <w:sz w:val="24"/>
      <w:szCs w:val="24"/>
      <w:lang w:val="x-none" w:eastAsia="x-none"/>
    </w:rPr>
  </w:style>
  <w:style w:type="paragraph" w:styleId="Heading8">
    <w:name w:val="heading 8"/>
    <w:basedOn w:val="Normal"/>
    <w:link w:val="Heading8Char"/>
    <w:qFormat/>
    <w:rsid w:val="00A359BA"/>
    <w:pPr>
      <w:widowControl w:val="0"/>
      <w:spacing w:before="100" w:beforeAutospacing="1" w:after="100" w:afterAutospacing="1"/>
      <w:outlineLvl w:val="7"/>
    </w:pPr>
    <w:rPr>
      <w:rFonts w:eastAsia="Times New Roman"/>
      <w:sz w:val="28"/>
      <w:szCs w:val="24"/>
      <w:lang w:val="en-GB" w:eastAsia="x-none"/>
    </w:rPr>
  </w:style>
  <w:style w:type="paragraph" w:styleId="Heading9">
    <w:name w:val="heading 9"/>
    <w:basedOn w:val="Normal"/>
    <w:next w:val="Normal"/>
    <w:link w:val="Heading9Char"/>
    <w:qFormat/>
    <w:rsid w:val="00A359BA"/>
    <w:pPr>
      <w:spacing w:before="240" w:after="60" w:line="360" w:lineRule="auto"/>
      <w:outlineLvl w:val="8"/>
    </w:pPr>
    <w:rPr>
      <w:rFonts w:ascii="Arial" w:eastAsia="Times New Roman" w:hAnsi="Arial"/>
      <w:sz w:val="22"/>
      <w:szCs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359BA"/>
    <w:pPr>
      <w:spacing w:line="360" w:lineRule="auto"/>
      <w:jc w:val="center"/>
    </w:pPr>
    <w:rPr>
      <w:rFonts w:ascii=".VnTimeH" w:eastAsia="Times New Roman" w:hAnsi=".VnTimeH"/>
      <w:b/>
      <w:bCs/>
      <w:sz w:val="28"/>
      <w:szCs w:val="28"/>
      <w:lang w:val="x-none" w:eastAsia="x-none"/>
    </w:rPr>
  </w:style>
  <w:style w:type="character" w:customStyle="1" w:styleId="Heading1Char">
    <w:name w:val="Heading 1 Char"/>
    <w:link w:val="Heading1"/>
    <w:rsid w:val="00A359BA"/>
    <w:rPr>
      <w:rFonts w:ascii="Calibri Light" w:hAnsi="Calibri Light"/>
      <w:color w:val="2E74B5"/>
      <w:sz w:val="32"/>
      <w:szCs w:val="32"/>
      <w:lang w:val="x-none" w:eastAsia="x-none"/>
    </w:rPr>
  </w:style>
  <w:style w:type="character" w:customStyle="1" w:styleId="Heading2Char">
    <w:name w:val="Heading 2 Char"/>
    <w:aliases w:val="Heading 2 Char Char Char"/>
    <w:link w:val="Heading2"/>
    <w:rsid w:val="00A359BA"/>
    <w:rPr>
      <w:rFonts w:ascii="Calibri Light" w:hAnsi="Calibri Light"/>
      <w:color w:val="2E74B5"/>
      <w:sz w:val="26"/>
      <w:szCs w:val="26"/>
      <w:lang w:val="x-none" w:eastAsia="x-none"/>
    </w:rPr>
  </w:style>
  <w:style w:type="character" w:customStyle="1" w:styleId="Heading3Char">
    <w:name w:val="Heading 3 Char"/>
    <w:link w:val="Heading3"/>
    <w:rsid w:val="00A359BA"/>
    <w:rPr>
      <w:rFonts w:ascii="Calibri Light" w:hAnsi="Calibri Light"/>
      <w:color w:val="1F4D78"/>
      <w:sz w:val="24"/>
      <w:szCs w:val="24"/>
      <w:lang w:val="x-none" w:eastAsia="x-none"/>
    </w:rPr>
  </w:style>
  <w:style w:type="character" w:customStyle="1" w:styleId="Heading4Char">
    <w:name w:val="Heading 4 Char"/>
    <w:link w:val="Heading4"/>
    <w:rsid w:val="00A359BA"/>
    <w:rPr>
      <w:rFonts w:ascii=".VnTimeH" w:hAnsi=".VnTimeH"/>
      <w:b/>
      <w:bCs/>
      <w:sz w:val="28"/>
      <w:szCs w:val="24"/>
      <w:lang w:val="x-none" w:eastAsia="x-none"/>
    </w:rPr>
  </w:style>
  <w:style w:type="character" w:customStyle="1" w:styleId="Heading5Char">
    <w:name w:val="Heading 5 Char"/>
    <w:aliases w:val="Heading 5 Char Char Char Char Char Char Char Char Char Char Char Char Char Char Char Char Char Char Char Char Char Char"/>
    <w:link w:val="Heading5"/>
    <w:rsid w:val="00A359BA"/>
    <w:rPr>
      <w:rFonts w:ascii=".VnTime" w:hAnsi=".VnTime"/>
      <w:b/>
      <w:sz w:val="28"/>
      <w:szCs w:val="28"/>
      <w:lang w:val="x-none" w:eastAsia="x-none"/>
    </w:rPr>
  </w:style>
  <w:style w:type="character" w:customStyle="1" w:styleId="Heading6Char">
    <w:name w:val="Heading 6 Char"/>
    <w:link w:val="Heading6"/>
    <w:rsid w:val="00A359BA"/>
    <w:rPr>
      <w:rFonts w:ascii=".VnTime" w:hAnsi=".VnTime"/>
      <w:b/>
      <w:bCs/>
      <w:sz w:val="28"/>
      <w:szCs w:val="28"/>
      <w:lang w:val="en-GB" w:eastAsia="x-none"/>
    </w:rPr>
  </w:style>
  <w:style w:type="character" w:customStyle="1" w:styleId="Heading7Char">
    <w:name w:val="Heading 7 Char"/>
    <w:link w:val="Heading7"/>
    <w:rsid w:val="00A359BA"/>
    <w:rPr>
      <w:sz w:val="24"/>
      <w:szCs w:val="24"/>
      <w:lang w:val="x-none" w:eastAsia="x-none"/>
    </w:rPr>
  </w:style>
  <w:style w:type="character" w:customStyle="1" w:styleId="Heading8Char">
    <w:name w:val="Heading 8 Char"/>
    <w:link w:val="Heading8"/>
    <w:rsid w:val="00A359BA"/>
    <w:rPr>
      <w:sz w:val="28"/>
      <w:szCs w:val="24"/>
      <w:lang w:val="en-GB" w:eastAsia="x-none"/>
    </w:rPr>
  </w:style>
  <w:style w:type="character" w:customStyle="1" w:styleId="Heading9Char">
    <w:name w:val="Heading 9 Char"/>
    <w:link w:val="Heading9"/>
    <w:rsid w:val="00A359BA"/>
    <w:rPr>
      <w:rFonts w:ascii="Arial" w:hAnsi="Arial"/>
      <w:sz w:val="22"/>
      <w:szCs w:val="22"/>
      <w:lang w:val="en-GB" w:eastAsia="x-none"/>
    </w:rPr>
  </w:style>
  <w:style w:type="paragraph" w:styleId="Footer">
    <w:name w:val="footer"/>
    <w:basedOn w:val="Normal"/>
    <w:link w:val="FooterChar"/>
    <w:uiPriority w:val="99"/>
    <w:rsid w:val="00A359BA"/>
    <w:pPr>
      <w:widowControl w:val="0"/>
      <w:tabs>
        <w:tab w:val="center" w:pos="4153"/>
        <w:tab w:val="right" w:pos="8306"/>
      </w:tabs>
    </w:pPr>
    <w:rPr>
      <w:rFonts w:eastAsia="Times New Roman"/>
      <w:sz w:val="28"/>
      <w:szCs w:val="24"/>
      <w:lang w:val="en-GB" w:eastAsia="x-none"/>
    </w:rPr>
  </w:style>
  <w:style w:type="character" w:customStyle="1" w:styleId="FooterChar">
    <w:name w:val="Footer Char"/>
    <w:link w:val="Footer"/>
    <w:uiPriority w:val="99"/>
    <w:rsid w:val="00A359BA"/>
    <w:rPr>
      <w:sz w:val="28"/>
      <w:szCs w:val="24"/>
      <w:lang w:val="en-GB" w:eastAsia="x-none"/>
    </w:rPr>
  </w:style>
  <w:style w:type="character" w:styleId="PageNumber">
    <w:name w:val="page number"/>
    <w:rsid w:val="00A359BA"/>
    <w:rPr>
      <w:bCs/>
      <w:i/>
      <w:iCs/>
      <w:color w:val="FF00FF"/>
      <w:spacing w:val="-6"/>
      <w:sz w:val="28"/>
      <w:szCs w:val="28"/>
      <w:lang w:val="de-DE" w:eastAsia="zh-CN" w:bidi="ar-SA"/>
    </w:rPr>
  </w:style>
  <w:style w:type="paragraph" w:customStyle="1" w:styleId="mucI">
    <w:name w:val="mucI"/>
    <w:aliases w:val="II"/>
    <w:basedOn w:val="Normal"/>
    <w:rsid w:val="00A359BA"/>
    <w:pPr>
      <w:widowControl w:val="0"/>
      <w:spacing w:before="360" w:after="120"/>
      <w:ind w:left="851" w:hanging="284"/>
      <w:jc w:val="both"/>
    </w:pPr>
    <w:rPr>
      <w:rFonts w:ascii=".VnTimeH" w:hAnsi=".VnTimeH" w:cs=".VnTimeH"/>
      <w:b/>
      <w:bCs/>
      <w:sz w:val="24"/>
    </w:rPr>
  </w:style>
  <w:style w:type="paragraph" w:styleId="ListParagraph">
    <w:name w:val="List Paragraph"/>
    <w:basedOn w:val="Normal"/>
    <w:uiPriority w:val="34"/>
    <w:qFormat/>
    <w:rsid w:val="00A359BA"/>
    <w:pPr>
      <w:spacing w:after="200" w:line="276" w:lineRule="auto"/>
      <w:ind w:left="720"/>
      <w:contextualSpacing/>
    </w:pPr>
    <w:rPr>
      <w:rFonts w:ascii="Calibri" w:hAnsi="Calibri"/>
      <w:sz w:val="22"/>
      <w:szCs w:val="22"/>
    </w:rPr>
  </w:style>
  <w:style w:type="paragraph" w:styleId="TOCHeading">
    <w:name w:val="TOC Heading"/>
    <w:basedOn w:val="Heading1"/>
    <w:next w:val="Normal"/>
    <w:uiPriority w:val="39"/>
    <w:qFormat/>
    <w:rsid w:val="00A359BA"/>
    <w:pPr>
      <w:spacing w:line="259" w:lineRule="auto"/>
      <w:outlineLvl w:val="9"/>
    </w:pPr>
  </w:style>
  <w:style w:type="paragraph" w:styleId="Header">
    <w:name w:val="header"/>
    <w:basedOn w:val="Normal"/>
    <w:link w:val="HeaderChar"/>
    <w:uiPriority w:val="99"/>
    <w:unhideWhenUsed/>
    <w:rsid w:val="00A359BA"/>
    <w:pPr>
      <w:tabs>
        <w:tab w:val="center" w:pos="4680"/>
        <w:tab w:val="right" w:pos="9360"/>
      </w:tabs>
    </w:pPr>
    <w:rPr>
      <w:rFonts w:eastAsia="Times New Roman"/>
      <w:sz w:val="28"/>
      <w:szCs w:val="24"/>
      <w:lang w:val="x-none" w:eastAsia="x-none"/>
    </w:rPr>
  </w:style>
  <w:style w:type="character" w:customStyle="1" w:styleId="HeaderChar">
    <w:name w:val="Header Char"/>
    <w:link w:val="Header"/>
    <w:uiPriority w:val="99"/>
    <w:rsid w:val="00A359BA"/>
    <w:rPr>
      <w:sz w:val="28"/>
      <w:szCs w:val="24"/>
      <w:lang w:val="x-none" w:eastAsia="x-none"/>
    </w:rPr>
  </w:style>
  <w:style w:type="paragraph" w:styleId="TOC1">
    <w:name w:val="toc 1"/>
    <w:basedOn w:val="Normal"/>
    <w:next w:val="Normal"/>
    <w:autoRedefine/>
    <w:uiPriority w:val="39"/>
    <w:unhideWhenUsed/>
    <w:rsid w:val="00A359BA"/>
    <w:pPr>
      <w:tabs>
        <w:tab w:val="right" w:leader="dot" w:pos="8647"/>
      </w:tabs>
      <w:spacing w:after="100"/>
      <w:outlineLvl w:val="0"/>
    </w:pPr>
  </w:style>
  <w:style w:type="paragraph" w:styleId="TOC2">
    <w:name w:val="toc 2"/>
    <w:basedOn w:val="Normal"/>
    <w:next w:val="Normal"/>
    <w:autoRedefine/>
    <w:uiPriority w:val="39"/>
    <w:unhideWhenUsed/>
    <w:rsid w:val="00A359BA"/>
    <w:pPr>
      <w:tabs>
        <w:tab w:val="right" w:leader="dot" w:pos="8647"/>
      </w:tabs>
      <w:spacing w:after="100"/>
      <w:outlineLvl w:val="0"/>
    </w:pPr>
  </w:style>
  <w:style w:type="paragraph" w:styleId="TOC3">
    <w:name w:val="toc 3"/>
    <w:basedOn w:val="Normal"/>
    <w:next w:val="Normal"/>
    <w:autoRedefine/>
    <w:uiPriority w:val="39"/>
    <w:unhideWhenUsed/>
    <w:rsid w:val="00A359BA"/>
    <w:pPr>
      <w:pBdr>
        <w:top w:val="single" w:sz="4" w:space="1" w:color="auto"/>
        <w:left w:val="single" w:sz="4" w:space="1" w:color="auto"/>
        <w:bottom w:val="single" w:sz="4" w:space="1" w:color="auto"/>
        <w:right w:val="single" w:sz="4" w:space="0" w:color="auto"/>
        <w:between w:val="single" w:sz="4" w:space="1" w:color="auto"/>
        <w:bar w:val="single" w:sz="4" w:color="auto"/>
      </w:pBdr>
      <w:tabs>
        <w:tab w:val="right" w:leader="dot" w:pos="8647"/>
      </w:tabs>
      <w:spacing w:after="100"/>
      <w:outlineLvl w:val="0"/>
    </w:pPr>
  </w:style>
  <w:style w:type="character" w:styleId="Hyperlink">
    <w:name w:val="Hyperlink"/>
    <w:unhideWhenUsed/>
    <w:rsid w:val="00A359BA"/>
    <w:rPr>
      <w:color w:val="0563C1"/>
      <w:u w:val="single"/>
    </w:rPr>
  </w:style>
  <w:style w:type="paragraph" w:styleId="NormalWeb">
    <w:name w:val="Normal (Web)"/>
    <w:basedOn w:val="Normal"/>
    <w:link w:val="NormalWebChar"/>
    <w:rsid w:val="00A359BA"/>
    <w:pPr>
      <w:spacing w:before="100" w:beforeAutospacing="1" w:after="100" w:afterAutospacing="1"/>
    </w:pPr>
    <w:rPr>
      <w:rFonts w:eastAsia="Times New Roman"/>
      <w:sz w:val="24"/>
      <w:szCs w:val="24"/>
      <w:lang w:val="x-none" w:eastAsia="x-none"/>
    </w:rPr>
  </w:style>
  <w:style w:type="character" w:customStyle="1" w:styleId="NormalWebChar">
    <w:name w:val="Normal (Web) Char"/>
    <w:link w:val="NormalWeb"/>
    <w:rsid w:val="00A359BA"/>
    <w:rPr>
      <w:sz w:val="24"/>
      <w:szCs w:val="24"/>
      <w:lang w:val="x-none" w:eastAsia="x-none"/>
    </w:rPr>
  </w:style>
  <w:style w:type="paragraph" w:customStyle="1" w:styleId="Char">
    <w:name w:val="Char"/>
    <w:autoRedefine/>
    <w:rsid w:val="00A359BA"/>
    <w:pPr>
      <w:tabs>
        <w:tab w:val="left" w:pos="1152"/>
      </w:tabs>
      <w:spacing w:before="120" w:after="120" w:line="312" w:lineRule="auto"/>
    </w:pPr>
    <w:rPr>
      <w:rFonts w:ascii="Arial" w:hAnsi="Arial" w:cs="Arial"/>
    </w:rPr>
  </w:style>
  <w:style w:type="character" w:customStyle="1" w:styleId="c0">
    <w:name w:val="c0"/>
    <w:rsid w:val="00A359BA"/>
  </w:style>
  <w:style w:type="paragraph" w:customStyle="1" w:styleId="CM44">
    <w:name w:val="CM44"/>
    <w:basedOn w:val="Normal"/>
    <w:next w:val="Normal"/>
    <w:uiPriority w:val="99"/>
    <w:rsid w:val="00A359BA"/>
    <w:pPr>
      <w:widowControl w:val="0"/>
      <w:autoSpaceDE w:val="0"/>
      <w:autoSpaceDN w:val="0"/>
      <w:adjustRightInd w:val="0"/>
      <w:spacing w:after="113"/>
    </w:pPr>
    <w:rPr>
      <w:rFonts w:eastAsia="Times New Roman"/>
      <w:sz w:val="24"/>
      <w:szCs w:val="24"/>
    </w:rPr>
  </w:style>
  <w:style w:type="character" w:customStyle="1" w:styleId="Bodytext3">
    <w:name w:val="Body text (3)_"/>
    <w:link w:val="Bodytext30"/>
    <w:rsid w:val="00A359BA"/>
    <w:rPr>
      <w:b/>
      <w:bCs/>
      <w:sz w:val="28"/>
      <w:szCs w:val="28"/>
      <w:shd w:val="clear" w:color="auto" w:fill="FFFFFF"/>
    </w:rPr>
  </w:style>
  <w:style w:type="paragraph" w:customStyle="1" w:styleId="Bodytext30">
    <w:name w:val="Body text (3)"/>
    <w:basedOn w:val="Normal"/>
    <w:link w:val="Bodytext3"/>
    <w:rsid w:val="00A359BA"/>
    <w:pPr>
      <w:widowControl w:val="0"/>
      <w:shd w:val="clear" w:color="auto" w:fill="FFFFFF"/>
      <w:spacing w:line="324" w:lineRule="exact"/>
      <w:jc w:val="center"/>
    </w:pPr>
    <w:rPr>
      <w:rFonts w:eastAsia="Times New Roman"/>
      <w:b/>
      <w:bCs/>
      <w:sz w:val="28"/>
      <w:szCs w:val="28"/>
      <w:lang w:val="vi-VN"/>
    </w:rPr>
  </w:style>
  <w:style w:type="character" w:customStyle="1" w:styleId="A1">
    <w:name w:val="A1"/>
    <w:rsid w:val="00A359BA"/>
    <w:rPr>
      <w:rFonts w:ascii="Times New Roman" w:hAnsi="Times New Roman" w:cs="Times New Roman"/>
      <w:b/>
      <w:bCs/>
      <w:color w:val="0000FF"/>
      <w:sz w:val="24"/>
    </w:rPr>
  </w:style>
  <w:style w:type="paragraph" w:styleId="BodyTextIndent">
    <w:name w:val="Body Text Indent"/>
    <w:basedOn w:val="Normal"/>
    <w:link w:val="BodyTextIndentChar"/>
    <w:rsid w:val="00A359BA"/>
    <w:pPr>
      <w:spacing w:before="120" w:after="120" w:line="300" w:lineRule="exact"/>
      <w:ind w:firstLine="720"/>
      <w:jc w:val="both"/>
    </w:pPr>
    <w:rPr>
      <w:rFonts w:ascii=".VnTime" w:eastAsia="Times New Roman" w:hAnsi=".VnTime"/>
      <w:szCs w:val="28"/>
      <w:lang w:val="x-none" w:eastAsia="x-none"/>
    </w:rPr>
  </w:style>
  <w:style w:type="character" w:customStyle="1" w:styleId="BodyTextIndentChar">
    <w:name w:val="Body Text Indent Char"/>
    <w:link w:val="BodyTextIndent"/>
    <w:rsid w:val="00A359BA"/>
    <w:rPr>
      <w:rFonts w:ascii=".VnTime" w:hAnsi=".VnTime"/>
      <w:sz w:val="26"/>
      <w:szCs w:val="28"/>
      <w:lang w:val="x-none" w:eastAsia="x-none"/>
    </w:rPr>
  </w:style>
  <w:style w:type="paragraph" w:styleId="BodyText31">
    <w:name w:val="Body Text 3"/>
    <w:basedOn w:val="Normal"/>
    <w:link w:val="BodyText3Char"/>
    <w:rsid w:val="00A359BA"/>
    <w:pPr>
      <w:spacing w:after="120"/>
    </w:pPr>
    <w:rPr>
      <w:rFonts w:ascii=".VnTime" w:eastAsia="Times New Roman" w:hAnsi=".VnTime"/>
      <w:sz w:val="16"/>
      <w:szCs w:val="16"/>
      <w:lang w:val="x-none" w:eastAsia="x-none"/>
    </w:rPr>
  </w:style>
  <w:style w:type="character" w:customStyle="1" w:styleId="BodyText3Char">
    <w:name w:val="Body Text 3 Char"/>
    <w:link w:val="BodyText31"/>
    <w:rsid w:val="00A359BA"/>
    <w:rPr>
      <w:rFonts w:ascii=".VnTime" w:hAnsi=".VnTime"/>
      <w:sz w:val="16"/>
      <w:szCs w:val="16"/>
      <w:lang w:val="x-none" w:eastAsia="x-none"/>
    </w:rPr>
  </w:style>
  <w:style w:type="paragraph" w:styleId="BodyTextIndent2">
    <w:name w:val="Body Text Indent 2"/>
    <w:basedOn w:val="Normal"/>
    <w:link w:val="BodyTextIndent2Char"/>
    <w:rsid w:val="00A359BA"/>
    <w:pPr>
      <w:ind w:left="360"/>
      <w:jc w:val="center"/>
    </w:pPr>
    <w:rPr>
      <w:rFonts w:ascii=".VnTimeH" w:eastAsia="Times New Roman" w:hAnsi=".VnTimeH"/>
      <w:sz w:val="28"/>
      <w:szCs w:val="28"/>
      <w:lang w:val="x-none" w:eastAsia="x-none"/>
    </w:rPr>
  </w:style>
  <w:style w:type="character" w:customStyle="1" w:styleId="BodyTextIndent2Char">
    <w:name w:val="Body Text Indent 2 Char"/>
    <w:link w:val="BodyTextIndent2"/>
    <w:rsid w:val="00A359BA"/>
    <w:rPr>
      <w:rFonts w:ascii=".VnTimeH" w:hAnsi=".VnTimeH"/>
      <w:sz w:val="28"/>
      <w:szCs w:val="28"/>
      <w:lang w:val="x-none" w:eastAsia="x-none"/>
    </w:rPr>
  </w:style>
  <w:style w:type="paragraph" w:styleId="BodyText">
    <w:name w:val="Body Text"/>
    <w:basedOn w:val="Normal"/>
    <w:link w:val="BodyTextChar"/>
    <w:rsid w:val="00A359BA"/>
    <w:pPr>
      <w:jc w:val="both"/>
    </w:pPr>
    <w:rPr>
      <w:rFonts w:ascii=".VnTime" w:eastAsia="Times New Roman" w:hAnsi=".VnTime"/>
      <w:sz w:val="28"/>
      <w:szCs w:val="28"/>
      <w:lang w:val="x-none" w:eastAsia="x-none"/>
    </w:rPr>
  </w:style>
  <w:style w:type="character" w:customStyle="1" w:styleId="BodyTextChar">
    <w:name w:val="Body Text Char"/>
    <w:link w:val="BodyText"/>
    <w:rsid w:val="00A359BA"/>
    <w:rPr>
      <w:rFonts w:ascii=".VnTime" w:hAnsi=".VnTime"/>
      <w:sz w:val="28"/>
      <w:szCs w:val="28"/>
      <w:lang w:val="x-none" w:eastAsia="x-none"/>
    </w:rPr>
  </w:style>
  <w:style w:type="paragraph" w:customStyle="1" w:styleId="Style3">
    <w:name w:val="Style3"/>
    <w:basedOn w:val="Normal"/>
    <w:rsid w:val="00A359BA"/>
    <w:pPr>
      <w:spacing w:line="440" w:lineRule="exact"/>
      <w:jc w:val="both"/>
    </w:pPr>
    <w:rPr>
      <w:rFonts w:ascii=".VnTime" w:eastAsia="Times New Roman" w:hAnsi=".VnTime"/>
      <w:i/>
      <w:sz w:val="28"/>
      <w:szCs w:val="28"/>
    </w:rPr>
  </w:style>
  <w:style w:type="paragraph" w:styleId="BodyText2">
    <w:name w:val="Body Text 2"/>
    <w:basedOn w:val="Normal"/>
    <w:link w:val="BodyText2Char"/>
    <w:rsid w:val="00A359BA"/>
    <w:pPr>
      <w:widowControl w:val="0"/>
      <w:spacing w:before="80"/>
      <w:jc w:val="both"/>
    </w:pPr>
    <w:rPr>
      <w:rFonts w:ascii=".VnTimeH" w:eastAsia="Times New Roman" w:hAnsi=".VnTimeH"/>
      <w:sz w:val="24"/>
      <w:szCs w:val="20"/>
      <w:lang w:val="x-none" w:eastAsia="x-none"/>
    </w:rPr>
  </w:style>
  <w:style w:type="character" w:customStyle="1" w:styleId="BodyText2Char">
    <w:name w:val="Body Text 2 Char"/>
    <w:link w:val="BodyText2"/>
    <w:rsid w:val="00A359BA"/>
    <w:rPr>
      <w:rFonts w:ascii=".VnTimeH" w:hAnsi=".VnTimeH"/>
      <w:sz w:val="24"/>
      <w:lang w:val="x-none" w:eastAsia="x-none"/>
    </w:rPr>
  </w:style>
  <w:style w:type="paragraph" w:customStyle="1" w:styleId="abc">
    <w:name w:val="abc"/>
    <w:basedOn w:val="Normal"/>
    <w:rsid w:val="00A359BA"/>
    <w:pPr>
      <w:overflowPunct w:val="0"/>
      <w:autoSpaceDE w:val="0"/>
      <w:autoSpaceDN w:val="0"/>
      <w:adjustRightInd w:val="0"/>
    </w:pPr>
    <w:rPr>
      <w:rFonts w:ascii=".VnTime" w:eastAsia="Times New Roman" w:hAnsi=".VnTime"/>
      <w:sz w:val="28"/>
      <w:szCs w:val="20"/>
    </w:rPr>
  </w:style>
  <w:style w:type="paragraph" w:customStyle="1" w:styleId="n-dieund">
    <w:name w:val="n-dieund"/>
    <w:basedOn w:val="Normal"/>
    <w:rsid w:val="00A359BA"/>
    <w:pPr>
      <w:spacing w:after="120"/>
      <w:ind w:firstLine="709"/>
      <w:jc w:val="both"/>
    </w:pPr>
    <w:rPr>
      <w:rFonts w:eastAsia="Times New Roman"/>
      <w:sz w:val="28"/>
      <w:szCs w:val="28"/>
    </w:rPr>
  </w:style>
  <w:style w:type="paragraph" w:customStyle="1" w:styleId="MD">
    <w:name w:val="_MD"/>
    <w:basedOn w:val="Normal"/>
    <w:link w:val="MDChar"/>
    <w:rsid w:val="00A359BA"/>
    <w:pPr>
      <w:autoSpaceDE w:val="0"/>
      <w:autoSpaceDN w:val="0"/>
      <w:spacing w:line="360" w:lineRule="auto"/>
      <w:ind w:left="426" w:hanging="426"/>
      <w:jc w:val="both"/>
    </w:pPr>
    <w:rPr>
      <w:rFonts w:eastAsia="Times New Roman"/>
      <w:b/>
      <w:sz w:val="28"/>
      <w:szCs w:val="28"/>
      <w:lang w:val="vi-VN" w:eastAsia="x-none"/>
    </w:rPr>
  </w:style>
  <w:style w:type="character" w:customStyle="1" w:styleId="MDChar">
    <w:name w:val="_MD Char"/>
    <w:link w:val="MD"/>
    <w:locked/>
    <w:rsid w:val="00A359BA"/>
    <w:rPr>
      <w:b/>
      <w:sz w:val="28"/>
      <w:szCs w:val="28"/>
      <w:lang w:eastAsia="x-none"/>
    </w:rPr>
  </w:style>
  <w:style w:type="paragraph" w:customStyle="1" w:styleId="Normal14pt">
    <w:name w:val="Normal + 14 pt"/>
    <w:aliases w:val="Before:  5 pt,After:  5 pt"/>
    <w:basedOn w:val="Normal"/>
    <w:rsid w:val="00A359BA"/>
    <w:pPr>
      <w:spacing w:before="100" w:after="100"/>
    </w:pPr>
    <w:rPr>
      <w:rFonts w:eastAsia="Times New Roman"/>
      <w:sz w:val="28"/>
      <w:szCs w:val="28"/>
      <w:lang w:val="en-GB" w:eastAsia="en-GB"/>
    </w:rPr>
  </w:style>
  <w:style w:type="paragraph" w:styleId="BodyTextIndent3">
    <w:name w:val="Body Text Indent 3"/>
    <w:basedOn w:val="Normal"/>
    <w:link w:val="BodyTextIndent3Char"/>
    <w:rsid w:val="00A359BA"/>
    <w:pPr>
      <w:autoSpaceDE w:val="0"/>
      <w:autoSpaceDN w:val="0"/>
      <w:spacing w:line="360" w:lineRule="auto"/>
      <w:ind w:firstLine="720"/>
      <w:jc w:val="both"/>
    </w:pPr>
    <w:rPr>
      <w:rFonts w:ascii=".VnTime" w:eastAsia="Times New Roman" w:hAnsi=".VnTime"/>
      <w:sz w:val="28"/>
      <w:szCs w:val="28"/>
      <w:lang w:val="x-none" w:eastAsia="x-none"/>
    </w:rPr>
  </w:style>
  <w:style w:type="character" w:customStyle="1" w:styleId="BodyTextIndent3Char">
    <w:name w:val="Body Text Indent 3 Char"/>
    <w:link w:val="BodyTextIndent3"/>
    <w:rsid w:val="00A359BA"/>
    <w:rPr>
      <w:rFonts w:ascii=".VnTime" w:hAnsi=".VnTime"/>
      <w:sz w:val="28"/>
      <w:szCs w:val="28"/>
      <w:lang w:val="x-none" w:eastAsia="x-none"/>
    </w:rPr>
  </w:style>
  <w:style w:type="paragraph" w:styleId="ListBullet">
    <w:name w:val="List Bullet"/>
    <w:basedOn w:val="Normal"/>
    <w:autoRedefine/>
    <w:rsid w:val="00A359BA"/>
    <w:pPr>
      <w:autoSpaceDE w:val="0"/>
      <w:autoSpaceDN w:val="0"/>
      <w:jc w:val="both"/>
    </w:pPr>
    <w:rPr>
      <w:rFonts w:ascii=".VnTime" w:eastAsia="Times New Roman" w:hAnsi=".VnTime" w:cs=".VnTime"/>
      <w:sz w:val="24"/>
      <w:szCs w:val="24"/>
      <w:lang w:val="fr-FR"/>
    </w:rPr>
  </w:style>
  <w:style w:type="paragraph" w:customStyle="1" w:styleId="StyleJustified">
    <w:name w:val="Style Justified"/>
    <w:basedOn w:val="Normal"/>
    <w:rsid w:val="00A359BA"/>
    <w:pPr>
      <w:autoSpaceDE w:val="0"/>
      <w:autoSpaceDN w:val="0"/>
      <w:spacing w:line="360" w:lineRule="auto"/>
      <w:ind w:firstLine="720"/>
      <w:jc w:val="both"/>
    </w:pPr>
    <w:rPr>
      <w:rFonts w:ascii=".VnTime" w:eastAsia="Times New Roman" w:hAnsi=".VnTime" w:cs=".VnTime"/>
      <w:sz w:val="28"/>
      <w:szCs w:val="28"/>
      <w:lang w:val="vi-VN"/>
    </w:rPr>
  </w:style>
  <w:style w:type="paragraph" w:customStyle="1" w:styleId="StyleJustifiedLeft19cmLinespacingExactly15pt">
    <w:name w:val="Style Justified Left:  1.9 cm Line spacing:  Exactly 15 pt"/>
    <w:basedOn w:val="Normal"/>
    <w:rsid w:val="00A359BA"/>
    <w:pPr>
      <w:spacing w:line="300" w:lineRule="exact"/>
      <w:ind w:left="1080"/>
      <w:jc w:val="both"/>
    </w:pPr>
    <w:rPr>
      <w:rFonts w:ascii=".VnTime" w:eastAsia="Times New Roman" w:hAnsi=".VnTime" w:cs=".VnTime"/>
      <w:sz w:val="28"/>
      <w:szCs w:val="28"/>
      <w:lang w:val="en-GB"/>
    </w:rPr>
  </w:style>
  <w:style w:type="paragraph" w:customStyle="1" w:styleId="StyleJustifiedLinespacingExactly15pt">
    <w:name w:val="Style Justified Line spacing:  Exactly 15 pt"/>
    <w:basedOn w:val="Normal"/>
    <w:rsid w:val="00A359BA"/>
    <w:pPr>
      <w:spacing w:line="300" w:lineRule="exact"/>
      <w:jc w:val="both"/>
    </w:pPr>
    <w:rPr>
      <w:rFonts w:ascii=".VnTime" w:eastAsia="Times New Roman" w:hAnsi=".VnTime" w:cs=".VnTime"/>
      <w:sz w:val="28"/>
      <w:szCs w:val="28"/>
      <w:lang w:val="en-GB"/>
    </w:rPr>
  </w:style>
  <w:style w:type="paragraph" w:customStyle="1" w:styleId="StyleTimesNewRomanJustified">
    <w:name w:val="Style Times New Roman Justified"/>
    <w:basedOn w:val="Normal"/>
    <w:rsid w:val="00A359BA"/>
    <w:pPr>
      <w:spacing w:line="360" w:lineRule="auto"/>
      <w:jc w:val="both"/>
    </w:pPr>
    <w:rPr>
      <w:rFonts w:ascii=".VnTime" w:eastAsia="Times New Roman" w:hAnsi=".VnTime" w:cs=".VnTime"/>
      <w:sz w:val="28"/>
      <w:szCs w:val="28"/>
      <w:lang w:val="en-GB"/>
    </w:rPr>
  </w:style>
  <w:style w:type="character" w:customStyle="1" w:styleId="TitleChar">
    <w:name w:val="Title Char"/>
    <w:link w:val="Title"/>
    <w:rsid w:val="00A359BA"/>
    <w:rPr>
      <w:rFonts w:ascii=".VnTimeH" w:hAnsi=".VnTimeH"/>
      <w:b/>
      <w:bCs/>
      <w:sz w:val="28"/>
      <w:szCs w:val="28"/>
      <w:lang w:val="x-none" w:eastAsia="x-none"/>
    </w:rPr>
  </w:style>
  <w:style w:type="paragraph" w:customStyle="1" w:styleId="tenchuong">
    <w:name w:val="tenchuong"/>
    <w:basedOn w:val="Normal"/>
    <w:rsid w:val="00A359BA"/>
    <w:pPr>
      <w:widowControl w:val="0"/>
      <w:spacing w:before="120" w:after="240"/>
      <w:jc w:val="center"/>
    </w:pPr>
    <w:rPr>
      <w:rFonts w:ascii=".VnAvantH" w:eastAsia="Times New Roman" w:hAnsi=".VnAvantH" w:cs=".VnAvantH"/>
      <w:b/>
      <w:bCs/>
      <w:sz w:val="28"/>
      <w:szCs w:val="28"/>
    </w:rPr>
  </w:style>
  <w:style w:type="paragraph" w:styleId="Subtitle">
    <w:name w:val="Subtitle"/>
    <w:basedOn w:val="Normal"/>
    <w:next w:val="Normal"/>
    <w:link w:val="SubtitleChar"/>
    <w:uiPriority w:val="11"/>
    <w:qFormat/>
    <w:pPr>
      <w:spacing w:before="120" w:after="120" w:line="400" w:lineRule="auto"/>
      <w:jc w:val="center"/>
    </w:pPr>
    <w:rPr>
      <w:rFonts w:eastAsia="Times New Roman"/>
      <w:b/>
      <w:sz w:val="32"/>
      <w:szCs w:val="32"/>
    </w:rPr>
  </w:style>
  <w:style w:type="character" w:customStyle="1" w:styleId="SubtitleChar">
    <w:name w:val="Subtitle Char"/>
    <w:link w:val="Subtitle"/>
    <w:rsid w:val="00A359BA"/>
    <w:rPr>
      <w:rFonts w:ascii=".VnTimeH" w:hAnsi=".VnTimeH"/>
      <w:b/>
      <w:bCs/>
      <w:sz w:val="32"/>
      <w:szCs w:val="32"/>
      <w:lang w:val="en-GB" w:eastAsia="x-none"/>
    </w:rPr>
  </w:style>
  <w:style w:type="paragraph" w:customStyle="1" w:styleId="mc">
    <w:name w:val="mc"/>
    <w:basedOn w:val="Normal"/>
    <w:rsid w:val="00A359BA"/>
    <w:pPr>
      <w:autoSpaceDE w:val="0"/>
      <w:autoSpaceDN w:val="0"/>
      <w:spacing w:line="360" w:lineRule="auto"/>
      <w:ind w:left="1701" w:hanging="1275"/>
      <w:jc w:val="both"/>
    </w:pPr>
    <w:rPr>
      <w:rFonts w:ascii=".VnTime" w:eastAsia="Times New Roman" w:hAnsi=".VnTime" w:cs=".VnTime"/>
      <w:i/>
      <w:iCs/>
      <w:sz w:val="28"/>
      <w:szCs w:val="28"/>
      <w:lang w:val="vi-VN"/>
    </w:rPr>
  </w:style>
  <w:style w:type="character" w:customStyle="1" w:styleId="MDCharChar">
    <w:name w:val="_MD Char Char"/>
    <w:rsid w:val="00A359BA"/>
    <w:rPr>
      <w:rFonts w:cs=".VnTime"/>
      <w:b/>
      <w:sz w:val="28"/>
      <w:szCs w:val="28"/>
      <w:lang w:val="vi-VN" w:eastAsia="en-US" w:bidi="ar-SA"/>
    </w:rPr>
  </w:style>
  <w:style w:type="paragraph" w:customStyle="1" w:styleId="StyleHeading4">
    <w:name w:val="Style Heading 4 +"/>
    <w:aliases w:val="VnTime 12 pt Not Bold Italic Justified Befo"/>
    <w:basedOn w:val="Heading4"/>
    <w:rsid w:val="00A359BA"/>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A359BA"/>
    <w:pPr>
      <w:keepLines w:val="0"/>
      <w:spacing w:before="120" w:after="120" w:line="320" w:lineRule="exact"/>
      <w:jc w:val="both"/>
    </w:pPr>
    <w:rPr>
      <w:rFonts w:ascii=".VnTime" w:hAnsi=".VnTime" w:cs=".VnTime"/>
      <w:color w:val="auto"/>
    </w:rPr>
  </w:style>
  <w:style w:type="paragraph" w:customStyle="1" w:styleId="StyleHeading312ptNotBoldLinespacingsingle">
    <w:name w:val="Style Heading 3 + 12 pt Not Bold Line spacing:  single"/>
    <w:basedOn w:val="Heading3"/>
    <w:rsid w:val="00A359BA"/>
    <w:pPr>
      <w:keepLines w:val="0"/>
      <w:spacing w:before="120" w:after="120"/>
      <w:jc w:val="both"/>
    </w:pPr>
    <w:rPr>
      <w:rFonts w:ascii=".VnTimeH" w:hAnsi=".VnTimeH"/>
      <w:color w:val="auto"/>
    </w:rPr>
  </w:style>
  <w:style w:type="paragraph" w:customStyle="1" w:styleId="Style2">
    <w:name w:val="Style2"/>
    <w:basedOn w:val="Heading5"/>
    <w:rsid w:val="00A359BA"/>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A359BA"/>
    <w:rPr>
      <w:rFonts w:cs="Times New Roman"/>
      <w:color w:val="800080"/>
      <w:u w:val="single"/>
    </w:rPr>
  </w:style>
  <w:style w:type="paragraph" w:customStyle="1" w:styleId="Style1">
    <w:name w:val="Style1"/>
    <w:basedOn w:val="Heading4"/>
    <w:rsid w:val="00A359BA"/>
    <w:pPr>
      <w:spacing w:before="240" w:after="60"/>
      <w:jc w:val="left"/>
    </w:pPr>
    <w:rPr>
      <w:rFonts w:ascii=".VnTime" w:hAnsi=".VnTime" w:cs=".VnTime"/>
      <w:i/>
      <w:iCs/>
      <w:szCs w:val="28"/>
    </w:rPr>
  </w:style>
  <w:style w:type="paragraph" w:customStyle="1" w:styleId="Style4">
    <w:name w:val="Style4"/>
    <w:basedOn w:val="Normal"/>
    <w:next w:val="Heading4"/>
    <w:rsid w:val="00A359BA"/>
    <w:rPr>
      <w:rFonts w:ascii=".VnTime" w:eastAsia="Times New Roman" w:hAnsi=".VnTime" w:cs=".VnTime"/>
      <w:b/>
      <w:bCs/>
      <w:i/>
      <w:iCs/>
      <w:sz w:val="24"/>
      <w:szCs w:val="24"/>
    </w:rPr>
  </w:style>
  <w:style w:type="paragraph" w:customStyle="1" w:styleId="Style5">
    <w:name w:val="Style5"/>
    <w:basedOn w:val="Heading4"/>
    <w:autoRedefine/>
    <w:rsid w:val="00A359BA"/>
    <w:pPr>
      <w:spacing w:before="240" w:after="60"/>
      <w:jc w:val="left"/>
    </w:pPr>
    <w:rPr>
      <w:rFonts w:ascii=".VnTime" w:hAnsi=".VnTime" w:cs=".VnTime"/>
      <w:b w:val="0"/>
      <w:bCs w:val="0"/>
      <w:szCs w:val="28"/>
    </w:rPr>
  </w:style>
  <w:style w:type="paragraph" w:customStyle="1" w:styleId="BodyText21">
    <w:name w:val="Body Text 21"/>
    <w:basedOn w:val="Normal"/>
    <w:rsid w:val="00A359BA"/>
    <w:pPr>
      <w:widowControl w:val="0"/>
      <w:jc w:val="both"/>
    </w:pPr>
    <w:rPr>
      <w:rFonts w:ascii=".VnTime" w:eastAsia="Times New Roman" w:hAnsi=".VnTime"/>
      <w:sz w:val="28"/>
      <w:szCs w:val="20"/>
    </w:rPr>
  </w:style>
  <w:style w:type="paragraph" w:styleId="PlainText">
    <w:name w:val="Plain Text"/>
    <w:basedOn w:val="Normal"/>
    <w:link w:val="PlainTextChar"/>
    <w:rsid w:val="00A359BA"/>
    <w:rPr>
      <w:rFonts w:ascii="Courier New" w:eastAsia="Times New Roman" w:hAnsi="Courier New"/>
      <w:sz w:val="20"/>
      <w:szCs w:val="20"/>
      <w:lang w:val="x-none" w:eastAsia="x-none"/>
    </w:rPr>
  </w:style>
  <w:style w:type="character" w:customStyle="1" w:styleId="PlainTextChar">
    <w:name w:val="Plain Text Char"/>
    <w:link w:val="PlainText"/>
    <w:rsid w:val="00A359BA"/>
    <w:rPr>
      <w:rFonts w:ascii="Courier New" w:hAnsi="Courier New"/>
      <w:lang w:val="x-none" w:eastAsia="x-none"/>
    </w:rPr>
  </w:style>
  <w:style w:type="paragraph" w:customStyle="1" w:styleId="a">
    <w:name w:val="?.?.?"/>
    <w:basedOn w:val="Normal"/>
    <w:rsid w:val="00A359BA"/>
    <w:pPr>
      <w:spacing w:before="120" w:line="440" w:lineRule="exact"/>
      <w:jc w:val="both"/>
    </w:pPr>
    <w:rPr>
      <w:rFonts w:ascii=".VnTime" w:eastAsia="Times New Roman" w:hAnsi=".VnTime"/>
      <w:b/>
      <w:sz w:val="28"/>
      <w:szCs w:val="20"/>
    </w:rPr>
  </w:style>
  <w:style w:type="paragraph" w:customStyle="1" w:styleId="NormalBold">
    <w:name w:val="Normal +  Bold"/>
    <w:aliases w:val="Italic"/>
    <w:basedOn w:val="Normal"/>
    <w:rsid w:val="00A359BA"/>
    <w:pPr>
      <w:tabs>
        <w:tab w:val="num" w:pos="360"/>
      </w:tabs>
      <w:ind w:left="360" w:hanging="360"/>
    </w:pPr>
    <w:rPr>
      <w:rFonts w:ascii=".VnTime" w:eastAsia="Times New Roman" w:hAnsi=".VnTime"/>
      <w:b/>
      <w:i/>
      <w:sz w:val="22"/>
      <w:szCs w:val="20"/>
    </w:rPr>
  </w:style>
  <w:style w:type="paragraph" w:customStyle="1" w:styleId="Char1">
    <w:name w:val="Char1"/>
    <w:basedOn w:val="Normal"/>
    <w:autoRedefine/>
    <w:rsid w:val="00A359BA"/>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CharCharCharCharCharChar">
    <w:name w:val="Char Char Char Char Char Char"/>
    <w:basedOn w:val="Normal"/>
    <w:autoRedefine/>
    <w:rsid w:val="00A359BA"/>
    <w:pPr>
      <w:pageBreakBefore/>
      <w:tabs>
        <w:tab w:val="left" w:pos="850"/>
        <w:tab w:val="left" w:pos="1191"/>
        <w:tab w:val="left" w:pos="1531"/>
      </w:tabs>
      <w:spacing w:after="120"/>
      <w:jc w:val="center"/>
    </w:pPr>
    <w:rPr>
      <w:rFonts w:ascii="Tahoma" w:eastAsia="Times New Roman" w:hAnsi="Tahoma" w:cs="Tahoma"/>
      <w:color w:val="FFFFFF"/>
      <w:spacing w:val="20"/>
      <w:sz w:val="22"/>
      <w:szCs w:val="22"/>
      <w:lang w:val="en-GB" w:eastAsia="zh-CN"/>
    </w:rPr>
  </w:style>
  <w:style w:type="character" w:customStyle="1" w:styleId="BalloonTextChar">
    <w:name w:val="Balloon Text Char"/>
    <w:link w:val="BalloonText"/>
    <w:semiHidden/>
    <w:rsid w:val="00A359BA"/>
    <w:rPr>
      <w:rFonts w:ascii="Tahoma" w:hAnsi="Tahoma" w:cs="Tahoma"/>
      <w:sz w:val="16"/>
      <w:szCs w:val="16"/>
    </w:rPr>
  </w:style>
  <w:style w:type="paragraph" w:styleId="BalloonText">
    <w:name w:val="Balloon Text"/>
    <w:basedOn w:val="Normal"/>
    <w:link w:val="BalloonTextChar"/>
    <w:semiHidden/>
    <w:rsid w:val="00A359BA"/>
    <w:rPr>
      <w:rFonts w:ascii="Tahoma" w:eastAsia="Times New Roman" w:hAnsi="Tahoma" w:cs="Tahoma"/>
      <w:sz w:val="16"/>
      <w:szCs w:val="16"/>
      <w:lang w:val="vi-VN"/>
    </w:rPr>
  </w:style>
  <w:style w:type="character" w:customStyle="1" w:styleId="BalloonTextChar1">
    <w:name w:val="Balloon Text Char1"/>
    <w:uiPriority w:val="99"/>
    <w:semiHidden/>
    <w:rsid w:val="00A359BA"/>
    <w:rPr>
      <w:rFonts w:ascii="Tahoma" w:eastAsia="Calibri" w:hAnsi="Tahoma" w:cs="Tahoma"/>
      <w:sz w:val="16"/>
      <w:szCs w:val="16"/>
      <w:lang w:val="en-US" w:eastAsia="en-US"/>
    </w:rPr>
  </w:style>
  <w:style w:type="character" w:styleId="Strong">
    <w:name w:val="Strong"/>
    <w:uiPriority w:val="22"/>
    <w:qFormat/>
    <w:rsid w:val="00A359BA"/>
    <w:rPr>
      <w:b/>
      <w:bCs/>
    </w:rPr>
  </w:style>
  <w:style w:type="character" w:customStyle="1" w:styleId="apple-converted-space">
    <w:name w:val="apple-converted-space"/>
    <w:rsid w:val="00A359BA"/>
  </w:style>
  <w:style w:type="paragraph" w:customStyle="1" w:styleId="n-dieu">
    <w:name w:val="n-dieu"/>
    <w:basedOn w:val="Normal"/>
    <w:rsid w:val="00A359BA"/>
    <w:pPr>
      <w:spacing w:before="120" w:after="180"/>
      <w:ind w:firstLine="709"/>
      <w:jc w:val="both"/>
    </w:pPr>
    <w:rPr>
      <w:rFonts w:ascii=".VnTime" w:eastAsia="Times New Roman" w:hAnsi=".VnTime" w:cs=".VnTime"/>
      <w:b/>
      <w:bCs/>
      <w:i/>
      <w:iCs/>
      <w:sz w:val="28"/>
      <w:szCs w:val="28"/>
      <w:lang w:val="fr-FR"/>
    </w:rPr>
  </w:style>
  <w:style w:type="paragraph" w:customStyle="1" w:styleId="CharCharCharChar">
    <w:name w:val="Char Char Char Char"/>
    <w:basedOn w:val="Normal"/>
    <w:rsid w:val="00A359BA"/>
    <w:pPr>
      <w:pageBreakBefore/>
      <w:spacing w:before="100" w:beforeAutospacing="1" w:after="100" w:afterAutospacing="1"/>
    </w:pPr>
    <w:rPr>
      <w:rFonts w:ascii="Tahoma" w:eastAsia="Times New Roman" w:hAnsi="Tahoma" w:cs="Tahoma"/>
      <w:sz w:val="20"/>
      <w:szCs w:val="20"/>
    </w:rPr>
  </w:style>
  <w:style w:type="paragraph" w:customStyle="1" w:styleId="sao">
    <w:name w:val="sao"/>
    <w:basedOn w:val="Normal"/>
    <w:uiPriority w:val="99"/>
    <w:qFormat/>
    <w:rsid w:val="00A359BA"/>
    <w:pPr>
      <w:autoSpaceDE w:val="0"/>
      <w:autoSpaceDN w:val="0"/>
      <w:adjustRightInd w:val="0"/>
      <w:spacing w:before="80"/>
      <w:ind w:left="425"/>
      <w:jc w:val="both"/>
    </w:pPr>
    <w:rPr>
      <w:rFonts w:eastAsia="MS Mincho"/>
      <w:sz w:val="24"/>
      <w:szCs w:val="24"/>
      <w:lang w:eastAsia="ja-JP"/>
    </w:rPr>
  </w:style>
  <w:style w:type="character" w:styleId="Emphasis">
    <w:name w:val="Emphasis"/>
    <w:qFormat/>
    <w:rsid w:val="00A359BA"/>
    <w:rPr>
      <w:i/>
      <w:iCs/>
    </w:rPr>
  </w:style>
  <w:style w:type="character" w:styleId="CommentReference">
    <w:name w:val="annotation reference"/>
    <w:rsid w:val="00A359BA"/>
    <w:rPr>
      <w:sz w:val="16"/>
      <w:szCs w:val="16"/>
    </w:rPr>
  </w:style>
  <w:style w:type="paragraph" w:styleId="CommentText">
    <w:name w:val="annotation text"/>
    <w:basedOn w:val="Normal"/>
    <w:link w:val="CommentTextChar"/>
    <w:rsid w:val="00A359BA"/>
    <w:rPr>
      <w:rFonts w:eastAsia="Times New Roman"/>
      <w:sz w:val="20"/>
      <w:szCs w:val="20"/>
      <w:lang w:val="x-none" w:eastAsia="x-none"/>
    </w:rPr>
  </w:style>
  <w:style w:type="character" w:customStyle="1" w:styleId="CommentTextChar">
    <w:name w:val="Comment Text Char"/>
    <w:link w:val="CommentText"/>
    <w:rsid w:val="00A359BA"/>
    <w:rPr>
      <w:lang w:val="x-none" w:eastAsia="x-none"/>
    </w:rPr>
  </w:style>
  <w:style w:type="character" w:customStyle="1" w:styleId="CommentSubjectChar">
    <w:name w:val="Comment Subject Char"/>
    <w:link w:val="CommentSubject"/>
    <w:semiHidden/>
    <w:rsid w:val="00A359BA"/>
    <w:rPr>
      <w:b/>
      <w:bCs/>
    </w:rPr>
  </w:style>
  <w:style w:type="paragraph" w:styleId="CommentSubject">
    <w:name w:val="annotation subject"/>
    <w:basedOn w:val="CommentText"/>
    <w:next w:val="CommentText"/>
    <w:link w:val="CommentSubjectChar"/>
    <w:semiHidden/>
    <w:rsid w:val="00A359BA"/>
    <w:rPr>
      <w:b/>
      <w:bCs/>
      <w:lang w:val="vi-VN" w:eastAsia="vi-VN"/>
    </w:rPr>
  </w:style>
  <w:style w:type="character" w:customStyle="1" w:styleId="CommentSubjectChar1">
    <w:name w:val="Comment Subject Char1"/>
    <w:uiPriority w:val="99"/>
    <w:semiHidden/>
    <w:rsid w:val="00A359BA"/>
    <w:rPr>
      <w:b/>
      <w:bCs/>
      <w:lang w:val="x-none" w:eastAsia="x-none"/>
    </w:rPr>
  </w:style>
  <w:style w:type="character" w:customStyle="1" w:styleId="Bodytext2Bold">
    <w:name w:val="Body text (2) + Bold"/>
    <w:rsid w:val="00A359B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paragraph" w:customStyle="1" w:styleId="49c64e14-57f0-4aa3-a14e-1a40d6b20f69">
    <w:name w:val="49c64e14-57f0-4aa3-a14e-1a40d6b20f69"/>
    <w:basedOn w:val="Normal"/>
    <w:rsid w:val="00A359BA"/>
  </w:style>
  <w:style w:type="table" w:styleId="TableGrid">
    <w:name w:val="Table Grid"/>
    <w:basedOn w:val="TableNormal"/>
    <w:uiPriority w:val="39"/>
    <w:rsid w:val="00560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9edffb3-91eb-4bcf-984b-213e7961b8a4">
    <w:name w:val="69edffb3-91eb-4bcf-984b-213e7961b8a4"/>
    <w:basedOn w:val="Normal"/>
    <w:rsid w:val="00F830B6"/>
  </w:style>
  <w:style w:type="paragraph" w:customStyle="1" w:styleId="fcba47c0-84e3-4935-b9ca-97759b486526">
    <w:name w:val="fcba47c0-84e3-4935-b9ca-97759b486526"/>
    <w:basedOn w:val="Normal"/>
    <w:rsid w:val="007A2752"/>
  </w:style>
  <w:style w:type="paragraph" w:customStyle="1" w:styleId="1a81cdc3-d2b5-40f9-93c9-4dda387690cb">
    <w:name w:val="1a81cdc3-d2b5-40f9-93c9-4dda387690cb"/>
    <w:basedOn w:val="Normal"/>
    <w:rsid w:val="007A2752"/>
  </w:style>
  <w:style w:type="paragraph" w:customStyle="1" w:styleId="4a8fb0db-4136-4fc5-a35d-d79f1f3f1637">
    <w:name w:val="4a8fb0db-4136-4fc5-a35d-d79f1f3f1637"/>
    <w:basedOn w:val="Normal"/>
    <w:rsid w:val="006320AD"/>
  </w:style>
  <w:style w:type="character" w:customStyle="1" w:styleId="text">
    <w:name w:val="text"/>
    <w:basedOn w:val="DefaultParagraphFont"/>
    <w:rsid w:val="00310063"/>
  </w:style>
  <w:style w:type="character" w:customStyle="1" w:styleId="UnresolvedMention1">
    <w:name w:val="Unresolved Mention1"/>
    <w:basedOn w:val="DefaultParagraphFont"/>
    <w:uiPriority w:val="99"/>
    <w:semiHidden/>
    <w:unhideWhenUsed/>
    <w:rsid w:val="00805081"/>
    <w:rPr>
      <w:color w:val="605E5C"/>
      <w:shd w:val="clear" w:color="auto" w:fill="E1DFDD"/>
    </w:rPr>
  </w:style>
  <w:style w:type="table" w:customStyle="1" w:styleId="a0">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30" w:type="dxa"/>
        <w:right w:w="30" w:type="dxa"/>
      </w:tblCellMar>
    </w:tblPr>
  </w:style>
  <w:style w:type="table" w:customStyle="1" w:styleId="af4">
    <w:basedOn w:val="TableNormal"/>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CB2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82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sdl.moet.gov.v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kyluat.vn/vb/thong-tu-17-2011-tt-bgddt-chuan-hieu-truong-truong-mam-non-1e67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nelMRON7JoZmxIhtdW9/p3oIKA==">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</go:docsCustomData>
</go:gDocsCustomXmlDataStorage>
</file>

<file path=customXml/itemProps1.xml><?xml version="1.0" encoding="utf-8"?>
<ds:datastoreItem xmlns:ds="http://schemas.openxmlformats.org/officeDocument/2006/customXml" ds:itemID="{200DBCFF-87C4-4460-8BA3-3447448805E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133</Pages>
  <Words>25536</Words>
  <Characters>145559</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34</cp:revision>
  <cp:lastPrinted>2023-11-29T07:20:00Z</cp:lastPrinted>
  <dcterms:created xsi:type="dcterms:W3CDTF">2023-11-29T07:21:00Z</dcterms:created>
  <dcterms:modified xsi:type="dcterms:W3CDTF">2024-02-05T01:09:00Z</dcterms:modified>
</cp:coreProperties>
</file>