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B80B" w14:textId="77777777" w:rsidR="00F03D0B" w:rsidRDefault="00F03D0B">
      <w:pPr>
        <w:pStyle w:val="BodyText"/>
        <w:spacing w:before="2"/>
        <w:ind w:left="0" w:firstLine="0"/>
        <w:jc w:val="left"/>
        <w:rPr>
          <w:sz w:val="2"/>
        </w:rPr>
      </w:pPr>
    </w:p>
    <w:tbl>
      <w:tblPr>
        <w:tblW w:w="0" w:type="auto"/>
        <w:tblInd w:w="51" w:type="dxa"/>
        <w:tblLayout w:type="fixed"/>
        <w:tblCellMar>
          <w:left w:w="0" w:type="dxa"/>
          <w:right w:w="0" w:type="dxa"/>
        </w:tblCellMar>
        <w:tblLook w:val="01E0" w:firstRow="1" w:lastRow="1" w:firstColumn="1" w:lastColumn="1" w:noHBand="0" w:noVBand="0"/>
      </w:tblPr>
      <w:tblGrid>
        <w:gridCol w:w="4201"/>
        <w:gridCol w:w="5661"/>
      </w:tblGrid>
      <w:tr w:rsidR="00F03D0B" w14:paraId="115BF4CD" w14:textId="77777777">
        <w:trPr>
          <w:trHeight w:val="1185"/>
        </w:trPr>
        <w:tc>
          <w:tcPr>
            <w:tcW w:w="4201" w:type="dxa"/>
          </w:tcPr>
          <w:p w14:paraId="292A5849" w14:textId="3E9E488E" w:rsidR="00F03D0B" w:rsidRPr="00312668" w:rsidRDefault="00312668">
            <w:pPr>
              <w:pStyle w:val="TableParagraph"/>
              <w:spacing w:line="287" w:lineRule="exact"/>
              <w:ind w:right="140"/>
              <w:jc w:val="center"/>
              <w:rPr>
                <w:sz w:val="26"/>
                <w:lang w:val="en-US"/>
              </w:rPr>
            </w:pPr>
            <w:r>
              <w:rPr>
                <w:sz w:val="26"/>
                <w:lang w:val="en-US"/>
              </w:rPr>
              <w:t>UỶ BAN NHÂN DÂN QUẬN 3</w:t>
            </w:r>
          </w:p>
          <w:p w14:paraId="5889BDA3" w14:textId="383D9020" w:rsidR="00F03D0B" w:rsidRPr="00312668" w:rsidRDefault="002D5F31">
            <w:pPr>
              <w:pStyle w:val="TableParagraph"/>
              <w:spacing w:before="8" w:after="36"/>
              <w:ind w:right="140"/>
              <w:jc w:val="center"/>
              <w:rPr>
                <w:b/>
                <w:sz w:val="26"/>
                <w:lang w:val="en-US"/>
              </w:rPr>
            </w:pPr>
            <w:r>
              <w:rPr>
                <w:b/>
                <w:sz w:val="26"/>
              </w:rPr>
              <w:t>TRƯỜNG</w:t>
            </w:r>
            <w:r>
              <w:rPr>
                <w:b/>
                <w:spacing w:val="-8"/>
                <w:sz w:val="26"/>
              </w:rPr>
              <w:t xml:space="preserve"> </w:t>
            </w:r>
            <w:r w:rsidR="00312668">
              <w:rPr>
                <w:b/>
                <w:spacing w:val="-8"/>
                <w:sz w:val="26"/>
                <w:lang w:val="en-US"/>
              </w:rPr>
              <w:t>THCS ĐOÀN THỊ ĐIỂM</w:t>
            </w:r>
          </w:p>
          <w:p w14:paraId="373CFD3E" w14:textId="77777777" w:rsidR="00F03D0B" w:rsidRDefault="002D5F31">
            <w:pPr>
              <w:pStyle w:val="TableParagraph"/>
              <w:spacing w:line="20" w:lineRule="exact"/>
              <w:ind w:left="1124"/>
              <w:rPr>
                <w:sz w:val="2"/>
              </w:rPr>
            </w:pPr>
            <w:r>
              <w:rPr>
                <w:noProof/>
                <w:sz w:val="2"/>
              </w:rPr>
              <mc:AlternateContent>
                <mc:Choice Requires="wpg">
                  <w:drawing>
                    <wp:inline distT="0" distB="0" distL="0" distR="0" wp14:anchorId="75C9B0A4" wp14:editId="558A75C5">
                      <wp:extent cx="949960" cy="9525"/>
                      <wp:effectExtent l="9525" t="0" r="254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9960" cy="9525"/>
                                <a:chOff x="0" y="0"/>
                                <a:chExt cx="949960" cy="9525"/>
                              </a:xfrm>
                            </wpg:grpSpPr>
                            <wps:wsp>
                              <wps:cNvPr id="2" name="Graphic 2"/>
                              <wps:cNvSpPr/>
                              <wps:spPr>
                                <a:xfrm>
                                  <a:off x="0" y="4762"/>
                                  <a:ext cx="949960" cy="1270"/>
                                </a:xfrm>
                                <a:custGeom>
                                  <a:avLst/>
                                  <a:gdLst/>
                                  <a:ahLst/>
                                  <a:cxnLst/>
                                  <a:rect l="l" t="t" r="r" b="b"/>
                                  <a:pathLst>
                                    <a:path w="949960">
                                      <a:moveTo>
                                        <a:pt x="0" y="0"/>
                                      </a:moveTo>
                                      <a:lnTo>
                                        <a:pt x="94996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E5C0A3" id="Group 1" o:spid="_x0000_s1026" style="width:74.8pt;height:.75pt;mso-position-horizontal-relative:char;mso-position-vertical-relative:line" coordsize="9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">
                      <v:shape id="Graphic 2" o:spid="_x0000_s1027" style="position:absolute;top:47;width:9499;height:13;visibility:visible;mso-wrap-style:square;v-text-anchor:top" coordsize="949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" path="m,l949960,e" filled="f">
                        <v:path arrowok="t"/>
                      </v:shape>
                      <w10:anchorlock/>
                    </v:group>
                  </w:pict>
                </mc:Fallback>
              </mc:AlternateContent>
            </w:r>
          </w:p>
          <w:p w14:paraId="39CC03FF" w14:textId="3D4D4A11" w:rsidR="00F03D0B" w:rsidRPr="00312668" w:rsidRDefault="002D5F31">
            <w:pPr>
              <w:pStyle w:val="TableParagraph"/>
              <w:spacing w:before="236" w:line="279" w:lineRule="exact"/>
              <w:ind w:right="69"/>
              <w:jc w:val="center"/>
              <w:rPr>
                <w:sz w:val="26"/>
                <w:lang w:val="en-US"/>
              </w:rPr>
            </w:pPr>
            <w:r>
              <w:rPr>
                <w:sz w:val="26"/>
              </w:rPr>
              <w:t>Số:</w:t>
            </w:r>
            <w:r>
              <w:rPr>
                <w:spacing w:val="-6"/>
                <w:sz w:val="26"/>
              </w:rPr>
              <w:t xml:space="preserve"> </w:t>
            </w:r>
            <w:r w:rsidR="002A61CC">
              <w:rPr>
                <w:spacing w:val="-6"/>
                <w:sz w:val="26"/>
                <w:lang w:val="en-US"/>
              </w:rPr>
              <w:t>04</w:t>
            </w:r>
            <w:r>
              <w:rPr>
                <w:sz w:val="26"/>
              </w:rPr>
              <w:t>a</w:t>
            </w:r>
            <w:r>
              <w:rPr>
                <w:spacing w:val="57"/>
                <w:sz w:val="26"/>
              </w:rPr>
              <w:t xml:space="preserve"> </w:t>
            </w:r>
            <w:r>
              <w:rPr>
                <w:sz w:val="26"/>
              </w:rPr>
              <w:t>/KH-</w:t>
            </w:r>
            <w:r w:rsidR="00312668">
              <w:rPr>
                <w:sz w:val="26"/>
                <w:lang w:val="en-US"/>
              </w:rPr>
              <w:t>ĐTĐ</w:t>
            </w:r>
          </w:p>
        </w:tc>
        <w:tc>
          <w:tcPr>
            <w:tcW w:w="5661" w:type="dxa"/>
          </w:tcPr>
          <w:p w14:paraId="62C22A9F" w14:textId="77777777" w:rsidR="00F03D0B" w:rsidRDefault="002D5F31">
            <w:pPr>
              <w:pStyle w:val="TableParagraph"/>
              <w:spacing w:line="294" w:lineRule="exact"/>
              <w:ind w:left="191"/>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4DE9FF8F" w14:textId="77777777" w:rsidR="00F03D0B" w:rsidRDefault="002D5F31">
            <w:pPr>
              <w:pStyle w:val="TableParagraph"/>
              <w:spacing w:before="1" w:after="36"/>
              <w:ind w:left="1165"/>
              <w:rPr>
                <w:b/>
                <w:sz w:val="26"/>
              </w:rPr>
            </w:pPr>
            <w:r>
              <w:rPr>
                <w:b/>
                <w:sz w:val="26"/>
              </w:rPr>
              <w:t>Độc</w:t>
            </w:r>
            <w:r>
              <w:rPr>
                <w:b/>
                <w:spacing w:val="-5"/>
                <w:sz w:val="26"/>
              </w:rPr>
              <w:t xml:space="preserve"> </w:t>
            </w:r>
            <w:r>
              <w:rPr>
                <w:b/>
                <w:sz w:val="26"/>
              </w:rPr>
              <w:t>lập</w:t>
            </w:r>
            <w:r>
              <w:rPr>
                <w:b/>
                <w:spacing w:val="-2"/>
                <w:sz w:val="26"/>
              </w:rPr>
              <w:t xml:space="preserve"> </w:t>
            </w:r>
            <w:r>
              <w:rPr>
                <w:b/>
                <w:sz w:val="26"/>
              </w:rPr>
              <w:t>-</w:t>
            </w:r>
            <w:r>
              <w:rPr>
                <w:b/>
                <w:spacing w:val="-4"/>
                <w:sz w:val="26"/>
              </w:rPr>
              <w:t xml:space="preserve"> </w:t>
            </w:r>
            <w:r>
              <w:rPr>
                <w:b/>
                <w:sz w:val="26"/>
              </w:rPr>
              <w:t>Tự</w:t>
            </w:r>
            <w:r>
              <w:rPr>
                <w:b/>
                <w:spacing w:val="-2"/>
                <w:sz w:val="26"/>
              </w:rPr>
              <w:t xml:space="preserve"> </w:t>
            </w:r>
            <w:r>
              <w:rPr>
                <w:b/>
                <w:sz w:val="26"/>
              </w:rPr>
              <w:t>do</w:t>
            </w:r>
            <w:r>
              <w:rPr>
                <w:b/>
                <w:spacing w:val="-4"/>
                <w:sz w:val="26"/>
              </w:rPr>
              <w:t xml:space="preserve"> </w:t>
            </w:r>
            <w:r>
              <w:rPr>
                <w:b/>
                <w:sz w:val="26"/>
              </w:rPr>
              <w:t>-</w:t>
            </w:r>
            <w:r>
              <w:rPr>
                <w:b/>
                <w:spacing w:val="-4"/>
                <w:sz w:val="26"/>
              </w:rPr>
              <w:t xml:space="preserve"> </w:t>
            </w:r>
            <w:r>
              <w:rPr>
                <w:b/>
                <w:sz w:val="26"/>
              </w:rPr>
              <w:t>Hạnh</w:t>
            </w:r>
            <w:r>
              <w:rPr>
                <w:b/>
                <w:spacing w:val="-4"/>
                <w:sz w:val="26"/>
              </w:rPr>
              <w:t xml:space="preserve"> phúc</w:t>
            </w:r>
          </w:p>
          <w:p w14:paraId="24FDFD13" w14:textId="77777777" w:rsidR="00F03D0B" w:rsidRDefault="002D5F31">
            <w:pPr>
              <w:pStyle w:val="TableParagraph"/>
              <w:spacing w:line="20" w:lineRule="exact"/>
              <w:ind w:left="1159"/>
              <w:rPr>
                <w:sz w:val="2"/>
              </w:rPr>
            </w:pPr>
            <w:r>
              <w:rPr>
                <w:noProof/>
                <w:sz w:val="2"/>
              </w:rPr>
              <mc:AlternateContent>
                <mc:Choice Requires="wpg">
                  <w:drawing>
                    <wp:inline distT="0" distB="0" distL="0" distR="0" wp14:anchorId="3BD4D983" wp14:editId="6FA95359">
                      <wp:extent cx="2018664" cy="9525"/>
                      <wp:effectExtent l="9525" t="0" r="63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8664" cy="9525"/>
                                <a:chOff x="0" y="0"/>
                                <a:chExt cx="2018664" cy="9525"/>
                              </a:xfrm>
                            </wpg:grpSpPr>
                            <wps:wsp>
                              <wps:cNvPr id="4" name="Graphic 4"/>
                              <wps:cNvSpPr/>
                              <wps:spPr>
                                <a:xfrm>
                                  <a:off x="0" y="4762"/>
                                  <a:ext cx="2018664" cy="1270"/>
                                </a:xfrm>
                                <a:custGeom>
                                  <a:avLst/>
                                  <a:gdLst/>
                                  <a:ahLst/>
                                  <a:cxnLst/>
                                  <a:rect l="l" t="t" r="r" b="b"/>
                                  <a:pathLst>
                                    <a:path w="2018664">
                                      <a:moveTo>
                                        <a:pt x="0" y="0"/>
                                      </a:moveTo>
                                      <a:lnTo>
                                        <a:pt x="201866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843045" id="Group 3" o:spid="_x0000_s1026" style="width:158.95pt;height:.75pt;mso-position-horizontal-relative:char;mso-position-vertical-relative:line" coordsize="201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">
                      <v:shape id="Graphic 4" o:spid="_x0000_s1027" style="position:absolute;top:47;width:20186;height:13;visibility:visible;mso-wrap-style:square;v-text-anchor:top" coordsize="20186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" path="m,l2018664,e" filled="f">
                        <v:path arrowok="t"/>
                      </v:shape>
                      <w10:anchorlock/>
                    </v:group>
                  </w:pict>
                </mc:Fallback>
              </mc:AlternateContent>
            </w:r>
          </w:p>
          <w:p w14:paraId="3EE27980" w14:textId="0FCB5CA7" w:rsidR="00F03D0B" w:rsidRDefault="00312668">
            <w:pPr>
              <w:pStyle w:val="TableParagraph"/>
              <w:spacing w:before="236" w:line="279" w:lineRule="exact"/>
              <w:ind w:left="1103"/>
              <w:rPr>
                <w:i/>
                <w:sz w:val="26"/>
              </w:rPr>
            </w:pPr>
            <w:r>
              <w:rPr>
                <w:i/>
                <w:sz w:val="26"/>
                <w:lang w:val="en-US"/>
              </w:rPr>
              <w:t>Quận 3</w:t>
            </w:r>
            <w:r w:rsidR="002D5F31">
              <w:rPr>
                <w:i/>
                <w:sz w:val="26"/>
              </w:rPr>
              <w:t>,</w:t>
            </w:r>
            <w:r w:rsidR="002D5F31">
              <w:rPr>
                <w:i/>
                <w:spacing w:val="-4"/>
                <w:sz w:val="26"/>
              </w:rPr>
              <w:t xml:space="preserve"> </w:t>
            </w:r>
            <w:r w:rsidR="002D5F31">
              <w:rPr>
                <w:i/>
                <w:sz w:val="26"/>
              </w:rPr>
              <w:t>ngày</w:t>
            </w:r>
            <w:r w:rsidR="002D5F31">
              <w:rPr>
                <w:i/>
                <w:spacing w:val="-3"/>
                <w:sz w:val="26"/>
              </w:rPr>
              <w:t xml:space="preserve"> </w:t>
            </w:r>
            <w:r w:rsidR="00B47A7D">
              <w:rPr>
                <w:i/>
                <w:spacing w:val="-3"/>
                <w:sz w:val="26"/>
                <w:lang w:val="en-US"/>
              </w:rPr>
              <w:t>25</w:t>
            </w:r>
            <w:r w:rsidR="002D5F31">
              <w:rPr>
                <w:i/>
                <w:spacing w:val="58"/>
                <w:sz w:val="26"/>
              </w:rPr>
              <w:t xml:space="preserve"> </w:t>
            </w:r>
            <w:r w:rsidR="002D5F31">
              <w:rPr>
                <w:i/>
                <w:sz w:val="26"/>
              </w:rPr>
              <w:t>tháng 0</w:t>
            </w:r>
            <w:r w:rsidR="002A61CC">
              <w:rPr>
                <w:i/>
                <w:sz w:val="26"/>
                <w:lang w:val="en-US"/>
              </w:rPr>
              <w:t>2</w:t>
            </w:r>
            <w:r w:rsidR="002D5F31">
              <w:rPr>
                <w:i/>
                <w:spacing w:val="58"/>
                <w:sz w:val="26"/>
              </w:rPr>
              <w:t xml:space="preserve"> </w:t>
            </w:r>
            <w:r w:rsidR="002D5F31">
              <w:rPr>
                <w:i/>
                <w:sz w:val="26"/>
              </w:rPr>
              <w:t>năm</w:t>
            </w:r>
            <w:r w:rsidR="002D5F31">
              <w:rPr>
                <w:i/>
                <w:spacing w:val="-4"/>
                <w:sz w:val="26"/>
              </w:rPr>
              <w:t xml:space="preserve"> 2025</w:t>
            </w:r>
          </w:p>
        </w:tc>
      </w:tr>
    </w:tbl>
    <w:p w14:paraId="0FCB1306" w14:textId="77777777" w:rsidR="00F03D0B" w:rsidRDefault="002D5F31">
      <w:pPr>
        <w:pStyle w:val="Heading1"/>
        <w:spacing w:before="305" w:line="322" w:lineRule="exact"/>
        <w:ind w:right="505" w:firstLine="0"/>
        <w:jc w:val="center"/>
      </w:pPr>
      <w:r>
        <w:t xml:space="preserve">KẾ </w:t>
      </w:r>
      <w:r>
        <w:rPr>
          <w:spacing w:val="-2"/>
        </w:rPr>
        <w:t>HOẠCH</w:t>
      </w:r>
    </w:p>
    <w:p w14:paraId="7CA589A5" w14:textId="77777777" w:rsidR="00F03D0B" w:rsidRDefault="002D5F31">
      <w:pPr>
        <w:pStyle w:val="Heading2"/>
        <w:spacing w:before="0"/>
        <w:ind w:left="507" w:right="502" w:firstLine="0"/>
        <w:jc w:val="center"/>
      </w:pPr>
      <w:r>
        <w:t>Triển</w:t>
      </w:r>
      <w:r>
        <w:rPr>
          <w:spacing w:val="-4"/>
        </w:rPr>
        <w:t xml:space="preserve"> </w:t>
      </w:r>
      <w:r>
        <w:t>khai</w:t>
      </w:r>
      <w:r>
        <w:rPr>
          <w:spacing w:val="-4"/>
        </w:rPr>
        <w:t xml:space="preserve"> </w:t>
      </w:r>
      <w:r>
        <w:t>thực</w:t>
      </w:r>
      <w:r>
        <w:rPr>
          <w:spacing w:val="-4"/>
        </w:rPr>
        <w:t xml:space="preserve"> </w:t>
      </w:r>
      <w:r>
        <w:t>hiện</w:t>
      </w:r>
      <w:r>
        <w:rPr>
          <w:spacing w:val="-4"/>
        </w:rPr>
        <w:t xml:space="preserve"> </w:t>
      </w:r>
      <w:r>
        <w:t>Thông</w:t>
      </w:r>
      <w:r>
        <w:rPr>
          <w:spacing w:val="-4"/>
        </w:rPr>
        <w:t xml:space="preserve"> </w:t>
      </w:r>
      <w:r>
        <w:t>tư</w:t>
      </w:r>
      <w:r>
        <w:rPr>
          <w:spacing w:val="-5"/>
        </w:rPr>
        <w:t xml:space="preserve"> </w:t>
      </w:r>
      <w:r>
        <w:t>số</w:t>
      </w:r>
      <w:r>
        <w:rPr>
          <w:spacing w:val="-4"/>
        </w:rPr>
        <w:t xml:space="preserve"> </w:t>
      </w:r>
      <w:r>
        <w:t>29/2024/TT-BGDĐT</w:t>
      </w:r>
      <w:r>
        <w:rPr>
          <w:spacing w:val="-4"/>
        </w:rPr>
        <w:t xml:space="preserve"> </w:t>
      </w:r>
      <w:r>
        <w:t>ngày</w:t>
      </w:r>
      <w:r>
        <w:rPr>
          <w:spacing w:val="-4"/>
        </w:rPr>
        <w:t xml:space="preserve"> </w:t>
      </w:r>
      <w:r>
        <w:t>30/12/2024 Quy định về dạy thêm, học thêm</w:t>
      </w:r>
    </w:p>
    <w:p w14:paraId="759E6F2E" w14:textId="77777777" w:rsidR="00F03D0B" w:rsidRDefault="002D5F31">
      <w:pPr>
        <w:pStyle w:val="BodyText"/>
        <w:spacing w:before="8"/>
        <w:ind w:left="0" w:firstLine="0"/>
        <w:jc w:val="left"/>
        <w:rPr>
          <w:b/>
          <w:sz w:val="8"/>
        </w:rPr>
      </w:pPr>
      <w:r>
        <w:rPr>
          <w:b/>
          <w:noProof/>
          <w:sz w:val="8"/>
        </w:rPr>
        <mc:AlternateContent>
          <mc:Choice Requires="wps">
            <w:drawing>
              <wp:anchor distT="0" distB="0" distL="0" distR="0" simplePos="0" relativeHeight="487588864" behindDoc="1" locked="0" layoutInCell="1" allowOverlap="1" wp14:anchorId="4DEF7897" wp14:editId="76F20B0C">
                <wp:simplePos x="0" y="0"/>
                <wp:positionH relativeFrom="page">
                  <wp:posOffset>3285490</wp:posOffset>
                </wp:positionH>
                <wp:positionV relativeFrom="paragraph">
                  <wp:posOffset>79038</wp:posOffset>
                </wp:positionV>
                <wp:extent cx="1143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5C4FF" id="Graphic 5" o:spid="_x0000_s1026" style="position:absolute;margin-left:258.7pt;margin-top:6.2pt;width:9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" path="m,l1143000,e" filled="f">
                <v:path arrowok="t"/>
                <w10:wrap type="topAndBottom" anchorx="page"/>
              </v:shape>
            </w:pict>
          </mc:Fallback>
        </mc:AlternateContent>
      </w:r>
    </w:p>
    <w:p w14:paraId="5A1C3BCF" w14:textId="77777777" w:rsidR="00F03D0B" w:rsidRDefault="002D5F31">
      <w:pPr>
        <w:pStyle w:val="BodyText"/>
        <w:spacing w:before="162" w:line="288" w:lineRule="auto"/>
        <w:ind w:right="279"/>
      </w:pPr>
      <w:r>
        <w:t>Căn cứ Thông tư số 29/2024/TT-BGDĐT ngày</w:t>
      </w:r>
      <w:r>
        <w:rPr>
          <w:spacing w:val="-2"/>
        </w:rPr>
        <w:t xml:space="preserve"> </w:t>
      </w:r>
      <w:r>
        <w:t>30/12/2024 của</w:t>
      </w:r>
      <w:r>
        <w:rPr>
          <w:spacing w:val="-1"/>
        </w:rPr>
        <w:t xml:space="preserve"> </w:t>
      </w:r>
      <w:r>
        <w:t>Bộ Giáo dục và Đào tạo Quy định về dạy thêm, học thêm;</w:t>
      </w:r>
    </w:p>
    <w:p w14:paraId="082F5709" w14:textId="5E99FCDC" w:rsidR="00F03D0B" w:rsidRDefault="002D5F31">
      <w:pPr>
        <w:pStyle w:val="BodyText"/>
        <w:spacing w:line="288" w:lineRule="auto"/>
        <w:ind w:right="276"/>
      </w:pPr>
      <w:r>
        <w:t xml:space="preserve">Căn cứ Công văn số </w:t>
      </w:r>
      <w:r w:rsidR="00312668">
        <w:rPr>
          <w:lang w:val="en-US"/>
        </w:rPr>
        <w:t>316</w:t>
      </w:r>
      <w:r>
        <w:t>/UBND ngày 2</w:t>
      </w:r>
      <w:r w:rsidR="00312668">
        <w:rPr>
          <w:lang w:val="en-US"/>
        </w:rPr>
        <w:t>1</w:t>
      </w:r>
      <w:r>
        <w:t>/0</w:t>
      </w:r>
      <w:r w:rsidR="00312668">
        <w:rPr>
          <w:lang w:val="en-US"/>
        </w:rPr>
        <w:t>2</w:t>
      </w:r>
      <w:r>
        <w:t xml:space="preserve">/2025 của UBND </w:t>
      </w:r>
      <w:r w:rsidR="00312668">
        <w:rPr>
          <w:lang w:val="en-US"/>
        </w:rPr>
        <w:t>Quận 3</w:t>
      </w:r>
      <w:r>
        <w:t xml:space="preserve"> về việc triển khai thực hiện Thông tư số 29/2024/TT-BGDĐT ngày 30/12/2024 Quy định về dạy thêm;</w:t>
      </w:r>
    </w:p>
    <w:p w14:paraId="1B2A97CA" w14:textId="78F95746" w:rsidR="00F03D0B" w:rsidRDefault="002D5F31">
      <w:pPr>
        <w:pStyle w:val="BodyText"/>
        <w:spacing w:before="1" w:line="288" w:lineRule="auto"/>
        <w:ind w:right="283"/>
      </w:pPr>
      <w:r>
        <w:t xml:space="preserve">Căn cứ </w:t>
      </w:r>
      <w:r w:rsidR="00312668">
        <w:rPr>
          <w:lang w:val="en-US"/>
        </w:rPr>
        <w:t>Kế hoạch</w:t>
      </w:r>
      <w:r>
        <w:t xml:space="preserve"> số </w:t>
      </w:r>
      <w:r w:rsidR="00312668">
        <w:rPr>
          <w:lang w:val="en-US"/>
        </w:rPr>
        <w:t>04</w:t>
      </w:r>
      <w:r>
        <w:t>/</w:t>
      </w:r>
      <w:r w:rsidR="00312668">
        <w:rPr>
          <w:lang w:val="en-US"/>
        </w:rPr>
        <w:t>KH-</w:t>
      </w:r>
      <w:r>
        <w:t xml:space="preserve">GDĐT về </w:t>
      </w:r>
      <w:r w:rsidR="00312668">
        <w:rPr>
          <w:lang w:val="en-US"/>
        </w:rPr>
        <w:t>Kiểm tra việc thực hiện</w:t>
      </w:r>
      <w:r>
        <w:t xml:space="preserve"> </w:t>
      </w:r>
      <w:r w:rsidR="00312668">
        <w:rPr>
          <w:lang w:val="en-US"/>
        </w:rPr>
        <w:t xml:space="preserve">quy định việc dạy thêm, học thêm theo </w:t>
      </w:r>
      <w:r>
        <w:t xml:space="preserve">Thông tư số 29/2024/TT-BGDĐT ngày 30/12/2024 </w:t>
      </w:r>
      <w:r w:rsidR="00312668">
        <w:rPr>
          <w:lang w:val="en-US"/>
        </w:rPr>
        <w:t>trên địa bàn Quận 3</w:t>
      </w:r>
      <w:r>
        <w:t>.</w:t>
      </w:r>
    </w:p>
    <w:p w14:paraId="4C0DD79B" w14:textId="53E9484A" w:rsidR="00F03D0B" w:rsidRDefault="002D5F31">
      <w:pPr>
        <w:pStyle w:val="BodyText"/>
        <w:spacing w:line="288" w:lineRule="auto"/>
        <w:ind w:right="279"/>
      </w:pPr>
      <w:r>
        <w:t xml:space="preserve">Trường </w:t>
      </w:r>
      <w:r w:rsidR="00312668">
        <w:rPr>
          <w:lang w:val="en-US"/>
        </w:rPr>
        <w:t>THCS Đoàn Thị Điểm</w:t>
      </w:r>
      <w:r>
        <w:t xml:space="preserve"> xây dựng kế hoạch triển khai thực hiện Thông tư số 29/2024/TT-BGDĐT ngày 30/12/2024 của Bộ GDĐT (sau đây gọi tắt là Thông tư số 29) Quy định về dạy thêm, học thêm như sau:</w:t>
      </w:r>
    </w:p>
    <w:p w14:paraId="4A152A21" w14:textId="77777777" w:rsidR="00F03D0B" w:rsidRDefault="002D5F31">
      <w:pPr>
        <w:pStyle w:val="Heading1"/>
        <w:numPr>
          <w:ilvl w:val="0"/>
          <w:numId w:val="2"/>
        </w:numPr>
        <w:tabs>
          <w:tab w:val="left" w:pos="1277"/>
        </w:tabs>
        <w:ind w:left="1277" w:hanging="284"/>
        <w:jc w:val="both"/>
      </w:pPr>
      <w:r>
        <w:t>MỤC</w:t>
      </w:r>
      <w:r>
        <w:rPr>
          <w:spacing w:val="-5"/>
        </w:rPr>
        <w:t xml:space="preserve"> </w:t>
      </w:r>
      <w:r>
        <w:t>TIÊU,</w:t>
      </w:r>
      <w:r>
        <w:rPr>
          <w:spacing w:val="-5"/>
        </w:rPr>
        <w:t xml:space="preserve"> </w:t>
      </w:r>
      <w:r>
        <w:t>YÊU</w:t>
      </w:r>
      <w:r>
        <w:rPr>
          <w:spacing w:val="-4"/>
        </w:rPr>
        <w:t xml:space="preserve"> </w:t>
      </w:r>
      <w:r>
        <w:rPr>
          <w:spacing w:val="-5"/>
        </w:rPr>
        <w:t>CẦU</w:t>
      </w:r>
    </w:p>
    <w:p w14:paraId="28FDFF25" w14:textId="77777777" w:rsidR="00F03D0B" w:rsidRDefault="002D5F31">
      <w:pPr>
        <w:pStyle w:val="Heading2"/>
        <w:numPr>
          <w:ilvl w:val="1"/>
          <w:numId w:val="2"/>
        </w:numPr>
        <w:tabs>
          <w:tab w:val="left" w:pos="1277"/>
        </w:tabs>
        <w:spacing w:before="64"/>
        <w:ind w:left="1277" w:hanging="284"/>
        <w:jc w:val="both"/>
      </w:pPr>
      <w:r>
        <w:t>Mục</w:t>
      </w:r>
      <w:r>
        <w:rPr>
          <w:spacing w:val="-2"/>
        </w:rPr>
        <w:t xml:space="preserve"> </w:t>
      </w:r>
      <w:r>
        <w:rPr>
          <w:spacing w:val="-4"/>
        </w:rPr>
        <w:t>tiêu</w:t>
      </w:r>
    </w:p>
    <w:p w14:paraId="3331E909" w14:textId="77777777" w:rsidR="00F03D0B" w:rsidRDefault="002D5F31">
      <w:pPr>
        <w:pStyle w:val="ListParagraph"/>
        <w:numPr>
          <w:ilvl w:val="2"/>
          <w:numId w:val="2"/>
        </w:numPr>
        <w:tabs>
          <w:tab w:val="left" w:pos="1173"/>
        </w:tabs>
        <w:spacing w:before="60" w:line="288" w:lineRule="auto"/>
        <w:ind w:right="279" w:firstLine="707"/>
        <w:rPr>
          <w:sz w:val="28"/>
        </w:rPr>
      </w:pPr>
      <w:r>
        <w:rPr>
          <w:sz w:val="28"/>
        </w:rPr>
        <w:t>Đảm bảo thực hiện đúng quy định của Thông tư 29. Đưa các quy định về dạy thêm, học thêm vào thực tế giảng dạy và học tập tại nhà trường, từ đó tạo môi trường học tập lành mạnh, công bằng cho học sinh.</w:t>
      </w:r>
    </w:p>
    <w:p w14:paraId="1CC5D9C2" w14:textId="77777777" w:rsidR="00F03D0B" w:rsidRDefault="002D5F31">
      <w:pPr>
        <w:pStyle w:val="ListParagraph"/>
        <w:numPr>
          <w:ilvl w:val="2"/>
          <w:numId w:val="2"/>
        </w:numPr>
        <w:tabs>
          <w:tab w:val="left" w:pos="1173"/>
        </w:tabs>
        <w:spacing w:line="288" w:lineRule="auto"/>
        <w:ind w:right="279" w:firstLine="707"/>
        <w:rPr>
          <w:sz w:val="28"/>
        </w:rPr>
      </w:pPr>
      <w:r>
        <w:rPr>
          <w:sz w:val="28"/>
        </w:rPr>
        <w:t>Tăng cường nhận thức cho cán bộ quản lý, giáo viên, học sinh và cha mẹ học sinh; đảm bảo tất cả các đối tượng liên quan đều hiểu rõ và tuân thủ các quy định mới, nhằm tránh các vi phạm trong quá trình dạy thêm, học thêm.</w:t>
      </w:r>
    </w:p>
    <w:p w14:paraId="6D3FB8FF" w14:textId="77777777" w:rsidR="00F03D0B" w:rsidRDefault="002D5F31">
      <w:pPr>
        <w:pStyle w:val="ListParagraph"/>
        <w:numPr>
          <w:ilvl w:val="2"/>
          <w:numId w:val="2"/>
        </w:numPr>
        <w:tabs>
          <w:tab w:val="left" w:pos="1164"/>
        </w:tabs>
        <w:spacing w:line="288" w:lineRule="auto"/>
        <w:ind w:right="278" w:firstLine="707"/>
        <w:rPr>
          <w:sz w:val="28"/>
        </w:rPr>
      </w:pPr>
      <w:r>
        <w:rPr>
          <w:sz w:val="28"/>
        </w:rPr>
        <w:t>Kiểm tra và giám sát các hoạt động dạy thêm; tuyệt đối không tổ chức dạy thêm không đúng quy định.</w:t>
      </w:r>
    </w:p>
    <w:p w14:paraId="40A90074" w14:textId="77777777" w:rsidR="00F03D0B" w:rsidRDefault="002D5F31">
      <w:pPr>
        <w:pStyle w:val="Heading2"/>
        <w:numPr>
          <w:ilvl w:val="1"/>
          <w:numId w:val="2"/>
        </w:numPr>
        <w:tabs>
          <w:tab w:val="left" w:pos="1272"/>
        </w:tabs>
        <w:spacing w:before="3"/>
        <w:ind w:left="1272" w:hanging="279"/>
        <w:jc w:val="both"/>
      </w:pPr>
      <w:r>
        <w:t>Yêu</w:t>
      </w:r>
      <w:r>
        <w:rPr>
          <w:spacing w:val="-3"/>
        </w:rPr>
        <w:t xml:space="preserve"> </w:t>
      </w:r>
      <w:r>
        <w:rPr>
          <w:spacing w:val="-5"/>
        </w:rPr>
        <w:t>cầu</w:t>
      </w:r>
    </w:p>
    <w:p w14:paraId="2E8338AF" w14:textId="77777777" w:rsidR="00F03D0B" w:rsidRDefault="002D5F31">
      <w:pPr>
        <w:pStyle w:val="ListParagraph"/>
        <w:numPr>
          <w:ilvl w:val="2"/>
          <w:numId w:val="2"/>
        </w:numPr>
        <w:tabs>
          <w:tab w:val="left" w:pos="1159"/>
        </w:tabs>
        <w:spacing w:before="60" w:line="288" w:lineRule="auto"/>
        <w:ind w:right="282" w:firstLine="707"/>
        <w:rPr>
          <w:sz w:val="28"/>
        </w:rPr>
      </w:pPr>
      <w:r>
        <w:rPr>
          <w:sz w:val="28"/>
        </w:rPr>
        <w:t>Các quy</w:t>
      </w:r>
      <w:r>
        <w:rPr>
          <w:spacing w:val="-1"/>
          <w:sz w:val="28"/>
        </w:rPr>
        <w:t xml:space="preserve"> </w:t>
      </w:r>
      <w:r>
        <w:rPr>
          <w:sz w:val="28"/>
        </w:rPr>
        <w:t>định về dạy</w:t>
      </w:r>
      <w:r>
        <w:rPr>
          <w:spacing w:val="-1"/>
          <w:sz w:val="28"/>
        </w:rPr>
        <w:t xml:space="preserve"> </w:t>
      </w:r>
      <w:r>
        <w:rPr>
          <w:sz w:val="28"/>
        </w:rPr>
        <w:t>thêm, học thêm</w:t>
      </w:r>
      <w:r>
        <w:rPr>
          <w:spacing w:val="-2"/>
          <w:sz w:val="28"/>
        </w:rPr>
        <w:t xml:space="preserve"> </w:t>
      </w:r>
      <w:r>
        <w:rPr>
          <w:sz w:val="28"/>
        </w:rPr>
        <w:t>phải được công khai và thực hiện một cách minh bạch để mọi đối tượng có thể giám sát và nắm bắt thông tin.</w:t>
      </w:r>
    </w:p>
    <w:p w14:paraId="7B22638B" w14:textId="77777777" w:rsidR="00F03D0B" w:rsidRDefault="002D5F31">
      <w:pPr>
        <w:pStyle w:val="ListParagraph"/>
        <w:numPr>
          <w:ilvl w:val="2"/>
          <w:numId w:val="2"/>
        </w:numPr>
        <w:tabs>
          <w:tab w:val="left" w:pos="1171"/>
        </w:tabs>
        <w:spacing w:line="288" w:lineRule="auto"/>
        <w:ind w:right="282" w:firstLine="707"/>
        <w:rPr>
          <w:sz w:val="28"/>
        </w:rPr>
      </w:pPr>
      <w:r>
        <w:rPr>
          <w:sz w:val="28"/>
        </w:rPr>
        <w:t>Tổ chức tuyên truyền hiệu quả nội dung Thông tư số 29 đến tất cả cán bộ quản lý, giáo viên, học sinh và cha mẹ học sinh thông qua các hình thức phù hợp như họp phụ huynh, bảng tin, website, zalo…</w:t>
      </w:r>
    </w:p>
    <w:p w14:paraId="7151C0C2" w14:textId="77777777" w:rsidR="00F03D0B" w:rsidRDefault="002D5F31">
      <w:pPr>
        <w:pStyle w:val="ListParagraph"/>
        <w:numPr>
          <w:ilvl w:val="2"/>
          <w:numId w:val="2"/>
        </w:numPr>
        <w:tabs>
          <w:tab w:val="left" w:pos="1171"/>
        </w:tabs>
        <w:spacing w:line="288" w:lineRule="auto"/>
        <w:ind w:right="288" w:firstLine="707"/>
        <w:rPr>
          <w:sz w:val="28"/>
        </w:rPr>
      </w:pPr>
      <w:r>
        <w:rPr>
          <w:sz w:val="28"/>
        </w:rPr>
        <w:t>Giáo viên và học sinh phải thực hiện đúng các quy định về dạy thêm, học thêm như đã nêu rõ trong Điều 4 của Thông tư.</w:t>
      </w:r>
    </w:p>
    <w:p w14:paraId="685CB6A7" w14:textId="77777777" w:rsidR="00F03D0B" w:rsidRDefault="002D5F31">
      <w:pPr>
        <w:pStyle w:val="ListParagraph"/>
        <w:numPr>
          <w:ilvl w:val="2"/>
          <w:numId w:val="2"/>
        </w:numPr>
        <w:tabs>
          <w:tab w:val="left" w:pos="1173"/>
        </w:tabs>
        <w:spacing w:line="288" w:lineRule="auto"/>
        <w:ind w:right="289" w:firstLine="707"/>
        <w:rPr>
          <w:sz w:val="28"/>
        </w:rPr>
      </w:pPr>
      <w:r>
        <w:rPr>
          <w:sz w:val="28"/>
        </w:rPr>
        <w:t>Nhà trường tổ chức giám sát để đảm bảo việc thực hiện các quy định của Thông tư 29 được tuân thủ nghiêm túc, không để xảy ra vi phạm.</w:t>
      </w:r>
    </w:p>
    <w:p w14:paraId="47D81F53" w14:textId="77777777" w:rsidR="00F03D0B" w:rsidRDefault="002D5F31">
      <w:pPr>
        <w:pStyle w:val="Heading1"/>
        <w:numPr>
          <w:ilvl w:val="0"/>
          <w:numId w:val="2"/>
        </w:numPr>
        <w:tabs>
          <w:tab w:val="left" w:pos="1350"/>
        </w:tabs>
        <w:spacing w:before="6"/>
        <w:ind w:left="1350" w:hanging="357"/>
      </w:pPr>
      <w:r>
        <w:t>NỘI</w:t>
      </w:r>
      <w:r>
        <w:rPr>
          <w:spacing w:val="-3"/>
        </w:rPr>
        <w:t xml:space="preserve"> </w:t>
      </w:r>
      <w:r>
        <w:t>DUNG,</w:t>
      </w:r>
      <w:r>
        <w:rPr>
          <w:spacing w:val="-5"/>
        </w:rPr>
        <w:t xml:space="preserve"> </w:t>
      </w:r>
      <w:r>
        <w:t>NHIỆM</w:t>
      </w:r>
      <w:r>
        <w:rPr>
          <w:spacing w:val="-4"/>
        </w:rPr>
        <w:t xml:space="preserve"> </w:t>
      </w:r>
      <w:r>
        <w:t>VỤ</w:t>
      </w:r>
      <w:r>
        <w:rPr>
          <w:spacing w:val="-5"/>
        </w:rPr>
        <w:t xml:space="preserve"> </w:t>
      </w:r>
      <w:r>
        <w:t>CỤ</w:t>
      </w:r>
      <w:r>
        <w:rPr>
          <w:spacing w:val="-4"/>
        </w:rPr>
        <w:t xml:space="preserve"> </w:t>
      </w:r>
      <w:r>
        <w:rPr>
          <w:spacing w:val="-5"/>
        </w:rPr>
        <w:t>THỂ</w:t>
      </w:r>
    </w:p>
    <w:p w14:paraId="49369A41" w14:textId="77777777" w:rsidR="00F03D0B" w:rsidRDefault="00F03D0B">
      <w:pPr>
        <w:pStyle w:val="Heading1"/>
        <w:jc w:val="left"/>
        <w:sectPr w:rsidR="00F03D0B">
          <w:type w:val="continuous"/>
          <w:pgSz w:w="11910" w:h="16850"/>
          <w:pgMar w:top="760" w:right="850" w:bottom="280" w:left="1133" w:header="720" w:footer="720" w:gutter="0"/>
          <w:cols w:space="720"/>
        </w:sectPr>
      </w:pPr>
    </w:p>
    <w:p w14:paraId="4EC8870E" w14:textId="77777777" w:rsidR="00F03D0B" w:rsidRDefault="00F03D0B">
      <w:pPr>
        <w:pStyle w:val="BodyText"/>
        <w:spacing w:before="47"/>
        <w:ind w:left="0" w:firstLine="0"/>
        <w:jc w:val="left"/>
        <w:rPr>
          <w:b/>
        </w:rPr>
      </w:pPr>
    </w:p>
    <w:p w14:paraId="7DF1FCF3" w14:textId="77777777" w:rsidR="00F03D0B" w:rsidRDefault="002D5F31">
      <w:pPr>
        <w:pStyle w:val="Heading2"/>
        <w:numPr>
          <w:ilvl w:val="1"/>
          <w:numId w:val="2"/>
        </w:numPr>
        <w:tabs>
          <w:tab w:val="left" w:pos="1272"/>
        </w:tabs>
        <w:spacing w:before="1"/>
        <w:ind w:left="1272" w:hanging="279"/>
        <w:jc w:val="both"/>
      </w:pPr>
      <w:bookmarkStart w:id="0" w:name="1._Triển_khai,_phổ_biến,_tuyên_truyền"/>
      <w:bookmarkEnd w:id="0"/>
      <w:r>
        <w:t>Triển</w:t>
      </w:r>
      <w:r>
        <w:rPr>
          <w:spacing w:val="-3"/>
        </w:rPr>
        <w:t xml:space="preserve"> </w:t>
      </w:r>
      <w:r>
        <w:t>khai,</w:t>
      </w:r>
      <w:r>
        <w:rPr>
          <w:spacing w:val="-3"/>
        </w:rPr>
        <w:t xml:space="preserve"> </w:t>
      </w:r>
      <w:r>
        <w:t>phổ</w:t>
      </w:r>
      <w:r>
        <w:rPr>
          <w:spacing w:val="-3"/>
        </w:rPr>
        <w:t xml:space="preserve"> </w:t>
      </w:r>
      <w:r>
        <w:t>biến,</w:t>
      </w:r>
      <w:r>
        <w:rPr>
          <w:spacing w:val="-3"/>
        </w:rPr>
        <w:t xml:space="preserve"> </w:t>
      </w:r>
      <w:r>
        <w:t>tuyên</w:t>
      </w:r>
      <w:r>
        <w:rPr>
          <w:spacing w:val="-2"/>
        </w:rPr>
        <w:t xml:space="preserve"> truyền</w:t>
      </w:r>
    </w:p>
    <w:p w14:paraId="4781E073" w14:textId="77777777" w:rsidR="00F03D0B" w:rsidRDefault="002D5F31">
      <w:pPr>
        <w:pStyle w:val="BodyText"/>
        <w:spacing w:before="60" w:line="288" w:lineRule="auto"/>
        <w:ind w:right="276" w:firstLine="707"/>
      </w:pPr>
      <w:r>
        <w:t>Tổ chức cuộc họp triển khai nội dung Thông tư</w:t>
      </w:r>
      <w:r>
        <w:rPr>
          <w:spacing w:val="40"/>
        </w:rPr>
        <w:t xml:space="preserve"> </w:t>
      </w:r>
      <w:r>
        <w:t>và kế hoạch thực hiện của nhà trường đến cán bộ quản lý, giáo viên,</w:t>
      </w:r>
      <w:r>
        <w:rPr>
          <w:spacing w:val="-2"/>
        </w:rPr>
        <w:t xml:space="preserve"> </w:t>
      </w:r>
      <w:r>
        <w:t>nhân viên để nắm</w:t>
      </w:r>
      <w:r>
        <w:rPr>
          <w:spacing w:val="-4"/>
        </w:rPr>
        <w:t xml:space="preserve"> </w:t>
      </w:r>
      <w:r>
        <w:t>các quy</w:t>
      </w:r>
      <w:r>
        <w:rPr>
          <w:spacing w:val="-4"/>
        </w:rPr>
        <w:t xml:space="preserve"> </w:t>
      </w:r>
      <w:r>
        <w:t>định và nhiệm vụ của mình trong việc triển khai Thông tư.</w:t>
      </w:r>
    </w:p>
    <w:p w14:paraId="5C8C8473" w14:textId="77777777" w:rsidR="00F03D0B" w:rsidRDefault="002D5F31">
      <w:pPr>
        <w:pStyle w:val="ListParagraph"/>
        <w:numPr>
          <w:ilvl w:val="2"/>
          <w:numId w:val="2"/>
        </w:numPr>
        <w:tabs>
          <w:tab w:val="left" w:pos="1169"/>
        </w:tabs>
        <w:spacing w:line="288" w:lineRule="auto"/>
        <w:ind w:right="280" w:firstLine="719"/>
        <w:rPr>
          <w:sz w:val="28"/>
        </w:rPr>
      </w:pPr>
      <w:r>
        <w:rPr>
          <w:sz w:val="28"/>
        </w:rPr>
        <w:t>Phân công nhiệm</w:t>
      </w:r>
      <w:r>
        <w:rPr>
          <w:spacing w:val="-4"/>
          <w:sz w:val="28"/>
        </w:rPr>
        <w:t xml:space="preserve"> </w:t>
      </w:r>
      <w:r>
        <w:rPr>
          <w:sz w:val="28"/>
        </w:rPr>
        <w:t>vụ cụ thể cho cán</w:t>
      </w:r>
      <w:r>
        <w:rPr>
          <w:spacing w:val="-1"/>
          <w:sz w:val="28"/>
        </w:rPr>
        <w:t xml:space="preserve"> </w:t>
      </w:r>
      <w:r>
        <w:rPr>
          <w:sz w:val="28"/>
        </w:rPr>
        <w:t>bộ quản lý, giáo viên, nhân viên, các</w:t>
      </w:r>
      <w:r>
        <w:rPr>
          <w:spacing w:val="-1"/>
          <w:sz w:val="28"/>
        </w:rPr>
        <w:t xml:space="preserve"> </w:t>
      </w:r>
      <w:r>
        <w:rPr>
          <w:sz w:val="28"/>
        </w:rPr>
        <w:t>tổ chuyên môn, tổ Văn phòng, các bộ phận và phối hợp với BCH Công đoàn và Ban thanh tra nhân dân trong việc giám sát thực hiện kế hoạch.</w:t>
      </w:r>
    </w:p>
    <w:p w14:paraId="15C22677" w14:textId="77777777" w:rsidR="00F03D0B" w:rsidRDefault="002D5F31">
      <w:pPr>
        <w:pStyle w:val="ListParagraph"/>
        <w:numPr>
          <w:ilvl w:val="2"/>
          <w:numId w:val="2"/>
        </w:numPr>
        <w:tabs>
          <w:tab w:val="left" w:pos="1202"/>
        </w:tabs>
        <w:spacing w:line="288" w:lineRule="auto"/>
        <w:ind w:right="284" w:firstLine="719"/>
        <w:rPr>
          <w:sz w:val="28"/>
        </w:rPr>
      </w:pPr>
      <w:r>
        <w:rPr>
          <w:sz w:val="28"/>
        </w:rPr>
        <w:t>Tuyên truyền đến cha mẹ học sinh, nhân dân địa phương thông qua các hình thức như các buổi họp cha mẹ học sinh lớp, trường, sử dụng bảng tin, website của trường, zalo nhóm lớp,…</w:t>
      </w:r>
    </w:p>
    <w:p w14:paraId="544A7247" w14:textId="77777777" w:rsidR="00F03D0B" w:rsidRDefault="002D5F31">
      <w:pPr>
        <w:pStyle w:val="Heading2"/>
        <w:numPr>
          <w:ilvl w:val="1"/>
          <w:numId w:val="2"/>
        </w:numPr>
        <w:tabs>
          <w:tab w:val="left" w:pos="1285"/>
        </w:tabs>
        <w:ind w:left="1285" w:hanging="280"/>
        <w:jc w:val="both"/>
      </w:pPr>
      <w:bookmarkStart w:id="1" w:name="2._Thực_hiện_kiểm_tra,_giám_sát"/>
      <w:bookmarkEnd w:id="1"/>
      <w:r>
        <w:t>Thực</w:t>
      </w:r>
      <w:r>
        <w:rPr>
          <w:spacing w:val="-3"/>
        </w:rPr>
        <w:t xml:space="preserve"> </w:t>
      </w:r>
      <w:r>
        <w:t>hiện</w:t>
      </w:r>
      <w:r>
        <w:rPr>
          <w:spacing w:val="-2"/>
        </w:rPr>
        <w:t xml:space="preserve"> </w:t>
      </w:r>
      <w:r>
        <w:t>kiểm</w:t>
      </w:r>
      <w:r>
        <w:rPr>
          <w:spacing w:val="-5"/>
        </w:rPr>
        <w:t xml:space="preserve"> </w:t>
      </w:r>
      <w:r>
        <w:t>tra,</w:t>
      </w:r>
      <w:r>
        <w:rPr>
          <w:spacing w:val="-3"/>
        </w:rPr>
        <w:t xml:space="preserve"> </w:t>
      </w:r>
      <w:r>
        <w:t>giám</w:t>
      </w:r>
      <w:r>
        <w:rPr>
          <w:spacing w:val="-5"/>
        </w:rPr>
        <w:t xml:space="preserve"> sát</w:t>
      </w:r>
    </w:p>
    <w:p w14:paraId="470EFFD5" w14:textId="77777777" w:rsidR="00F03D0B" w:rsidRDefault="002D5F31">
      <w:pPr>
        <w:pStyle w:val="BodyText"/>
        <w:spacing w:before="60" w:line="288" w:lineRule="auto"/>
        <w:ind w:right="285"/>
      </w:pPr>
      <w:r>
        <w:t>Đảm bảo việc thực hiện các quy định về dạy thêm, học thêm được giám sát chặt chẽ, không xảy ra vi phạm các quy định của Thông tư.</w:t>
      </w:r>
    </w:p>
    <w:p w14:paraId="257979C1" w14:textId="77777777" w:rsidR="00F03D0B" w:rsidRDefault="002D5F31">
      <w:pPr>
        <w:pStyle w:val="ListParagraph"/>
        <w:numPr>
          <w:ilvl w:val="2"/>
          <w:numId w:val="2"/>
        </w:numPr>
        <w:tabs>
          <w:tab w:val="left" w:pos="1197"/>
        </w:tabs>
        <w:spacing w:line="288" w:lineRule="auto"/>
        <w:ind w:right="276" w:firstLine="719"/>
        <w:rPr>
          <w:sz w:val="28"/>
        </w:rPr>
      </w:pPr>
      <w:r>
        <w:rPr>
          <w:sz w:val="28"/>
        </w:rPr>
        <w:t>Thành lập tổ giám sát gồm lãnh đạo nhà trường, đại diện thanh tra nhân dân, đại điện BCH Công đoàn và thành viên của Ban đại diện Cha mẹ học sinh để theo dõi, giám sát và kiểm tra việc tổ chức dạy thêm đối với học sinh.</w:t>
      </w:r>
    </w:p>
    <w:p w14:paraId="40409FC1" w14:textId="77777777" w:rsidR="00F03D0B" w:rsidRDefault="002D5F31">
      <w:pPr>
        <w:pStyle w:val="ListParagraph"/>
        <w:numPr>
          <w:ilvl w:val="2"/>
          <w:numId w:val="2"/>
        </w:numPr>
        <w:tabs>
          <w:tab w:val="left" w:pos="1169"/>
        </w:tabs>
        <w:spacing w:line="288" w:lineRule="auto"/>
        <w:ind w:right="280" w:firstLine="719"/>
        <w:rPr>
          <w:sz w:val="28"/>
        </w:rPr>
      </w:pPr>
      <w:r>
        <w:rPr>
          <w:sz w:val="28"/>
        </w:rPr>
        <w:t>Thu thập phản hồi từ</w:t>
      </w:r>
      <w:r>
        <w:rPr>
          <w:spacing w:val="-1"/>
          <w:sz w:val="28"/>
        </w:rPr>
        <w:t xml:space="preserve"> </w:t>
      </w:r>
      <w:r>
        <w:rPr>
          <w:sz w:val="28"/>
        </w:rPr>
        <w:t>học sinh, cha mẹ học sinh và</w:t>
      </w:r>
      <w:r>
        <w:rPr>
          <w:spacing w:val="-1"/>
          <w:sz w:val="28"/>
        </w:rPr>
        <w:t xml:space="preserve"> </w:t>
      </w:r>
      <w:r>
        <w:rPr>
          <w:sz w:val="28"/>
        </w:rPr>
        <w:t>nhân dân về các lớp học thêm (nếu có) để có hình thức xử lý phù hợp.</w:t>
      </w:r>
    </w:p>
    <w:p w14:paraId="0A3D8343" w14:textId="77777777" w:rsidR="00F03D0B" w:rsidRDefault="002D5F31">
      <w:pPr>
        <w:pStyle w:val="Heading1"/>
        <w:numPr>
          <w:ilvl w:val="0"/>
          <w:numId w:val="2"/>
        </w:numPr>
        <w:tabs>
          <w:tab w:val="left" w:pos="1470"/>
        </w:tabs>
        <w:ind w:left="1470" w:hanging="465"/>
        <w:jc w:val="both"/>
      </w:pPr>
      <w:r>
        <w:t>TỔ</w:t>
      </w:r>
      <w:r>
        <w:rPr>
          <w:spacing w:val="-4"/>
        </w:rPr>
        <w:t xml:space="preserve"> </w:t>
      </w:r>
      <w:r>
        <w:t>CHỨC</w:t>
      </w:r>
      <w:r>
        <w:rPr>
          <w:spacing w:val="-5"/>
        </w:rPr>
        <w:t xml:space="preserve"> </w:t>
      </w:r>
      <w:r>
        <w:t>THỰC</w:t>
      </w:r>
      <w:r>
        <w:rPr>
          <w:spacing w:val="-5"/>
        </w:rPr>
        <w:t xml:space="preserve"> </w:t>
      </w:r>
      <w:r>
        <w:rPr>
          <w:spacing w:val="-4"/>
        </w:rPr>
        <w:t>HIỆN</w:t>
      </w:r>
    </w:p>
    <w:p w14:paraId="74E15423" w14:textId="77777777" w:rsidR="00F03D0B" w:rsidRDefault="002D5F31">
      <w:pPr>
        <w:pStyle w:val="Heading2"/>
        <w:numPr>
          <w:ilvl w:val="1"/>
          <w:numId w:val="2"/>
        </w:numPr>
        <w:tabs>
          <w:tab w:val="left" w:pos="1284"/>
        </w:tabs>
        <w:spacing w:before="65"/>
        <w:ind w:left="1284" w:hanging="279"/>
      </w:pPr>
      <w:r>
        <w:t>Lãnh</w:t>
      </w:r>
      <w:r>
        <w:rPr>
          <w:spacing w:val="-4"/>
        </w:rPr>
        <w:t xml:space="preserve"> </w:t>
      </w:r>
      <w:r>
        <w:t>đạo</w:t>
      </w:r>
      <w:r>
        <w:rPr>
          <w:spacing w:val="-2"/>
        </w:rPr>
        <w:t xml:space="preserve"> </w:t>
      </w:r>
      <w:r>
        <w:t>nhà</w:t>
      </w:r>
      <w:r>
        <w:rPr>
          <w:spacing w:val="-1"/>
        </w:rPr>
        <w:t xml:space="preserve"> </w:t>
      </w:r>
      <w:r>
        <w:rPr>
          <w:spacing w:val="-2"/>
        </w:rPr>
        <w:t>trường</w:t>
      </w:r>
    </w:p>
    <w:p w14:paraId="0365C8C4" w14:textId="77777777" w:rsidR="00F03D0B" w:rsidRDefault="002D5F31">
      <w:pPr>
        <w:pStyle w:val="ListParagraph"/>
        <w:numPr>
          <w:ilvl w:val="2"/>
          <w:numId w:val="2"/>
        </w:numPr>
        <w:tabs>
          <w:tab w:val="left" w:pos="1178"/>
        </w:tabs>
        <w:spacing w:before="59" w:line="288" w:lineRule="auto"/>
        <w:ind w:right="281" w:firstLine="719"/>
        <w:jc w:val="left"/>
        <w:rPr>
          <w:sz w:val="28"/>
        </w:rPr>
      </w:pPr>
      <w:r>
        <w:rPr>
          <w:sz w:val="28"/>
        </w:rPr>
        <w:t>Chỉ đạo toàn bộ quá trình triển khai Thông tư số 29 và kế hoạch thực hiện của nhà trường.</w:t>
      </w:r>
    </w:p>
    <w:p w14:paraId="72D3B907" w14:textId="77777777" w:rsidR="00F03D0B" w:rsidRDefault="002D5F31">
      <w:pPr>
        <w:pStyle w:val="ListParagraph"/>
        <w:numPr>
          <w:ilvl w:val="2"/>
          <w:numId w:val="2"/>
        </w:numPr>
        <w:tabs>
          <w:tab w:val="left" w:pos="1169"/>
        </w:tabs>
        <w:spacing w:line="288" w:lineRule="auto"/>
        <w:ind w:right="287" w:firstLine="719"/>
        <w:jc w:val="left"/>
        <w:rPr>
          <w:sz w:val="28"/>
        </w:rPr>
      </w:pPr>
      <w:r>
        <w:rPr>
          <w:sz w:val="28"/>
        </w:rPr>
        <w:t>Giám</w:t>
      </w:r>
      <w:r>
        <w:rPr>
          <w:spacing w:val="-5"/>
          <w:sz w:val="28"/>
        </w:rPr>
        <w:t xml:space="preserve"> </w:t>
      </w:r>
      <w:r>
        <w:rPr>
          <w:sz w:val="28"/>
        </w:rPr>
        <w:t>sát, kiểm</w:t>
      </w:r>
      <w:r>
        <w:rPr>
          <w:spacing w:val="-5"/>
          <w:sz w:val="28"/>
        </w:rPr>
        <w:t xml:space="preserve"> </w:t>
      </w:r>
      <w:r>
        <w:rPr>
          <w:sz w:val="28"/>
        </w:rPr>
        <w:t>tra</w:t>
      </w:r>
      <w:r>
        <w:rPr>
          <w:spacing w:val="-1"/>
          <w:sz w:val="28"/>
        </w:rPr>
        <w:t xml:space="preserve"> </w:t>
      </w:r>
      <w:r>
        <w:rPr>
          <w:sz w:val="28"/>
        </w:rPr>
        <w:t>việc</w:t>
      </w:r>
      <w:r>
        <w:rPr>
          <w:spacing w:val="-1"/>
          <w:sz w:val="28"/>
        </w:rPr>
        <w:t xml:space="preserve"> </w:t>
      </w:r>
      <w:r>
        <w:rPr>
          <w:sz w:val="28"/>
        </w:rPr>
        <w:t>thực</w:t>
      </w:r>
      <w:r>
        <w:rPr>
          <w:spacing w:val="-2"/>
          <w:sz w:val="28"/>
        </w:rPr>
        <w:t xml:space="preserve"> </w:t>
      </w:r>
      <w:r>
        <w:rPr>
          <w:sz w:val="28"/>
        </w:rPr>
        <w:t>hiện các</w:t>
      </w:r>
      <w:r>
        <w:rPr>
          <w:spacing w:val="-1"/>
          <w:sz w:val="28"/>
        </w:rPr>
        <w:t xml:space="preserve"> </w:t>
      </w:r>
      <w:r>
        <w:rPr>
          <w:sz w:val="28"/>
        </w:rPr>
        <w:t>quy</w:t>
      </w:r>
      <w:r>
        <w:rPr>
          <w:spacing w:val="-4"/>
          <w:sz w:val="28"/>
        </w:rPr>
        <w:t xml:space="preserve"> </w:t>
      </w:r>
      <w:r>
        <w:rPr>
          <w:sz w:val="28"/>
        </w:rPr>
        <w:t>định liên quan</w:t>
      </w:r>
      <w:r>
        <w:rPr>
          <w:spacing w:val="-1"/>
          <w:sz w:val="28"/>
        </w:rPr>
        <w:t xml:space="preserve"> </w:t>
      </w:r>
      <w:r>
        <w:rPr>
          <w:sz w:val="28"/>
        </w:rPr>
        <w:t>đến dạy</w:t>
      </w:r>
      <w:r>
        <w:rPr>
          <w:spacing w:val="-4"/>
          <w:sz w:val="28"/>
        </w:rPr>
        <w:t xml:space="preserve"> </w:t>
      </w:r>
      <w:r>
        <w:rPr>
          <w:sz w:val="28"/>
        </w:rPr>
        <w:t>thêm, học thêm và xử lý kịp thời các vi phạm nếu có.</w:t>
      </w:r>
    </w:p>
    <w:p w14:paraId="3F6E39BA" w14:textId="77777777" w:rsidR="00F03D0B" w:rsidRDefault="002D5F31">
      <w:pPr>
        <w:pStyle w:val="ListParagraph"/>
        <w:numPr>
          <w:ilvl w:val="2"/>
          <w:numId w:val="2"/>
        </w:numPr>
        <w:tabs>
          <w:tab w:val="left" w:pos="1183"/>
        </w:tabs>
        <w:spacing w:line="288" w:lineRule="auto"/>
        <w:ind w:right="275" w:firstLine="719"/>
        <w:jc w:val="left"/>
        <w:rPr>
          <w:sz w:val="28"/>
        </w:rPr>
      </w:pPr>
      <w:r>
        <w:rPr>
          <w:sz w:val="28"/>
        </w:rPr>
        <w:t>Định kỳ hoặc đột xuất báo cáo kết quả triển khai việc thực hiện Thông tư</w:t>
      </w:r>
      <w:r>
        <w:rPr>
          <w:spacing w:val="40"/>
          <w:sz w:val="28"/>
        </w:rPr>
        <w:t xml:space="preserve"> </w:t>
      </w:r>
      <w:r>
        <w:rPr>
          <w:sz w:val="28"/>
        </w:rPr>
        <w:t>cho các cơ quan cấp trên.</w:t>
      </w:r>
    </w:p>
    <w:p w14:paraId="02A97BE7" w14:textId="77777777" w:rsidR="00F03D0B" w:rsidRDefault="002D5F31">
      <w:pPr>
        <w:pStyle w:val="Heading2"/>
        <w:numPr>
          <w:ilvl w:val="1"/>
          <w:numId w:val="2"/>
        </w:numPr>
        <w:tabs>
          <w:tab w:val="left" w:pos="1285"/>
        </w:tabs>
        <w:ind w:left="1285" w:hanging="280"/>
      </w:pPr>
      <w:bookmarkStart w:id="2" w:name="2._Công_đoàn"/>
      <w:bookmarkEnd w:id="2"/>
      <w:r>
        <w:t>Công</w:t>
      </w:r>
      <w:r>
        <w:rPr>
          <w:spacing w:val="-3"/>
        </w:rPr>
        <w:t xml:space="preserve"> </w:t>
      </w:r>
      <w:r>
        <w:rPr>
          <w:spacing w:val="-4"/>
        </w:rPr>
        <w:t>đoàn</w:t>
      </w:r>
    </w:p>
    <w:p w14:paraId="3B02EC8A" w14:textId="77777777" w:rsidR="00F03D0B" w:rsidRDefault="002D5F31">
      <w:pPr>
        <w:pStyle w:val="ListParagraph"/>
        <w:numPr>
          <w:ilvl w:val="2"/>
          <w:numId w:val="2"/>
        </w:numPr>
        <w:tabs>
          <w:tab w:val="left" w:pos="1197"/>
        </w:tabs>
        <w:spacing w:before="61" w:line="288" w:lineRule="auto"/>
        <w:ind w:right="277" w:firstLine="719"/>
        <w:rPr>
          <w:sz w:val="28"/>
        </w:rPr>
      </w:pPr>
      <w:r>
        <w:rPr>
          <w:sz w:val="28"/>
        </w:rPr>
        <w:t>Phối hợp nhà trường tuyên truyền về các quy định của Thông tư 29 đến toàn thể giáo viên, nhân viên trong nhà trường. Vận động, nhắc nhở các giáo viên về việc thực hiện đúng quy định về dạy thêm, học thêm.</w:t>
      </w:r>
    </w:p>
    <w:p w14:paraId="7A3936A2" w14:textId="77777777" w:rsidR="00F03D0B" w:rsidRDefault="002D5F31">
      <w:pPr>
        <w:pStyle w:val="ListParagraph"/>
        <w:numPr>
          <w:ilvl w:val="2"/>
          <w:numId w:val="2"/>
        </w:numPr>
        <w:tabs>
          <w:tab w:val="left" w:pos="1183"/>
        </w:tabs>
        <w:spacing w:line="288" w:lineRule="auto"/>
        <w:ind w:right="290" w:firstLine="719"/>
        <w:rPr>
          <w:sz w:val="28"/>
        </w:rPr>
      </w:pPr>
      <w:r>
        <w:rPr>
          <w:sz w:val="28"/>
        </w:rPr>
        <w:t>Công đoàn cùng với Ban Thanh tra Nhân dân giám sát các hoạt động dạy thêm, học thêm của giáo viên để đảm bảo thực hiện đúng quy định.</w:t>
      </w:r>
    </w:p>
    <w:p w14:paraId="7FF1E726" w14:textId="77777777" w:rsidR="00F03D0B" w:rsidRDefault="002D5F31">
      <w:pPr>
        <w:pStyle w:val="ListParagraph"/>
        <w:numPr>
          <w:ilvl w:val="2"/>
          <w:numId w:val="2"/>
        </w:numPr>
        <w:tabs>
          <w:tab w:val="left" w:pos="1193"/>
        </w:tabs>
        <w:spacing w:line="288" w:lineRule="auto"/>
        <w:ind w:right="281" w:firstLine="719"/>
        <w:rPr>
          <w:sz w:val="28"/>
        </w:rPr>
      </w:pPr>
      <w:r>
        <w:rPr>
          <w:sz w:val="28"/>
        </w:rPr>
        <w:t>Chỉ đạo Ban TTND giám sát và kiểm tra việc thực hiện các quy định về dạy thêm, học thêm. Phát hiện các trường hợp vi phạm báo cáo và đề xuất biện pháp xử lý theo quy định.</w:t>
      </w:r>
    </w:p>
    <w:p w14:paraId="7E3D9835" w14:textId="77777777" w:rsidR="00F03D0B" w:rsidRDefault="002D5F31">
      <w:pPr>
        <w:pStyle w:val="Heading2"/>
        <w:numPr>
          <w:ilvl w:val="1"/>
          <w:numId w:val="2"/>
        </w:numPr>
        <w:tabs>
          <w:tab w:val="left" w:pos="1285"/>
        </w:tabs>
        <w:ind w:left="1285" w:hanging="280"/>
        <w:jc w:val="both"/>
      </w:pPr>
      <w:bookmarkStart w:id="3" w:name="3._Giáo_viên"/>
      <w:bookmarkEnd w:id="3"/>
      <w:r>
        <w:t>Giáo</w:t>
      </w:r>
      <w:r>
        <w:rPr>
          <w:spacing w:val="-7"/>
        </w:rPr>
        <w:t xml:space="preserve"> </w:t>
      </w:r>
      <w:r>
        <w:rPr>
          <w:spacing w:val="-4"/>
        </w:rPr>
        <w:t>viên</w:t>
      </w:r>
    </w:p>
    <w:p w14:paraId="1C052FC1" w14:textId="77777777" w:rsidR="00F03D0B" w:rsidRDefault="002D5F31">
      <w:pPr>
        <w:pStyle w:val="ListParagraph"/>
        <w:numPr>
          <w:ilvl w:val="2"/>
          <w:numId w:val="2"/>
        </w:numPr>
        <w:tabs>
          <w:tab w:val="left" w:pos="1170"/>
        </w:tabs>
        <w:spacing w:before="60"/>
        <w:ind w:left="1170" w:hanging="165"/>
        <w:rPr>
          <w:sz w:val="28"/>
        </w:rPr>
      </w:pPr>
      <w:r>
        <w:rPr>
          <w:sz w:val="28"/>
        </w:rPr>
        <w:t>Giáo</w:t>
      </w:r>
      <w:r>
        <w:rPr>
          <w:spacing w:val="-1"/>
          <w:sz w:val="28"/>
        </w:rPr>
        <w:t xml:space="preserve"> </w:t>
      </w:r>
      <w:r>
        <w:rPr>
          <w:sz w:val="28"/>
        </w:rPr>
        <w:t>viên</w:t>
      </w:r>
      <w:r>
        <w:rPr>
          <w:spacing w:val="-1"/>
          <w:sz w:val="28"/>
        </w:rPr>
        <w:t xml:space="preserve"> </w:t>
      </w:r>
      <w:r>
        <w:rPr>
          <w:sz w:val="28"/>
        </w:rPr>
        <w:t>thực</w:t>
      </w:r>
      <w:r>
        <w:rPr>
          <w:spacing w:val="-2"/>
          <w:sz w:val="28"/>
        </w:rPr>
        <w:t xml:space="preserve"> </w:t>
      </w:r>
      <w:r>
        <w:rPr>
          <w:sz w:val="28"/>
        </w:rPr>
        <w:t>hiện</w:t>
      </w:r>
      <w:r>
        <w:rPr>
          <w:spacing w:val="-2"/>
          <w:sz w:val="28"/>
        </w:rPr>
        <w:t xml:space="preserve"> </w:t>
      </w:r>
      <w:r>
        <w:rPr>
          <w:sz w:val="28"/>
        </w:rPr>
        <w:t>đúng</w:t>
      </w:r>
      <w:r>
        <w:rPr>
          <w:spacing w:val="-1"/>
          <w:sz w:val="28"/>
        </w:rPr>
        <w:t xml:space="preserve"> </w:t>
      </w:r>
      <w:r>
        <w:rPr>
          <w:sz w:val="28"/>
        </w:rPr>
        <w:t>các</w:t>
      </w:r>
      <w:r>
        <w:rPr>
          <w:spacing w:val="-2"/>
          <w:sz w:val="28"/>
        </w:rPr>
        <w:t xml:space="preserve"> </w:t>
      </w:r>
      <w:r>
        <w:rPr>
          <w:sz w:val="28"/>
        </w:rPr>
        <w:t>quy</w:t>
      </w:r>
      <w:r>
        <w:rPr>
          <w:spacing w:val="-5"/>
          <w:sz w:val="28"/>
        </w:rPr>
        <w:t xml:space="preserve"> </w:t>
      </w:r>
      <w:r>
        <w:rPr>
          <w:sz w:val="28"/>
        </w:rPr>
        <w:t>định</w:t>
      </w:r>
      <w:r>
        <w:rPr>
          <w:spacing w:val="-1"/>
          <w:sz w:val="28"/>
        </w:rPr>
        <w:t xml:space="preserve"> </w:t>
      </w:r>
      <w:r>
        <w:rPr>
          <w:sz w:val="28"/>
        </w:rPr>
        <w:t>của</w:t>
      </w:r>
      <w:r>
        <w:rPr>
          <w:spacing w:val="-1"/>
          <w:sz w:val="28"/>
        </w:rPr>
        <w:t xml:space="preserve"> </w:t>
      </w:r>
      <w:r>
        <w:rPr>
          <w:sz w:val="28"/>
        </w:rPr>
        <w:t>Thông</w:t>
      </w:r>
      <w:r>
        <w:rPr>
          <w:spacing w:val="-1"/>
          <w:sz w:val="28"/>
        </w:rPr>
        <w:t xml:space="preserve"> </w:t>
      </w:r>
      <w:r>
        <w:rPr>
          <w:sz w:val="28"/>
        </w:rPr>
        <w:t>tư</w:t>
      </w:r>
      <w:r>
        <w:rPr>
          <w:spacing w:val="-3"/>
          <w:sz w:val="28"/>
        </w:rPr>
        <w:t xml:space="preserve"> </w:t>
      </w:r>
      <w:r>
        <w:rPr>
          <w:sz w:val="28"/>
        </w:rPr>
        <w:t>số 29,</w:t>
      </w:r>
      <w:r>
        <w:rPr>
          <w:spacing w:val="9"/>
          <w:sz w:val="28"/>
        </w:rPr>
        <w:t xml:space="preserve"> </w:t>
      </w:r>
      <w:r>
        <w:rPr>
          <w:sz w:val="28"/>
        </w:rPr>
        <w:t>chỉ</w:t>
      </w:r>
      <w:r>
        <w:rPr>
          <w:spacing w:val="-1"/>
          <w:sz w:val="28"/>
        </w:rPr>
        <w:t xml:space="preserve"> </w:t>
      </w:r>
      <w:r>
        <w:rPr>
          <w:sz w:val="28"/>
        </w:rPr>
        <w:t>tổ</w:t>
      </w:r>
      <w:r>
        <w:rPr>
          <w:spacing w:val="-1"/>
          <w:sz w:val="28"/>
        </w:rPr>
        <w:t xml:space="preserve"> </w:t>
      </w:r>
      <w:r>
        <w:rPr>
          <w:sz w:val="28"/>
        </w:rPr>
        <w:t>chức</w:t>
      </w:r>
      <w:r>
        <w:rPr>
          <w:spacing w:val="-1"/>
          <w:sz w:val="28"/>
        </w:rPr>
        <w:t xml:space="preserve"> </w:t>
      </w:r>
      <w:r>
        <w:rPr>
          <w:spacing w:val="-5"/>
          <w:sz w:val="28"/>
        </w:rPr>
        <w:t>dạy</w:t>
      </w:r>
    </w:p>
    <w:p w14:paraId="0E05B464" w14:textId="77777777" w:rsidR="00F03D0B" w:rsidRDefault="00F03D0B">
      <w:pPr>
        <w:pStyle w:val="ListParagraph"/>
        <w:rPr>
          <w:sz w:val="28"/>
        </w:rPr>
        <w:sectPr w:rsidR="00F03D0B">
          <w:headerReference w:type="default" r:id="rId7"/>
          <w:pgSz w:w="11910" w:h="16850"/>
          <w:pgMar w:top="760" w:right="850" w:bottom="280" w:left="1133" w:header="429" w:footer="0" w:gutter="0"/>
          <w:pgNumType w:start="2"/>
          <w:cols w:space="720"/>
        </w:sectPr>
      </w:pPr>
    </w:p>
    <w:p w14:paraId="0BE6196D" w14:textId="77777777" w:rsidR="00F03D0B" w:rsidRDefault="00F03D0B">
      <w:pPr>
        <w:pStyle w:val="BodyText"/>
        <w:spacing w:before="43"/>
        <w:ind w:left="0" w:firstLine="0"/>
        <w:jc w:val="left"/>
      </w:pPr>
    </w:p>
    <w:p w14:paraId="156A2DD0" w14:textId="7BE8E429" w:rsidR="00F03D0B" w:rsidRDefault="002D5F31">
      <w:pPr>
        <w:pStyle w:val="BodyText"/>
        <w:ind w:firstLine="0"/>
      </w:pPr>
      <w:r>
        <w:t>thêm</w:t>
      </w:r>
      <w:r>
        <w:rPr>
          <w:spacing w:val="-6"/>
        </w:rPr>
        <w:t xml:space="preserve"> </w:t>
      </w:r>
      <w:r>
        <w:t>môn</w:t>
      </w:r>
      <w:r>
        <w:rPr>
          <w:spacing w:val="-2"/>
        </w:rPr>
        <w:t xml:space="preserve"> </w:t>
      </w:r>
      <w:r>
        <w:t>nghệ</w:t>
      </w:r>
      <w:r>
        <w:rPr>
          <w:spacing w:val="-4"/>
        </w:rPr>
        <w:t xml:space="preserve"> </w:t>
      </w:r>
      <w:r>
        <w:t>thuật,</w:t>
      </w:r>
      <w:r>
        <w:rPr>
          <w:spacing w:val="-4"/>
        </w:rPr>
        <w:t xml:space="preserve"> </w:t>
      </w:r>
      <w:r>
        <w:t>thể</w:t>
      </w:r>
      <w:r>
        <w:rPr>
          <w:spacing w:val="-5"/>
        </w:rPr>
        <w:t xml:space="preserve"> </w:t>
      </w:r>
      <w:r>
        <w:t>dục</w:t>
      </w:r>
      <w:r>
        <w:rPr>
          <w:spacing w:val="-3"/>
        </w:rPr>
        <w:t xml:space="preserve"> </w:t>
      </w:r>
      <w:r>
        <w:t>thể</w:t>
      </w:r>
      <w:r>
        <w:rPr>
          <w:spacing w:val="-2"/>
        </w:rPr>
        <w:t xml:space="preserve"> </w:t>
      </w:r>
      <w:r>
        <w:t>thao,</w:t>
      </w:r>
      <w:r>
        <w:rPr>
          <w:spacing w:val="-3"/>
        </w:rPr>
        <w:t xml:space="preserve"> </w:t>
      </w:r>
      <w:r>
        <w:t>kỹ</w:t>
      </w:r>
      <w:r>
        <w:rPr>
          <w:spacing w:val="-6"/>
        </w:rPr>
        <w:t xml:space="preserve"> </w:t>
      </w:r>
      <w:r>
        <w:t>năng</w:t>
      </w:r>
      <w:r>
        <w:rPr>
          <w:spacing w:val="-4"/>
        </w:rPr>
        <w:t xml:space="preserve"> </w:t>
      </w:r>
      <w:r>
        <w:rPr>
          <w:spacing w:val="-2"/>
        </w:rPr>
        <w:t>sống</w:t>
      </w:r>
      <w:r w:rsidR="00312668">
        <w:rPr>
          <w:spacing w:val="-2"/>
          <w:lang w:val="en-US"/>
        </w:rPr>
        <w:t>, STEM trải nghiệm</w:t>
      </w:r>
      <w:r>
        <w:rPr>
          <w:spacing w:val="-2"/>
        </w:rPr>
        <w:t>.</w:t>
      </w:r>
    </w:p>
    <w:p w14:paraId="256C356B" w14:textId="77777777" w:rsidR="00F03D0B" w:rsidRDefault="002D5F31">
      <w:pPr>
        <w:pStyle w:val="ListParagraph"/>
        <w:numPr>
          <w:ilvl w:val="2"/>
          <w:numId w:val="2"/>
        </w:numPr>
        <w:tabs>
          <w:tab w:val="left" w:pos="1181"/>
        </w:tabs>
        <w:spacing w:before="65" w:line="288" w:lineRule="auto"/>
        <w:ind w:right="276" w:firstLine="719"/>
        <w:rPr>
          <w:sz w:val="28"/>
        </w:rPr>
      </w:pPr>
      <w:r w:rsidRPr="00312668">
        <w:rPr>
          <w:bCs/>
          <w:sz w:val="28"/>
        </w:rPr>
        <w:t>C</w:t>
      </w:r>
      <w:r>
        <w:rPr>
          <w:sz w:val="28"/>
        </w:rPr>
        <w:t>ó trách nhiệm tuyên truyền các quy định về dạy thêm, học thêm cho cha mẹ và học sinh trong các cuộc họp cha mẹ học sinh, sinh hoạt lớp, các buổi học.</w:t>
      </w:r>
    </w:p>
    <w:p w14:paraId="434A0DD5" w14:textId="77777777" w:rsidR="00F03D0B" w:rsidRDefault="002D5F31">
      <w:pPr>
        <w:pStyle w:val="ListParagraph"/>
        <w:numPr>
          <w:ilvl w:val="2"/>
          <w:numId w:val="2"/>
        </w:numPr>
        <w:tabs>
          <w:tab w:val="left" w:pos="1227"/>
        </w:tabs>
        <w:spacing w:line="288" w:lineRule="auto"/>
        <w:ind w:right="286" w:firstLine="777"/>
        <w:rPr>
          <w:sz w:val="28"/>
        </w:rPr>
      </w:pPr>
      <w:r>
        <w:rPr>
          <w:sz w:val="28"/>
        </w:rPr>
        <w:t>Phối</w:t>
      </w:r>
      <w:r>
        <w:rPr>
          <w:spacing w:val="-1"/>
          <w:sz w:val="28"/>
        </w:rPr>
        <w:t xml:space="preserve"> </w:t>
      </w:r>
      <w:r>
        <w:rPr>
          <w:sz w:val="28"/>
        </w:rPr>
        <w:t>hợp chặt chẽ</w:t>
      </w:r>
      <w:r>
        <w:rPr>
          <w:spacing w:val="-2"/>
          <w:sz w:val="28"/>
        </w:rPr>
        <w:t xml:space="preserve"> </w:t>
      </w:r>
      <w:r>
        <w:rPr>
          <w:sz w:val="28"/>
        </w:rPr>
        <w:t>với nhà</w:t>
      </w:r>
      <w:r>
        <w:rPr>
          <w:spacing w:val="-2"/>
          <w:sz w:val="28"/>
        </w:rPr>
        <w:t xml:space="preserve"> </w:t>
      </w:r>
      <w:r>
        <w:rPr>
          <w:sz w:val="28"/>
        </w:rPr>
        <w:t>trường</w:t>
      </w:r>
      <w:r>
        <w:rPr>
          <w:spacing w:val="-2"/>
          <w:sz w:val="28"/>
        </w:rPr>
        <w:t xml:space="preserve"> </w:t>
      </w:r>
      <w:r>
        <w:rPr>
          <w:sz w:val="28"/>
        </w:rPr>
        <w:t>trong</w:t>
      </w:r>
      <w:r>
        <w:rPr>
          <w:spacing w:val="-1"/>
          <w:sz w:val="28"/>
        </w:rPr>
        <w:t xml:space="preserve"> </w:t>
      </w:r>
      <w:r>
        <w:rPr>
          <w:sz w:val="28"/>
        </w:rPr>
        <w:t>việc</w:t>
      </w:r>
      <w:r>
        <w:rPr>
          <w:spacing w:val="-1"/>
          <w:sz w:val="28"/>
        </w:rPr>
        <w:t xml:space="preserve"> </w:t>
      </w:r>
      <w:r>
        <w:rPr>
          <w:sz w:val="28"/>
        </w:rPr>
        <w:t>triển</w:t>
      </w:r>
      <w:r>
        <w:rPr>
          <w:spacing w:val="-1"/>
          <w:sz w:val="28"/>
        </w:rPr>
        <w:t xml:space="preserve"> </w:t>
      </w:r>
      <w:r>
        <w:rPr>
          <w:sz w:val="28"/>
        </w:rPr>
        <w:t>khai</w:t>
      </w:r>
      <w:r>
        <w:rPr>
          <w:spacing w:val="-2"/>
          <w:sz w:val="28"/>
        </w:rPr>
        <w:t xml:space="preserve"> </w:t>
      </w:r>
      <w:r>
        <w:rPr>
          <w:sz w:val="28"/>
        </w:rPr>
        <w:t>các</w:t>
      </w:r>
      <w:r>
        <w:rPr>
          <w:spacing w:val="-2"/>
          <w:sz w:val="28"/>
        </w:rPr>
        <w:t xml:space="preserve"> </w:t>
      </w:r>
      <w:r>
        <w:rPr>
          <w:sz w:val="28"/>
        </w:rPr>
        <w:t>hoạt</w:t>
      </w:r>
      <w:r>
        <w:rPr>
          <w:spacing w:val="-1"/>
          <w:sz w:val="28"/>
        </w:rPr>
        <w:t xml:space="preserve"> </w:t>
      </w:r>
      <w:r>
        <w:rPr>
          <w:sz w:val="28"/>
        </w:rPr>
        <w:t>động tuyên truyền, giám sát và thực hiện các quy định về dạy thêm, học thêm.</w:t>
      </w:r>
    </w:p>
    <w:p w14:paraId="0B01748E" w14:textId="78DAF24C" w:rsidR="00F03D0B" w:rsidRDefault="002D5F31">
      <w:pPr>
        <w:pStyle w:val="BodyText"/>
        <w:spacing w:line="288" w:lineRule="auto"/>
        <w:ind w:right="278" w:firstLine="707"/>
      </w:pPr>
      <w:r>
        <w:t xml:space="preserve">Trên đây là kế hoạch triển khai thực hiện Thông tư số 29/2024/TT-BGDĐT ngày 30/12/2024 Quy định về dạy thêm, học thêm của Trường </w:t>
      </w:r>
      <w:r w:rsidR="00312668">
        <w:rPr>
          <w:lang w:val="en-US"/>
        </w:rPr>
        <w:t>THCS Đoàn Thị Điểm</w:t>
      </w:r>
      <w:r>
        <w:rPr>
          <w:spacing w:val="-2"/>
        </w:rPr>
        <w:t>./.</w:t>
      </w:r>
    </w:p>
    <w:p w14:paraId="51E12CB3" w14:textId="77777777" w:rsidR="00F03D0B" w:rsidRDefault="00F03D0B">
      <w:pPr>
        <w:pStyle w:val="BodyText"/>
        <w:spacing w:before="129" w:after="1"/>
        <w:ind w:left="0" w:firstLine="0"/>
        <w:jc w:val="left"/>
        <w:rPr>
          <w:sz w:val="20"/>
        </w:rPr>
      </w:pPr>
    </w:p>
    <w:tbl>
      <w:tblPr>
        <w:tblW w:w="0" w:type="auto"/>
        <w:tblInd w:w="243" w:type="dxa"/>
        <w:tblLayout w:type="fixed"/>
        <w:tblCellMar>
          <w:left w:w="0" w:type="dxa"/>
          <w:right w:w="0" w:type="dxa"/>
        </w:tblCellMar>
        <w:tblLook w:val="01E0" w:firstRow="1" w:lastRow="1" w:firstColumn="1" w:lastColumn="1" w:noHBand="0" w:noVBand="0"/>
      </w:tblPr>
      <w:tblGrid>
        <w:gridCol w:w="3719"/>
        <w:gridCol w:w="4730"/>
      </w:tblGrid>
      <w:tr w:rsidR="00F03D0B" w14:paraId="5067D555" w14:textId="77777777" w:rsidTr="006331AD">
        <w:trPr>
          <w:trHeight w:val="1921"/>
        </w:trPr>
        <w:tc>
          <w:tcPr>
            <w:tcW w:w="3719" w:type="dxa"/>
          </w:tcPr>
          <w:p w14:paraId="467CA2F2" w14:textId="77777777" w:rsidR="00F03D0B" w:rsidRDefault="002D5F31">
            <w:pPr>
              <w:pStyle w:val="TableParagraph"/>
              <w:spacing w:line="242" w:lineRule="exact"/>
              <w:ind w:left="50"/>
              <w:rPr>
                <w:b/>
                <w:i/>
              </w:rPr>
            </w:pPr>
            <w:r>
              <w:rPr>
                <w:b/>
                <w:i/>
              </w:rPr>
              <w:t>Nơi</w:t>
            </w:r>
            <w:r>
              <w:rPr>
                <w:b/>
                <w:i/>
                <w:spacing w:val="-2"/>
              </w:rPr>
              <w:t xml:space="preserve"> nhận:</w:t>
            </w:r>
          </w:p>
          <w:p w14:paraId="3684088A" w14:textId="77777777" w:rsidR="00F03D0B" w:rsidRDefault="002D5F31">
            <w:pPr>
              <w:pStyle w:val="TableParagraph"/>
              <w:numPr>
                <w:ilvl w:val="0"/>
                <w:numId w:val="1"/>
              </w:numPr>
              <w:tabs>
                <w:tab w:val="left" w:pos="174"/>
              </w:tabs>
              <w:spacing w:line="250" w:lineRule="exact"/>
              <w:ind w:hanging="124"/>
            </w:pPr>
            <w:r>
              <w:t>VC,</w:t>
            </w:r>
            <w:r>
              <w:rPr>
                <w:spacing w:val="-2"/>
              </w:rPr>
              <w:t xml:space="preserve"> </w:t>
            </w:r>
            <w:r>
              <w:rPr>
                <w:spacing w:val="-4"/>
              </w:rPr>
              <w:t>NLĐ;</w:t>
            </w:r>
          </w:p>
          <w:p w14:paraId="02485BD2" w14:textId="77777777" w:rsidR="00F03D0B" w:rsidRDefault="002D5F31">
            <w:pPr>
              <w:pStyle w:val="TableParagraph"/>
              <w:numPr>
                <w:ilvl w:val="0"/>
                <w:numId w:val="1"/>
              </w:numPr>
              <w:tabs>
                <w:tab w:val="left" w:pos="174"/>
              </w:tabs>
              <w:spacing w:line="252" w:lineRule="exact"/>
              <w:ind w:hanging="124"/>
            </w:pPr>
            <w:r>
              <w:t>Phụ</w:t>
            </w:r>
            <w:r>
              <w:rPr>
                <w:spacing w:val="-1"/>
              </w:rPr>
              <w:t xml:space="preserve"> </w:t>
            </w:r>
            <w:r>
              <w:t>huynh,</w:t>
            </w:r>
            <w:r>
              <w:rPr>
                <w:spacing w:val="-1"/>
              </w:rPr>
              <w:t xml:space="preserve"> </w:t>
            </w:r>
            <w:r>
              <w:rPr>
                <w:spacing w:val="-5"/>
              </w:rPr>
              <w:t>HS;</w:t>
            </w:r>
          </w:p>
          <w:p w14:paraId="2CF737EB" w14:textId="77777777" w:rsidR="00F03D0B" w:rsidRDefault="002D5F31">
            <w:pPr>
              <w:pStyle w:val="TableParagraph"/>
              <w:numPr>
                <w:ilvl w:val="0"/>
                <w:numId w:val="1"/>
              </w:numPr>
              <w:tabs>
                <w:tab w:val="left" w:pos="174"/>
              </w:tabs>
              <w:spacing w:before="1" w:line="252" w:lineRule="exact"/>
              <w:ind w:hanging="124"/>
            </w:pPr>
            <w:r>
              <w:t>Website</w:t>
            </w:r>
            <w:r>
              <w:rPr>
                <w:spacing w:val="-1"/>
              </w:rPr>
              <w:t xml:space="preserve"> </w:t>
            </w:r>
            <w:r>
              <w:rPr>
                <w:spacing w:val="-2"/>
              </w:rPr>
              <w:t>trường;</w:t>
            </w:r>
          </w:p>
          <w:p w14:paraId="232907CB" w14:textId="77777777" w:rsidR="00F03D0B" w:rsidRDefault="002D5F31">
            <w:pPr>
              <w:pStyle w:val="TableParagraph"/>
              <w:numPr>
                <w:ilvl w:val="0"/>
                <w:numId w:val="1"/>
              </w:numPr>
              <w:tabs>
                <w:tab w:val="left" w:pos="174"/>
              </w:tabs>
              <w:spacing w:line="252" w:lineRule="exact"/>
              <w:ind w:hanging="124"/>
            </w:pPr>
            <w:r>
              <w:t xml:space="preserve">Lưu: </w:t>
            </w:r>
            <w:r>
              <w:rPr>
                <w:spacing w:val="-5"/>
              </w:rPr>
              <w:t>VT.</w:t>
            </w:r>
          </w:p>
        </w:tc>
        <w:tc>
          <w:tcPr>
            <w:tcW w:w="4730" w:type="dxa"/>
          </w:tcPr>
          <w:p w14:paraId="57698F86" w14:textId="24E02F2E" w:rsidR="00F03D0B" w:rsidRDefault="006331AD" w:rsidP="006331AD">
            <w:pPr>
              <w:pStyle w:val="TableParagraph"/>
              <w:spacing w:line="313" w:lineRule="exact"/>
              <w:ind w:left="1285"/>
              <w:rPr>
                <w:b/>
                <w:sz w:val="28"/>
                <w:lang w:val="en-US"/>
              </w:rPr>
            </w:pPr>
            <w:r>
              <w:rPr>
                <w:b/>
                <w:sz w:val="28"/>
                <w:lang w:val="en-US"/>
              </w:rPr>
              <w:t xml:space="preserve"> </w:t>
            </w:r>
            <w:r w:rsidR="00B47A7D">
              <w:rPr>
                <w:b/>
                <w:sz w:val="28"/>
                <w:lang w:val="en-US"/>
              </w:rPr>
              <w:t xml:space="preserve">   </w:t>
            </w:r>
            <w:r>
              <w:rPr>
                <w:b/>
                <w:sz w:val="28"/>
                <w:lang w:val="en-US"/>
              </w:rPr>
              <w:t xml:space="preserve"> HIỆU TRƯỞNG </w:t>
            </w:r>
          </w:p>
          <w:p w14:paraId="19A34B37" w14:textId="77777777" w:rsidR="006331AD" w:rsidRDefault="006331AD" w:rsidP="006331AD">
            <w:pPr>
              <w:pStyle w:val="TableParagraph"/>
              <w:spacing w:line="313" w:lineRule="exact"/>
              <w:ind w:left="1285"/>
              <w:rPr>
                <w:b/>
                <w:sz w:val="28"/>
                <w:lang w:val="en-US"/>
              </w:rPr>
            </w:pPr>
          </w:p>
          <w:p w14:paraId="36B514E5" w14:textId="77777777" w:rsidR="006331AD" w:rsidRDefault="006331AD" w:rsidP="006331AD">
            <w:pPr>
              <w:pStyle w:val="TableParagraph"/>
              <w:spacing w:line="313" w:lineRule="exact"/>
              <w:ind w:left="1285"/>
              <w:rPr>
                <w:b/>
                <w:sz w:val="28"/>
                <w:lang w:val="en-US"/>
              </w:rPr>
            </w:pPr>
          </w:p>
          <w:p w14:paraId="09F6A96E" w14:textId="77777777" w:rsidR="006331AD" w:rsidRDefault="006331AD" w:rsidP="006331AD">
            <w:pPr>
              <w:pStyle w:val="TableParagraph"/>
              <w:spacing w:line="313" w:lineRule="exact"/>
              <w:ind w:left="1285"/>
              <w:rPr>
                <w:b/>
                <w:sz w:val="28"/>
                <w:lang w:val="en-US"/>
              </w:rPr>
            </w:pPr>
          </w:p>
          <w:p w14:paraId="4D0D6AC6" w14:textId="77777777" w:rsidR="006331AD" w:rsidRDefault="006331AD" w:rsidP="006331AD">
            <w:pPr>
              <w:pStyle w:val="TableParagraph"/>
              <w:spacing w:line="313" w:lineRule="exact"/>
              <w:ind w:left="1285"/>
              <w:rPr>
                <w:b/>
                <w:sz w:val="28"/>
                <w:lang w:val="en-US"/>
              </w:rPr>
            </w:pPr>
          </w:p>
          <w:p w14:paraId="439F46B1" w14:textId="1979A194" w:rsidR="006331AD" w:rsidRPr="006331AD" w:rsidRDefault="006331AD" w:rsidP="006331AD">
            <w:pPr>
              <w:pStyle w:val="TableParagraph"/>
              <w:spacing w:line="313" w:lineRule="exact"/>
              <w:ind w:left="1285"/>
              <w:rPr>
                <w:b/>
                <w:sz w:val="28"/>
                <w:lang w:val="en-US"/>
              </w:rPr>
            </w:pPr>
            <w:r>
              <w:rPr>
                <w:b/>
                <w:sz w:val="28"/>
                <w:lang w:val="en-US"/>
              </w:rPr>
              <w:t>Nguyễn Thị Ngọc Thuỷ</w:t>
            </w:r>
          </w:p>
        </w:tc>
      </w:tr>
    </w:tbl>
    <w:p w14:paraId="3A700056" w14:textId="77777777" w:rsidR="002D5F31" w:rsidRDefault="002D5F31"/>
    <w:sectPr w:rsidR="002D5F31">
      <w:pgSz w:w="11910" w:h="16850"/>
      <w:pgMar w:top="760" w:right="850" w:bottom="280" w:left="1133" w:header="4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2753" w14:textId="77777777" w:rsidR="00516A43" w:rsidRDefault="00516A43">
      <w:r>
        <w:separator/>
      </w:r>
    </w:p>
  </w:endnote>
  <w:endnote w:type="continuationSeparator" w:id="0">
    <w:p w14:paraId="2C00FC77" w14:textId="77777777" w:rsidR="00516A43" w:rsidRDefault="0051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02F0" w14:textId="77777777" w:rsidR="00516A43" w:rsidRDefault="00516A43">
      <w:r>
        <w:separator/>
      </w:r>
    </w:p>
  </w:footnote>
  <w:footnote w:type="continuationSeparator" w:id="0">
    <w:p w14:paraId="4B8BFCF5" w14:textId="77777777" w:rsidR="00516A43" w:rsidRDefault="0051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1091" w14:textId="77777777" w:rsidR="00F03D0B" w:rsidRDefault="002D5F31">
    <w:pPr>
      <w:pStyle w:val="BodyText"/>
      <w:spacing w:line="14" w:lineRule="auto"/>
      <w:ind w:left="0" w:firstLine="0"/>
      <w:jc w:val="left"/>
      <w:rPr>
        <w:sz w:val="20"/>
      </w:rPr>
    </w:pPr>
    <w:r>
      <w:rPr>
        <w:noProof/>
        <w:sz w:val="20"/>
      </w:rPr>
      <mc:AlternateContent>
        <mc:Choice Requires="wps">
          <w:drawing>
            <wp:anchor distT="0" distB="0" distL="0" distR="0" simplePos="0" relativeHeight="487522816" behindDoc="1" locked="0" layoutInCell="1" allowOverlap="1" wp14:anchorId="5FD8FA9E" wp14:editId="22135F16">
              <wp:simplePos x="0" y="0"/>
              <wp:positionH relativeFrom="page">
                <wp:posOffset>3789298</wp:posOffset>
              </wp:positionH>
              <wp:positionV relativeFrom="page">
                <wp:posOffset>259699</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5C3380BE" w14:textId="77777777" w:rsidR="00F03D0B" w:rsidRDefault="002D5F31">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FD8FA9E" id="_x0000_t202" coordsize="21600,21600" o:spt="202" path="m,l,21600r21600,l21600,xe">
              <v:stroke joinstyle="miter"/>
              <v:path gradientshapeok="t" o:connecttype="rect"/>
            </v:shapetype>
            <v:shape id="Textbox 6" o:spid="_x0000_s1026" type="#_x0000_t202" style="position:absolute;margin-left:298.35pt;margin-top:20.45pt;width:14.05pt;height:17.5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" filled="f" stroked="f">
              <v:textbox inset="0,0,0,0">
                <w:txbxContent>
                  <w:p w14:paraId="5C3380BE" w14:textId="77777777" w:rsidR="00F03D0B" w:rsidRDefault="002D5F31">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3AF6"/>
    <w:multiLevelType w:val="hybridMultilevel"/>
    <w:tmpl w:val="618EF688"/>
    <w:lvl w:ilvl="0" w:tplc="54D4DCA8">
      <w:start w:val="1"/>
      <w:numFmt w:val="upperRoman"/>
      <w:lvlText w:val="%1."/>
      <w:lvlJc w:val="left"/>
      <w:pPr>
        <w:ind w:left="1279"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CCF2DE2C">
      <w:start w:val="1"/>
      <w:numFmt w:val="decimal"/>
      <w:lvlText w:val="%2."/>
      <w:lvlJc w:val="left"/>
      <w:pPr>
        <w:ind w:left="1279"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2" w:tplc="F5789ED2">
      <w:numFmt w:val="bullet"/>
      <w:lvlText w:val="-"/>
      <w:lvlJc w:val="left"/>
      <w:pPr>
        <w:ind w:left="285" w:hanging="183"/>
      </w:pPr>
      <w:rPr>
        <w:rFonts w:ascii="Times New Roman" w:eastAsia="Times New Roman" w:hAnsi="Times New Roman" w:cs="Times New Roman" w:hint="default"/>
        <w:b w:val="0"/>
        <w:bCs w:val="0"/>
        <w:i w:val="0"/>
        <w:iCs w:val="0"/>
        <w:spacing w:val="0"/>
        <w:w w:val="100"/>
        <w:sz w:val="28"/>
        <w:szCs w:val="28"/>
        <w:lang w:val="vi" w:eastAsia="en-US" w:bidi="ar-SA"/>
      </w:rPr>
    </w:lvl>
    <w:lvl w:ilvl="3" w:tplc="8EF4894C">
      <w:numFmt w:val="bullet"/>
      <w:lvlText w:val="•"/>
      <w:lvlJc w:val="left"/>
      <w:pPr>
        <w:ind w:left="3200" w:hanging="183"/>
      </w:pPr>
      <w:rPr>
        <w:rFonts w:hint="default"/>
        <w:lang w:val="vi" w:eastAsia="en-US" w:bidi="ar-SA"/>
      </w:rPr>
    </w:lvl>
    <w:lvl w:ilvl="4" w:tplc="BA76B612">
      <w:numFmt w:val="bullet"/>
      <w:lvlText w:val="•"/>
      <w:lvlJc w:val="left"/>
      <w:pPr>
        <w:ind w:left="4161" w:hanging="183"/>
      </w:pPr>
      <w:rPr>
        <w:rFonts w:hint="default"/>
        <w:lang w:val="vi" w:eastAsia="en-US" w:bidi="ar-SA"/>
      </w:rPr>
    </w:lvl>
    <w:lvl w:ilvl="5" w:tplc="482E74A0">
      <w:numFmt w:val="bullet"/>
      <w:lvlText w:val="•"/>
      <w:lvlJc w:val="left"/>
      <w:pPr>
        <w:ind w:left="5121" w:hanging="183"/>
      </w:pPr>
      <w:rPr>
        <w:rFonts w:hint="default"/>
        <w:lang w:val="vi" w:eastAsia="en-US" w:bidi="ar-SA"/>
      </w:rPr>
    </w:lvl>
    <w:lvl w:ilvl="6" w:tplc="839A18BE">
      <w:numFmt w:val="bullet"/>
      <w:lvlText w:val="•"/>
      <w:lvlJc w:val="left"/>
      <w:pPr>
        <w:ind w:left="6081" w:hanging="183"/>
      </w:pPr>
      <w:rPr>
        <w:rFonts w:hint="default"/>
        <w:lang w:val="vi" w:eastAsia="en-US" w:bidi="ar-SA"/>
      </w:rPr>
    </w:lvl>
    <w:lvl w:ilvl="7" w:tplc="7480B40C">
      <w:numFmt w:val="bullet"/>
      <w:lvlText w:val="•"/>
      <w:lvlJc w:val="left"/>
      <w:pPr>
        <w:ind w:left="7042" w:hanging="183"/>
      </w:pPr>
      <w:rPr>
        <w:rFonts w:hint="default"/>
        <w:lang w:val="vi" w:eastAsia="en-US" w:bidi="ar-SA"/>
      </w:rPr>
    </w:lvl>
    <w:lvl w:ilvl="8" w:tplc="9E9400C2">
      <w:numFmt w:val="bullet"/>
      <w:lvlText w:val="•"/>
      <w:lvlJc w:val="left"/>
      <w:pPr>
        <w:ind w:left="8002" w:hanging="183"/>
      </w:pPr>
      <w:rPr>
        <w:rFonts w:hint="default"/>
        <w:lang w:val="vi" w:eastAsia="en-US" w:bidi="ar-SA"/>
      </w:rPr>
    </w:lvl>
  </w:abstractNum>
  <w:abstractNum w:abstractNumId="1" w15:restartNumberingAfterBreak="0">
    <w:nsid w:val="75EC3B26"/>
    <w:multiLevelType w:val="hybridMultilevel"/>
    <w:tmpl w:val="A36E2670"/>
    <w:lvl w:ilvl="0" w:tplc="E4C01ED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430F17C">
      <w:numFmt w:val="bullet"/>
      <w:lvlText w:val="•"/>
      <w:lvlJc w:val="left"/>
      <w:pPr>
        <w:ind w:left="533" w:hanging="125"/>
      </w:pPr>
      <w:rPr>
        <w:rFonts w:hint="default"/>
        <w:lang w:val="vi" w:eastAsia="en-US" w:bidi="ar-SA"/>
      </w:rPr>
    </w:lvl>
    <w:lvl w:ilvl="2" w:tplc="C1B24230">
      <w:numFmt w:val="bullet"/>
      <w:lvlText w:val="•"/>
      <w:lvlJc w:val="left"/>
      <w:pPr>
        <w:ind w:left="887" w:hanging="125"/>
      </w:pPr>
      <w:rPr>
        <w:rFonts w:hint="default"/>
        <w:lang w:val="vi" w:eastAsia="en-US" w:bidi="ar-SA"/>
      </w:rPr>
    </w:lvl>
    <w:lvl w:ilvl="3" w:tplc="951A9F90">
      <w:numFmt w:val="bullet"/>
      <w:lvlText w:val="•"/>
      <w:lvlJc w:val="left"/>
      <w:pPr>
        <w:ind w:left="1241" w:hanging="125"/>
      </w:pPr>
      <w:rPr>
        <w:rFonts w:hint="default"/>
        <w:lang w:val="vi" w:eastAsia="en-US" w:bidi="ar-SA"/>
      </w:rPr>
    </w:lvl>
    <w:lvl w:ilvl="4" w:tplc="C2721E24">
      <w:numFmt w:val="bullet"/>
      <w:lvlText w:val="•"/>
      <w:lvlJc w:val="left"/>
      <w:pPr>
        <w:ind w:left="1595" w:hanging="125"/>
      </w:pPr>
      <w:rPr>
        <w:rFonts w:hint="default"/>
        <w:lang w:val="vi" w:eastAsia="en-US" w:bidi="ar-SA"/>
      </w:rPr>
    </w:lvl>
    <w:lvl w:ilvl="5" w:tplc="8F9857B4">
      <w:numFmt w:val="bullet"/>
      <w:lvlText w:val="•"/>
      <w:lvlJc w:val="left"/>
      <w:pPr>
        <w:ind w:left="1949" w:hanging="125"/>
      </w:pPr>
      <w:rPr>
        <w:rFonts w:hint="default"/>
        <w:lang w:val="vi" w:eastAsia="en-US" w:bidi="ar-SA"/>
      </w:rPr>
    </w:lvl>
    <w:lvl w:ilvl="6" w:tplc="269CAD3C">
      <w:numFmt w:val="bullet"/>
      <w:lvlText w:val="•"/>
      <w:lvlJc w:val="left"/>
      <w:pPr>
        <w:ind w:left="2303" w:hanging="125"/>
      </w:pPr>
      <w:rPr>
        <w:rFonts w:hint="default"/>
        <w:lang w:val="vi" w:eastAsia="en-US" w:bidi="ar-SA"/>
      </w:rPr>
    </w:lvl>
    <w:lvl w:ilvl="7" w:tplc="51B61F8E">
      <w:numFmt w:val="bullet"/>
      <w:lvlText w:val="•"/>
      <w:lvlJc w:val="left"/>
      <w:pPr>
        <w:ind w:left="2657" w:hanging="125"/>
      </w:pPr>
      <w:rPr>
        <w:rFonts w:hint="default"/>
        <w:lang w:val="vi" w:eastAsia="en-US" w:bidi="ar-SA"/>
      </w:rPr>
    </w:lvl>
    <w:lvl w:ilvl="8" w:tplc="F64A001C">
      <w:numFmt w:val="bullet"/>
      <w:lvlText w:val="•"/>
      <w:lvlJc w:val="left"/>
      <w:pPr>
        <w:ind w:left="3011" w:hanging="125"/>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0B"/>
    <w:rsid w:val="002A61CC"/>
    <w:rsid w:val="002D5F31"/>
    <w:rsid w:val="00312668"/>
    <w:rsid w:val="00516A43"/>
    <w:rsid w:val="006331AD"/>
    <w:rsid w:val="00B47A7D"/>
    <w:rsid w:val="00E770B1"/>
    <w:rsid w:val="00F0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C12E"/>
  <w15:docId w15:val="{494A84D4-EEF6-4102-8075-13F1F1DC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
      <w:ind w:left="507" w:hanging="465"/>
      <w:jc w:val="both"/>
      <w:outlineLvl w:val="0"/>
    </w:pPr>
    <w:rPr>
      <w:b/>
      <w:bCs/>
      <w:sz w:val="28"/>
      <w:szCs w:val="28"/>
    </w:rPr>
  </w:style>
  <w:style w:type="paragraph" w:styleId="Heading2">
    <w:name w:val="heading 2"/>
    <w:basedOn w:val="Normal"/>
    <w:uiPriority w:val="9"/>
    <w:unhideWhenUsed/>
    <w:qFormat/>
    <w:pPr>
      <w:spacing w:before="5"/>
      <w:ind w:left="1285"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firstLine="719"/>
      <w:jc w:val="both"/>
    </w:pPr>
    <w:rPr>
      <w:sz w:val="28"/>
      <w:szCs w:val="28"/>
    </w:rPr>
  </w:style>
  <w:style w:type="paragraph" w:styleId="ListParagraph">
    <w:name w:val="List Paragraph"/>
    <w:basedOn w:val="Normal"/>
    <w:uiPriority w:val="1"/>
    <w:qFormat/>
    <w:pPr>
      <w:ind w:left="285"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GD-ĐT HUYỆN CHÂU ĐỨC       CỘNG HOÀ XÃ HỘI CHỦ NGHĨA VIỆT NAM</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HUYỆN CHÂU ĐỨC       CỘNG HOÀ XÃ HỘI CHỦ NGHĨA VIỆT NAM</dc:title>
  <dc:creator>saigon</dc:creator>
  <cp:lastModifiedBy>Administrator</cp:lastModifiedBy>
  <cp:revision>4</cp:revision>
  <cp:lastPrinted>2025-03-20T01:57:00Z</cp:lastPrinted>
  <dcterms:created xsi:type="dcterms:W3CDTF">2025-03-20T01:13:00Z</dcterms:created>
  <dcterms:modified xsi:type="dcterms:W3CDTF">2025-03-20T02:12:00Z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3-Heights(TM) PDF Security Shell 4.8.25.2 (http://www.pdf-tools.com)</vt:lpwstr>
  </property>
</Properties>
</file>