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9A5" w:rsidRDefault="004649A5" w:rsidP="004649A5">
      <w:pPr>
        <w:spacing w:after="0" w:line="24" w:lineRule="atLeast"/>
        <w:jc w:val="center"/>
        <w:rPr>
          <w:rFonts w:ascii="Times New Roman" w:eastAsia="Arial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FF0000"/>
          <w:sz w:val="28"/>
          <w:szCs w:val="28"/>
        </w:rPr>
        <w:t>CHƯƠNG V – NUÔI THỦY SẢN</w:t>
      </w:r>
    </w:p>
    <w:p w:rsidR="00755806" w:rsidRDefault="004649A5" w:rsidP="004649A5">
      <w:pPr>
        <w:jc w:val="center"/>
        <w:rPr>
          <w:rFonts w:ascii="Times New Roman" w:eastAsia="Arial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FF0000"/>
          <w:sz w:val="28"/>
          <w:szCs w:val="28"/>
        </w:rPr>
        <w:t>BÀI 12</w:t>
      </w:r>
      <w:r>
        <w:rPr>
          <w:rFonts w:ascii="Times New Roman" w:eastAsia="Arial" w:hAnsi="Times New Roman" w:cs="Times New Roman"/>
          <w:b/>
          <w:color w:val="FF0000"/>
          <w:sz w:val="28"/>
          <w:szCs w:val="28"/>
        </w:rPr>
        <w:t>: NGÀNH THỦY SẢN Ở VIỆT NAM</w:t>
      </w:r>
    </w:p>
    <w:p w:rsidR="004649A5" w:rsidRPr="00F553D3" w:rsidRDefault="004649A5" w:rsidP="004649A5">
      <w:pPr>
        <w:spacing w:before="120" w:after="120" w:line="24" w:lineRule="atLeast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F553D3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I. Vai trò và triển vọng của trồng trọt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</w:t>
      </w:r>
    </w:p>
    <w:p w:rsidR="004649A5" w:rsidRPr="001D396B" w:rsidRDefault="004649A5" w:rsidP="004649A5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1D396B">
        <w:rPr>
          <w:rFonts w:ascii="Times New Roman" w:eastAsia="Calibri" w:hAnsi="Times New Roman" w:cs="Times New Roman"/>
          <w:color w:val="000099"/>
          <w:sz w:val="28"/>
          <w:szCs w:val="28"/>
        </w:rPr>
        <w:t>- Cung cấ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p</w:t>
      </w:r>
      <w:r w:rsidRPr="001D396B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thực phẩm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cho con người.</w:t>
      </w:r>
    </w:p>
    <w:p w:rsidR="004649A5" w:rsidRPr="001D396B" w:rsidRDefault="004649A5" w:rsidP="004649A5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</w:t>
      </w:r>
      <w:r w:rsidRPr="001D396B">
        <w:rPr>
          <w:rFonts w:ascii="Times New Roman" w:eastAsia="Calibri" w:hAnsi="Times New Roman" w:cs="Times New Roman"/>
          <w:color w:val="000099"/>
          <w:sz w:val="28"/>
          <w:szCs w:val="28"/>
        </w:rPr>
        <w:t>Cung cấ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p nguyên liệu cho các ngành chế biến thực phẩm, chăn nuôi và các ngành công nghiệp khác</w:t>
      </w:r>
      <w:r w:rsidRPr="001D396B">
        <w:rPr>
          <w:rFonts w:ascii="Times New Roman" w:eastAsia="Calibri" w:hAnsi="Times New Roman" w:cs="Times New Roman"/>
          <w:color w:val="000099"/>
          <w:sz w:val="28"/>
          <w:szCs w:val="28"/>
        </w:rPr>
        <w:t>.</w:t>
      </w:r>
    </w:p>
    <w:p w:rsidR="004649A5" w:rsidRPr="001D396B" w:rsidRDefault="004649A5" w:rsidP="004649A5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1D396B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>Xuất khẩu thủy sản.</w:t>
      </w:r>
    </w:p>
    <w:p w:rsidR="004649A5" w:rsidRPr="00C94EA9" w:rsidRDefault="004649A5" w:rsidP="004649A5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</w:t>
      </w:r>
      <w:r w:rsidRPr="00C94EA9">
        <w:rPr>
          <w:rFonts w:ascii="Times New Roman" w:eastAsia="Calibri" w:hAnsi="Times New Roman" w:cs="Times New Roman"/>
          <w:color w:val="000099"/>
          <w:sz w:val="28"/>
          <w:szCs w:val="28"/>
        </w:rPr>
        <w:t>Tạo việc làm và tăng thu nhập cho người lao động.</w:t>
      </w:r>
    </w:p>
    <w:p w:rsidR="004649A5" w:rsidRDefault="004649A5" w:rsidP="004649A5">
      <w:pPr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1D396B">
        <w:rPr>
          <w:rFonts w:ascii="Times New Roman" w:eastAsia="Calibri" w:hAnsi="Times New Roman" w:cs="Times New Roman"/>
          <w:color w:val="000099"/>
          <w:sz w:val="28"/>
          <w:szCs w:val="28"/>
        </w:rPr>
        <w:t>-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Góp phần bảo vệ môi trường và đảm bảo chủ quyền quốc gia. </w:t>
      </w:r>
    </w:p>
    <w:p w:rsidR="004649A5" w:rsidRPr="00F553D3" w:rsidRDefault="004649A5" w:rsidP="004649A5">
      <w:pPr>
        <w:spacing w:before="120" w:after="120" w:line="24" w:lineRule="atLeast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F553D3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II. 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Một số thủy sản có giá trị kinh tế cao ở Việt Nam:</w:t>
      </w:r>
    </w:p>
    <w:p w:rsidR="004649A5" w:rsidRPr="00F553D3" w:rsidRDefault="004649A5" w:rsidP="004649A5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8"/>
        </w:rPr>
        <w:t>1. Nguồn lợi thủy sản:</w:t>
      </w:r>
    </w:p>
    <w:p w:rsidR="004649A5" w:rsidRPr="004649A5" w:rsidRDefault="004649A5" w:rsidP="004649A5">
      <w:pPr>
        <w:spacing w:before="120" w:after="120" w:line="24" w:lineRule="atLeast"/>
        <w:ind w:right="255"/>
        <w:jc w:val="both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  <w:r w:rsidRPr="00F553D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 xml:space="preserve">a) </w:t>
      </w:r>
      <w:r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Thủy sản nước mặn</w:t>
      </w:r>
      <w:r w:rsidRPr="00F553D3">
        <w:rPr>
          <w:rFonts w:ascii="Times New Roman" w:eastAsia="Times New Roman" w:hAnsi="Times New Roman" w:cs="Times New Roman"/>
          <w:b/>
          <w:color w:val="00B0F0"/>
          <w:sz w:val="28"/>
          <w:szCs w:val="28"/>
          <w:lang w:val="vi-VN"/>
        </w:rPr>
        <w:t xml:space="preserve">: </w:t>
      </w:r>
    </w:p>
    <w:p w:rsidR="004649A5" w:rsidRDefault="004649A5" w:rsidP="004649A5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1D396B">
        <w:rPr>
          <w:rFonts w:ascii="Times New Roman" w:eastAsia="Calibri" w:hAnsi="Times New Roman" w:cs="Times New Roman"/>
          <w:color w:val="000099"/>
          <w:sz w:val="28"/>
          <w:szCs w:val="28"/>
        </w:rPr>
        <w:t>-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Bờ biển nước ta dài 3260 km với vùng đặc quyền kinh tế rộng hơn 1 triệu km</w:t>
      </w:r>
      <w:r>
        <w:rPr>
          <w:rFonts w:ascii="Times New Roman" w:eastAsia="Calibri" w:hAnsi="Times New Roman" w:cs="Times New Roman"/>
          <w:color w:val="000099"/>
          <w:sz w:val="28"/>
          <w:szCs w:val="28"/>
          <w:vertAlign w:val="superscript"/>
        </w:rPr>
        <w:t>2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, có nhiều vịnh và hải đảo -&gt; thuận lợi nuôi cá biển, tôm hùm, đồi mồi, ngọc </w:t>
      </w:r>
      <w:proofErr w:type="gramStart"/>
      <w:r>
        <w:rPr>
          <w:rFonts w:ascii="Times New Roman" w:eastAsia="Calibri" w:hAnsi="Times New Roman" w:cs="Times New Roman"/>
          <w:color w:val="000099"/>
          <w:sz w:val="28"/>
          <w:szCs w:val="28"/>
        </w:rPr>
        <w:t>trai,…</w:t>
      </w:r>
      <w:proofErr w:type="gramEnd"/>
    </w:p>
    <w:p w:rsidR="004649A5" w:rsidRPr="00202D2F" w:rsidRDefault="004649A5" w:rsidP="004649A5">
      <w:pPr>
        <w:spacing w:before="120" w:after="120" w:line="24" w:lineRule="atLeast"/>
        <w:jc w:val="both"/>
        <w:rPr>
          <w:rFonts w:ascii="Times New Roman" w:eastAsia="Calibri" w:hAnsi="Times New Roman" w:cs="Times New Roman"/>
          <w:i/>
          <w:color w:val="00B0F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B0F0"/>
          <w:sz w:val="28"/>
          <w:szCs w:val="28"/>
          <w:lang w:val="vi-VN"/>
        </w:rPr>
        <w:t xml:space="preserve">b) </w:t>
      </w:r>
      <w:r>
        <w:rPr>
          <w:rFonts w:ascii="Times New Roman" w:eastAsia="Calibri" w:hAnsi="Times New Roman" w:cs="Times New Roman"/>
          <w:b/>
          <w:color w:val="00B0F0"/>
          <w:sz w:val="28"/>
          <w:szCs w:val="28"/>
        </w:rPr>
        <w:t>Thủy sản nước lợ</w:t>
      </w:r>
      <w:r w:rsidRPr="00F553D3">
        <w:rPr>
          <w:rFonts w:ascii="Times New Roman" w:eastAsia="Calibri" w:hAnsi="Times New Roman" w:cs="Times New Roman"/>
          <w:b/>
          <w:color w:val="00B0F0"/>
          <w:sz w:val="28"/>
          <w:szCs w:val="28"/>
          <w:lang w:val="vi-VN"/>
        </w:rPr>
        <w:t>:</w:t>
      </w:r>
    </w:p>
    <w:p w:rsidR="004649A5" w:rsidRDefault="004649A5" w:rsidP="004649A5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Thủy vực nước lợ ven biển, vùng triều, rừng ngập mặn -&gt; thuận lợi nuôi cá lồng bè, tôm sú, tôm thẻ chân trắng, sò, cua, nghêu, </w:t>
      </w:r>
      <w:proofErr w:type="gramStart"/>
      <w:r>
        <w:rPr>
          <w:rFonts w:ascii="Times New Roman" w:eastAsia="Calibri" w:hAnsi="Times New Roman" w:cs="Times New Roman"/>
          <w:color w:val="000099"/>
          <w:sz w:val="28"/>
          <w:szCs w:val="28"/>
        </w:rPr>
        <w:t>ốc,…</w:t>
      </w:r>
      <w:proofErr w:type="gramEnd"/>
    </w:p>
    <w:p w:rsidR="004649A5" w:rsidRPr="00202D2F" w:rsidRDefault="004649A5" w:rsidP="004649A5">
      <w:pPr>
        <w:spacing w:before="120" w:after="120" w:line="24" w:lineRule="atLeast"/>
        <w:jc w:val="both"/>
        <w:rPr>
          <w:rFonts w:ascii="Times New Roman" w:eastAsia="Times New Roman" w:hAnsi="Times New Roman" w:cs="Times New Roman"/>
          <w:b/>
          <w:color w:val="00B0F0"/>
          <w:sz w:val="28"/>
          <w:szCs w:val="28"/>
          <w:lang w:val="de-DE"/>
        </w:rPr>
      </w:pPr>
      <w:r w:rsidRPr="00F553D3">
        <w:rPr>
          <w:rFonts w:ascii="Times New Roman" w:eastAsia="Calibri" w:hAnsi="Times New Roman" w:cs="Times New Roman"/>
          <w:b/>
          <w:color w:val="00B0F0"/>
          <w:sz w:val="28"/>
          <w:szCs w:val="28"/>
          <w:lang w:val="vi-VN"/>
        </w:rPr>
        <w:t>c)</w:t>
      </w:r>
      <w:r w:rsidRPr="00F553D3">
        <w:rPr>
          <w:rFonts w:ascii="Times New Roman" w:eastAsia="Calibri" w:hAnsi="Times New Roman" w:cs="Times New Roman"/>
          <w:i/>
          <w:color w:val="00B0F0"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B0F0"/>
          <w:sz w:val="28"/>
          <w:szCs w:val="28"/>
          <w:lang w:val="de-DE"/>
        </w:rPr>
        <w:t>Thủy sản nước ngọt</w:t>
      </w:r>
      <w:r w:rsidRPr="00F553D3">
        <w:rPr>
          <w:rFonts w:ascii="Times New Roman" w:eastAsia="Times New Roman" w:hAnsi="Times New Roman" w:cs="Times New Roman"/>
          <w:b/>
          <w:color w:val="00B0F0"/>
          <w:sz w:val="28"/>
          <w:szCs w:val="28"/>
          <w:lang w:val="de-DE"/>
        </w:rPr>
        <w:t xml:space="preserve">: </w:t>
      </w:r>
    </w:p>
    <w:p w:rsidR="004649A5" w:rsidRPr="001D396B" w:rsidRDefault="004649A5" w:rsidP="004649A5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Hệ thống sông ngòi, kênh rạch, hồ chứa, ao đầm -&gt; thuận lợi nuôi cá tra, cá basa, cá chép, tôm cáng xanh, cá bống </w:t>
      </w:r>
      <w:proofErr w:type="gramStart"/>
      <w:r>
        <w:rPr>
          <w:rFonts w:ascii="Times New Roman" w:eastAsia="Calibri" w:hAnsi="Times New Roman" w:cs="Times New Roman"/>
          <w:color w:val="000099"/>
          <w:sz w:val="28"/>
          <w:szCs w:val="28"/>
        </w:rPr>
        <w:t>tượng</w:t>
      </w:r>
      <w:r w:rsidRPr="001D396B">
        <w:rPr>
          <w:rFonts w:ascii="Times New Roman" w:eastAsia="Calibri" w:hAnsi="Times New Roman" w:cs="Times New Roman"/>
          <w:color w:val="000099"/>
          <w:sz w:val="28"/>
          <w:szCs w:val="28"/>
        </w:rPr>
        <w:t>,…</w:t>
      </w:r>
      <w:proofErr w:type="gramEnd"/>
    </w:p>
    <w:p w:rsidR="004649A5" w:rsidRDefault="004649A5" w:rsidP="004649A5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F553D3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2. 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</w:rPr>
        <w:t>Một số thủy sản có giá trị cao ở Việt Nam:</w:t>
      </w:r>
    </w:p>
    <w:p w:rsidR="004649A5" w:rsidRPr="00F553D3" w:rsidRDefault="004649A5" w:rsidP="004649A5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F553D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 xml:space="preserve">a) </w:t>
      </w:r>
      <w:r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Tôm:</w:t>
      </w:r>
    </w:p>
    <w:p w:rsidR="004649A5" w:rsidRDefault="004649A5" w:rsidP="004649A5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>- Tôm càng xanh, tôm sú, tôm thẻ chân trắng, tôm hùm</w:t>
      </w:r>
      <w:r w:rsidRPr="001D396B">
        <w:rPr>
          <w:rFonts w:ascii="Times New Roman" w:eastAsia="Calibri" w:hAnsi="Times New Roman" w:cs="Times New Roman"/>
          <w:color w:val="000099"/>
          <w:sz w:val="28"/>
          <w:szCs w:val="28"/>
        </w:rPr>
        <w:t>.</w:t>
      </w:r>
    </w:p>
    <w:p w:rsidR="004649A5" w:rsidRPr="001D396B" w:rsidRDefault="004649A5" w:rsidP="004649A5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B0F0"/>
          <w:sz w:val="28"/>
          <w:szCs w:val="28"/>
          <w:lang w:val="vi-VN"/>
        </w:rPr>
        <w:t xml:space="preserve">b) </w:t>
      </w:r>
      <w:r>
        <w:rPr>
          <w:rFonts w:ascii="Times New Roman" w:eastAsia="Calibri" w:hAnsi="Times New Roman" w:cs="Times New Roman"/>
          <w:b/>
          <w:color w:val="00B0F0"/>
          <w:sz w:val="28"/>
          <w:szCs w:val="28"/>
        </w:rPr>
        <w:t>Cá nước ngọt:</w:t>
      </w:r>
    </w:p>
    <w:p w:rsidR="004649A5" w:rsidRDefault="004649A5" w:rsidP="004649A5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1D396B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Cá tra, cá basa, cá lóc, cá </w:t>
      </w:r>
      <w:proofErr w:type="gramStart"/>
      <w:r>
        <w:rPr>
          <w:rFonts w:ascii="Times New Roman" w:eastAsia="Calibri" w:hAnsi="Times New Roman" w:cs="Times New Roman"/>
          <w:color w:val="000099"/>
          <w:sz w:val="28"/>
          <w:szCs w:val="28"/>
        </w:rPr>
        <w:t>rô,…</w:t>
      </w:r>
      <w:proofErr w:type="gramEnd"/>
    </w:p>
    <w:p w:rsidR="004649A5" w:rsidRPr="008A170B" w:rsidRDefault="004649A5" w:rsidP="004649A5">
      <w:pPr>
        <w:spacing w:before="120" w:after="120" w:line="24" w:lineRule="atLeast"/>
        <w:jc w:val="both"/>
        <w:rPr>
          <w:rFonts w:ascii="Times New Roman" w:eastAsia="Times New Roman" w:hAnsi="Times New Roman" w:cs="Times New Roman"/>
          <w:b/>
          <w:color w:val="00B0F0"/>
          <w:sz w:val="28"/>
          <w:szCs w:val="28"/>
          <w:lang w:val="de-DE"/>
        </w:rPr>
      </w:pPr>
      <w:r w:rsidRPr="00F553D3">
        <w:rPr>
          <w:rFonts w:ascii="Times New Roman" w:eastAsia="Calibri" w:hAnsi="Times New Roman" w:cs="Times New Roman"/>
          <w:b/>
          <w:color w:val="00B0F0"/>
          <w:sz w:val="28"/>
          <w:szCs w:val="28"/>
          <w:lang w:val="vi-VN"/>
        </w:rPr>
        <w:t>c)</w:t>
      </w:r>
      <w:r w:rsidRPr="00F553D3">
        <w:rPr>
          <w:rFonts w:ascii="Times New Roman" w:eastAsia="Calibri" w:hAnsi="Times New Roman" w:cs="Times New Roman"/>
          <w:i/>
          <w:color w:val="00B0F0"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B0F0"/>
          <w:sz w:val="28"/>
          <w:szCs w:val="28"/>
          <w:lang w:val="de-DE"/>
        </w:rPr>
        <w:t>Cá biển</w:t>
      </w:r>
      <w:r w:rsidRPr="00F553D3">
        <w:rPr>
          <w:rFonts w:ascii="Times New Roman" w:eastAsia="Times New Roman" w:hAnsi="Times New Roman" w:cs="Times New Roman"/>
          <w:b/>
          <w:color w:val="00B0F0"/>
          <w:sz w:val="28"/>
          <w:szCs w:val="28"/>
          <w:lang w:val="de-DE"/>
        </w:rPr>
        <w:t xml:space="preserve">: </w:t>
      </w:r>
    </w:p>
    <w:p w:rsidR="004649A5" w:rsidRPr="001D396B" w:rsidRDefault="004649A5" w:rsidP="004649A5">
      <w:pPr>
        <w:tabs>
          <w:tab w:val="left" w:pos="459"/>
        </w:tabs>
        <w:spacing w:before="120" w:after="120" w:line="24" w:lineRule="atLeast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- Cá mú, cá bớp, cá hồng, cá </w:t>
      </w:r>
      <w:proofErr w:type="gramStart"/>
      <w:r>
        <w:rPr>
          <w:rFonts w:ascii="Times New Roman" w:eastAsia="Calibri" w:hAnsi="Times New Roman" w:cs="Times New Roman"/>
          <w:color w:val="000099"/>
          <w:sz w:val="28"/>
          <w:szCs w:val="28"/>
        </w:rPr>
        <w:t>măng,…</w:t>
      </w:r>
      <w:proofErr w:type="gramEnd"/>
    </w:p>
    <w:p w:rsidR="004649A5" w:rsidRDefault="004649A5" w:rsidP="004649A5"/>
    <w:p w:rsidR="004649A5" w:rsidRDefault="004649A5" w:rsidP="004649A5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4649A5" w:rsidRDefault="005E7A60" w:rsidP="004649A5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FF0000"/>
          <w:sz w:val="36"/>
          <w:szCs w:val="36"/>
        </w:rPr>
        <w:lastRenderedPageBreak/>
        <w:t>Câu hỏi luyện tập</w:t>
      </w:r>
    </w:p>
    <w:p w:rsidR="005E7A60" w:rsidRDefault="005E7A60" w:rsidP="004649A5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5E7A60" w:rsidRDefault="005E7A60" w:rsidP="005E7A60">
      <w:pPr>
        <w:spacing w:before="120" w:after="120" w:line="24" w:lineRule="atLeast"/>
        <w:jc w:val="both"/>
        <w:rPr>
          <w:rFonts w:ascii="Times New Roman" w:eastAsia="Calibri" w:hAnsi="Times New Roman" w:cs="Times New Roman"/>
          <w:bCs/>
          <w:iCs/>
          <w:color w:val="0000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Câu 1</w:t>
      </w:r>
      <w:r w:rsidRPr="00C70DE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8A170B">
        <w:rPr>
          <w:rFonts w:ascii="Times New Roman" w:eastAsia="Times New Roman" w:hAnsi="Times New Roman" w:cs="Times New Roman"/>
          <w:color w:val="000099"/>
          <w:sz w:val="28"/>
          <w:szCs w:val="28"/>
        </w:rPr>
        <w:t>N</w:t>
      </w:r>
      <w:r w:rsidRPr="008A170B">
        <w:rPr>
          <w:rFonts w:ascii="Times New Roman" w:eastAsia="Calibri" w:hAnsi="Times New Roman" w:cs="Times New Roman"/>
          <w:bCs/>
          <w:iCs/>
          <w:color w:val="000099"/>
          <w:sz w:val="28"/>
          <w:szCs w:val="28"/>
        </w:rPr>
        <w:t xml:space="preserve">êu những lợi ích của ngành thủy sản mang lại cho đời </w:t>
      </w:r>
      <w:r>
        <w:rPr>
          <w:rFonts w:ascii="Times New Roman" w:eastAsia="Calibri" w:hAnsi="Times New Roman" w:cs="Times New Roman"/>
          <w:bCs/>
          <w:iCs/>
          <w:color w:val="000099"/>
          <w:sz w:val="28"/>
          <w:szCs w:val="28"/>
        </w:rPr>
        <w:t>sống người dân và nền kinh tế của đất nước</w:t>
      </w:r>
      <w:r>
        <w:rPr>
          <w:rFonts w:ascii="Times New Roman" w:eastAsia="Calibri" w:hAnsi="Times New Roman" w:cs="Times New Roman"/>
          <w:bCs/>
          <w:iCs/>
          <w:color w:val="000099"/>
          <w:sz w:val="28"/>
          <w:szCs w:val="28"/>
        </w:rPr>
        <w:t xml:space="preserve"> qua hình 12.1</w:t>
      </w:r>
      <w:r w:rsidRPr="001D396B">
        <w:rPr>
          <w:rFonts w:ascii="Times New Roman" w:eastAsia="Calibri" w:hAnsi="Times New Roman" w:cs="Times New Roman"/>
          <w:bCs/>
          <w:iCs/>
          <w:color w:val="000099"/>
          <w:sz w:val="28"/>
          <w:szCs w:val="28"/>
        </w:rPr>
        <w:t>?</w:t>
      </w:r>
    </w:p>
    <w:p w:rsidR="004649A5" w:rsidRPr="008A170B" w:rsidRDefault="005E7A60" w:rsidP="005E7A60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192A7CBE" wp14:editId="0E003B80">
            <wp:extent cx="5159968" cy="3236864"/>
            <wp:effectExtent l="0" t="0" r="317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8494" t="36773" r="41506" b="18472"/>
                    <a:stretch/>
                  </pic:blipFill>
                  <pic:spPr bwMode="auto">
                    <a:xfrm>
                      <a:off x="0" y="0"/>
                      <a:ext cx="5215572" cy="327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2"/>
        <w:gridCol w:w="1536"/>
        <w:gridCol w:w="7349"/>
      </w:tblGrid>
      <w:tr w:rsidR="004649A5" w:rsidRPr="008A170B" w:rsidTr="00B513C4">
        <w:trPr>
          <w:trHeight w:val="459"/>
        </w:trPr>
        <w:tc>
          <w:tcPr>
            <w:tcW w:w="602" w:type="dxa"/>
            <w:shd w:val="clear" w:color="auto" w:fill="auto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C7A6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TT</w:t>
            </w:r>
          </w:p>
        </w:tc>
        <w:tc>
          <w:tcPr>
            <w:tcW w:w="1536" w:type="dxa"/>
            <w:shd w:val="clear" w:color="auto" w:fill="auto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6C7A6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vi-VN"/>
              </w:rPr>
              <w:t>Hình ảnh</w:t>
            </w:r>
          </w:p>
        </w:tc>
        <w:tc>
          <w:tcPr>
            <w:tcW w:w="7349" w:type="dxa"/>
            <w:shd w:val="clear" w:color="auto" w:fill="auto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6C7A6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vi-VN"/>
              </w:rPr>
              <w:t>Vai trò của ngành thủy sản</w:t>
            </w:r>
          </w:p>
        </w:tc>
      </w:tr>
      <w:tr w:rsidR="004649A5" w:rsidRPr="008A170B" w:rsidTr="00B513C4">
        <w:trPr>
          <w:trHeight w:val="442"/>
        </w:trPr>
        <w:tc>
          <w:tcPr>
            <w:tcW w:w="602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1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</w:p>
        </w:tc>
        <w:tc>
          <w:tcPr>
            <w:tcW w:w="7349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Cung cấp thực phẩm cho con người</w:t>
            </w:r>
          </w:p>
        </w:tc>
      </w:tr>
      <w:tr w:rsidR="004649A5" w:rsidRPr="008A170B" w:rsidTr="00B513C4">
        <w:trPr>
          <w:trHeight w:val="695"/>
        </w:trPr>
        <w:tc>
          <w:tcPr>
            <w:tcW w:w="602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2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7349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Cung cấp nguyên liệu cho ngành chăn nuôi và các ngành công nghiệp khác.</w:t>
            </w:r>
          </w:p>
        </w:tc>
      </w:tr>
      <w:tr w:rsidR="004649A5" w:rsidRPr="008A170B" w:rsidTr="00B513C4">
        <w:trPr>
          <w:trHeight w:val="459"/>
        </w:trPr>
        <w:tc>
          <w:tcPr>
            <w:tcW w:w="602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3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7349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Cung cấp nguyên liệu cho ngành chế biến thực phẩm.</w:t>
            </w:r>
          </w:p>
        </w:tc>
      </w:tr>
      <w:tr w:rsidR="004649A5" w:rsidRPr="008A170B" w:rsidTr="00B513C4">
        <w:trPr>
          <w:trHeight w:val="442"/>
        </w:trPr>
        <w:tc>
          <w:tcPr>
            <w:tcW w:w="602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4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7349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Xuất khẩu thủy sản</w:t>
            </w:r>
          </w:p>
        </w:tc>
      </w:tr>
      <w:tr w:rsidR="004649A5" w:rsidRPr="008A170B" w:rsidTr="00B513C4">
        <w:trPr>
          <w:trHeight w:val="459"/>
        </w:trPr>
        <w:tc>
          <w:tcPr>
            <w:tcW w:w="602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  <w:t>5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7349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Tạo việc làm và tăng thu nhập cho người lao động.</w:t>
            </w:r>
          </w:p>
        </w:tc>
      </w:tr>
      <w:tr w:rsidR="004649A5" w:rsidRPr="008A170B" w:rsidTr="00B513C4">
        <w:trPr>
          <w:trHeight w:val="442"/>
        </w:trPr>
        <w:tc>
          <w:tcPr>
            <w:tcW w:w="602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  <w:t>6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7349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Góp phần bảo vệ môi trường và đảm bảo chủ quyền quốc gia.</w:t>
            </w:r>
          </w:p>
        </w:tc>
      </w:tr>
    </w:tbl>
    <w:p w:rsidR="004649A5" w:rsidRDefault="004649A5" w:rsidP="005E7A60">
      <w:pPr>
        <w:spacing w:after="160" w:line="259" w:lineRule="auto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5E7A60" w:rsidRDefault="005E7A60" w:rsidP="005E7A60">
      <w:pPr>
        <w:spacing w:before="120" w:after="120" w:line="24" w:lineRule="atLeast"/>
        <w:jc w:val="both"/>
        <w:rPr>
          <w:rFonts w:ascii="Times New Roman" w:eastAsia="Times New Roman" w:hAnsi="Times New Roman" w:cs="Times New Roman"/>
          <w:color w:val="0000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Câu 2</w:t>
      </w:r>
      <w:r w:rsidRPr="00C70DE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071B9">
        <w:rPr>
          <w:rFonts w:ascii="Times New Roman" w:eastAsia="Times New Roman" w:hAnsi="Times New Roman" w:cs="Times New Roman"/>
          <w:color w:val="000099"/>
          <w:sz w:val="28"/>
          <w:szCs w:val="28"/>
        </w:rPr>
        <w:t>Cho biết một số thủy sản đang được nuôi ở nước ta</w:t>
      </w:r>
      <w:r>
        <w:rPr>
          <w:rFonts w:ascii="Times New Roman" w:eastAsia="Times New Roman" w:hAnsi="Times New Roman" w:cs="Times New Roman"/>
          <w:color w:val="000099"/>
          <w:sz w:val="28"/>
          <w:szCs w:val="28"/>
        </w:rPr>
        <w:t xml:space="preserve"> qua hình 12.2</w:t>
      </w:r>
      <w:r w:rsidRPr="000071B9">
        <w:rPr>
          <w:rFonts w:ascii="Times New Roman" w:eastAsia="Times New Roman" w:hAnsi="Times New Roman" w:cs="Times New Roman"/>
          <w:color w:val="000099"/>
          <w:sz w:val="28"/>
          <w:szCs w:val="28"/>
        </w:rPr>
        <w:t>?</w:t>
      </w:r>
    </w:p>
    <w:p w:rsidR="004649A5" w:rsidRDefault="004649A5" w:rsidP="004649A5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4649A5" w:rsidRDefault="005E7A60" w:rsidP="005E7A60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72288A3" wp14:editId="22E09CB3">
            <wp:extent cx="4908534" cy="2797919"/>
            <wp:effectExtent l="0" t="0" r="698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8974" t="46180" r="9776" b="21893"/>
                    <a:stretch/>
                  </pic:blipFill>
                  <pic:spPr bwMode="auto">
                    <a:xfrm>
                      <a:off x="0" y="0"/>
                      <a:ext cx="4959799" cy="2827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A60" w:rsidRPr="005E7A60" w:rsidRDefault="005E7A60" w:rsidP="005E7A60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9"/>
        <w:gridCol w:w="1535"/>
        <w:gridCol w:w="7343"/>
      </w:tblGrid>
      <w:tr w:rsidR="004649A5" w:rsidRPr="008A170B" w:rsidTr="005E7A60">
        <w:trPr>
          <w:trHeight w:val="459"/>
        </w:trPr>
        <w:tc>
          <w:tcPr>
            <w:tcW w:w="609" w:type="dxa"/>
            <w:shd w:val="clear" w:color="auto" w:fill="auto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6C7A6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TT</w:t>
            </w:r>
          </w:p>
        </w:tc>
        <w:tc>
          <w:tcPr>
            <w:tcW w:w="1535" w:type="dxa"/>
            <w:shd w:val="clear" w:color="auto" w:fill="auto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6C7A6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vi-VN"/>
              </w:rPr>
              <w:t>Hình ảnh</w:t>
            </w:r>
          </w:p>
        </w:tc>
        <w:tc>
          <w:tcPr>
            <w:tcW w:w="7343" w:type="dxa"/>
            <w:shd w:val="clear" w:color="auto" w:fill="auto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6C7A68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vi-VN"/>
              </w:rPr>
              <w:t>Tên và môi trường sống của các loại thủy sản</w:t>
            </w:r>
          </w:p>
        </w:tc>
      </w:tr>
      <w:tr w:rsidR="004649A5" w:rsidRPr="008A170B" w:rsidTr="005E7A60">
        <w:trPr>
          <w:trHeight w:val="442"/>
        </w:trPr>
        <w:tc>
          <w:tcPr>
            <w:tcW w:w="609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</w:p>
        </w:tc>
        <w:tc>
          <w:tcPr>
            <w:tcW w:w="7343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Tôm sú (thủy sản nước lợ): ao, đầm ven biển hoặc các bãi bồi..</w:t>
            </w:r>
          </w:p>
        </w:tc>
      </w:tr>
      <w:tr w:rsidR="004649A5" w:rsidRPr="008A170B" w:rsidTr="005E7A60">
        <w:trPr>
          <w:trHeight w:val="695"/>
        </w:trPr>
        <w:tc>
          <w:tcPr>
            <w:tcW w:w="609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7343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Tôm sú (thủy sản nước lợ): ao, đầm ven biển hoặc các bãi bồi..</w:t>
            </w:r>
          </w:p>
        </w:tc>
      </w:tr>
      <w:tr w:rsidR="004649A5" w:rsidRPr="008A170B" w:rsidTr="005E7A60">
        <w:trPr>
          <w:trHeight w:val="459"/>
        </w:trPr>
        <w:tc>
          <w:tcPr>
            <w:tcW w:w="609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3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7343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Tôm thẻ chân trắng (thủy sản nước lợ): ao, đầm ven biển hoặc các bãi bồi..</w:t>
            </w:r>
          </w:p>
        </w:tc>
      </w:tr>
      <w:tr w:rsidR="004649A5" w:rsidRPr="008A170B" w:rsidTr="005E7A60">
        <w:trPr>
          <w:trHeight w:val="442"/>
        </w:trPr>
        <w:tc>
          <w:tcPr>
            <w:tcW w:w="609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  <w:t>4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7343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Tôm càng xanh (môi trường nước ngọt): ao, ruộng lúa.</w:t>
            </w:r>
          </w:p>
        </w:tc>
      </w:tr>
      <w:tr w:rsidR="004649A5" w:rsidRPr="008A170B" w:rsidTr="005E7A60">
        <w:trPr>
          <w:trHeight w:val="459"/>
        </w:trPr>
        <w:tc>
          <w:tcPr>
            <w:tcW w:w="609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  <w:t>5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7343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Cá tra nuôi (nước lợ hoặc nước phèn): ao đấy hoặc trong lồng bè.</w:t>
            </w:r>
          </w:p>
        </w:tc>
      </w:tr>
      <w:tr w:rsidR="004649A5" w:rsidRPr="008A170B" w:rsidTr="005E7A60">
        <w:trPr>
          <w:trHeight w:val="442"/>
        </w:trPr>
        <w:tc>
          <w:tcPr>
            <w:tcW w:w="609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  <w:t>6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</w:p>
        </w:tc>
        <w:tc>
          <w:tcPr>
            <w:tcW w:w="7343" w:type="dxa"/>
            <w:shd w:val="clear" w:color="auto" w:fill="auto"/>
            <w:vAlign w:val="center"/>
          </w:tcPr>
          <w:p w:rsidR="004649A5" w:rsidRPr="006C7A68" w:rsidRDefault="004649A5" w:rsidP="00B513C4">
            <w:pPr>
              <w:spacing w:after="0" w:line="240" w:lineRule="auto"/>
              <w:rPr>
                <w:rFonts w:ascii="Times New Roman" w:eastAsia="Calibri" w:hAnsi="Times New Roman" w:cs="Times New Roman"/>
                <w:color w:val="000099"/>
                <w:sz w:val="28"/>
                <w:szCs w:val="28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Cá rô phi (nước ngọt, nước lợ hoặc nước mặn): sông, suối, kênh, rạch, ao, hồ</w:t>
            </w:r>
          </w:p>
        </w:tc>
      </w:tr>
      <w:tr w:rsidR="005E7A60" w:rsidRPr="006C7A68" w:rsidTr="005E7A60">
        <w:trPr>
          <w:trHeight w:val="442"/>
        </w:trPr>
        <w:tc>
          <w:tcPr>
            <w:tcW w:w="609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  <w:t>7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</w:p>
        </w:tc>
        <w:tc>
          <w:tcPr>
            <w:tcW w:w="7343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Cá chép (nước ngọt): ao, hồ, sông, suối.</w:t>
            </w:r>
          </w:p>
        </w:tc>
      </w:tr>
      <w:tr w:rsidR="005E7A60" w:rsidRPr="006C7A68" w:rsidTr="005E7A60">
        <w:trPr>
          <w:trHeight w:val="442"/>
        </w:trPr>
        <w:tc>
          <w:tcPr>
            <w:tcW w:w="609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  <w:t>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</w:p>
        </w:tc>
        <w:tc>
          <w:tcPr>
            <w:tcW w:w="7343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Cá basa (nước lợ hoặc nước phèn): ao đấy hoặc trong lồng bè.</w:t>
            </w:r>
          </w:p>
        </w:tc>
      </w:tr>
      <w:tr w:rsidR="005E7A60" w:rsidRPr="006C7A68" w:rsidTr="005E7A60">
        <w:trPr>
          <w:trHeight w:val="442"/>
        </w:trPr>
        <w:tc>
          <w:tcPr>
            <w:tcW w:w="609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  <w:t>9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</w:p>
        </w:tc>
        <w:tc>
          <w:tcPr>
            <w:tcW w:w="7343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Cá mú (nước mặn): lồng bè ở ven biển hoặc vùng vịnh.</w:t>
            </w:r>
          </w:p>
        </w:tc>
      </w:tr>
      <w:tr w:rsidR="005E7A60" w:rsidRPr="006C7A68" w:rsidTr="005E7A60">
        <w:trPr>
          <w:trHeight w:val="442"/>
        </w:trPr>
        <w:tc>
          <w:tcPr>
            <w:tcW w:w="609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  <w:t>10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</w:p>
        </w:tc>
        <w:tc>
          <w:tcPr>
            <w:tcW w:w="7343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Trai (nước mặn): lồng bè ở ven biển hoặc vùng vịnh.</w:t>
            </w:r>
          </w:p>
        </w:tc>
      </w:tr>
      <w:tr w:rsidR="005E7A60" w:rsidRPr="006C7A68" w:rsidTr="005E7A60">
        <w:trPr>
          <w:trHeight w:val="442"/>
        </w:trPr>
        <w:tc>
          <w:tcPr>
            <w:tcW w:w="609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  <w:t>11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</w:p>
        </w:tc>
        <w:tc>
          <w:tcPr>
            <w:tcW w:w="7343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Cá bớp (nước mặn): lồng bè ở ven biển hoặc vùng vịnh.</w:t>
            </w:r>
          </w:p>
        </w:tc>
      </w:tr>
      <w:tr w:rsidR="005E7A60" w:rsidRPr="006C7A68" w:rsidTr="005E7A60">
        <w:trPr>
          <w:trHeight w:val="442"/>
        </w:trPr>
        <w:tc>
          <w:tcPr>
            <w:tcW w:w="609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  <w:r w:rsidRPr="006C7A68"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  <w:t>12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99"/>
                <w:sz w:val="28"/>
                <w:szCs w:val="28"/>
                <w:lang w:val="vi-VN"/>
              </w:rPr>
            </w:pPr>
          </w:p>
        </w:tc>
        <w:tc>
          <w:tcPr>
            <w:tcW w:w="7343" w:type="dxa"/>
            <w:shd w:val="clear" w:color="auto" w:fill="auto"/>
            <w:vAlign w:val="center"/>
          </w:tcPr>
          <w:p w:rsidR="005E7A60" w:rsidRPr="006C7A68" w:rsidRDefault="005E7A60" w:rsidP="00B513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</w:pPr>
            <w:r w:rsidRPr="006C7A68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val="vi-VN" w:eastAsia="vi-VN"/>
              </w:rPr>
              <w:t>Cá chim trắng (nước mặn): lồng bè ở ven biển hoặc vùng vịnh.</w:t>
            </w:r>
          </w:p>
        </w:tc>
      </w:tr>
    </w:tbl>
    <w:p w:rsidR="004649A5" w:rsidRDefault="004649A5" w:rsidP="004649A5"/>
    <w:sectPr w:rsidR="00464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9A5"/>
    <w:rsid w:val="001C6845"/>
    <w:rsid w:val="002E2260"/>
    <w:rsid w:val="004649A5"/>
    <w:rsid w:val="005E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AB2DC"/>
  <w15:chartTrackingRefBased/>
  <w15:docId w15:val="{5D7C4C6E-143D-4109-965F-2DE564EFA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49A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2025-03-20T02:57:00Z</dcterms:created>
  <dcterms:modified xsi:type="dcterms:W3CDTF">2025-03-20T03:16:00Z</dcterms:modified>
</cp:coreProperties>
</file>