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tyle11"/>
        <w:tblW w:w="10159" w:type="dxa"/>
        <w:tblLayout w:type="fixed"/>
        <w:tblLook w:val="04A0" w:firstRow="1" w:lastRow="0" w:firstColumn="1" w:lastColumn="0" w:noHBand="0" w:noVBand="1"/>
      </w:tblPr>
      <w:tblGrid>
        <w:gridCol w:w="4928"/>
        <w:gridCol w:w="5231"/>
      </w:tblGrid>
      <w:tr w:rsidR="000873F5">
        <w:trPr>
          <w:trHeight w:val="151"/>
        </w:trPr>
        <w:tc>
          <w:tcPr>
            <w:tcW w:w="4928" w:type="dxa"/>
          </w:tcPr>
          <w:p w:rsidR="000873F5" w:rsidRDefault="006B1C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PHÒNG GIÁO DỤC &amp; ĐÀO TẠO QUẬN 2</w:t>
            </w:r>
          </w:p>
        </w:tc>
        <w:tc>
          <w:tcPr>
            <w:tcW w:w="5231" w:type="dxa"/>
          </w:tcPr>
          <w:p w:rsidR="000873F5" w:rsidRDefault="006B1C5E">
            <w:pPr>
              <w:widowControl/>
              <w:spacing w:line="24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CỘNG HÒA XÃ HỘI CHỦ NGHĨA VIỆT NAM</w:t>
            </w:r>
          </w:p>
        </w:tc>
      </w:tr>
      <w:tr w:rsidR="000873F5">
        <w:trPr>
          <w:trHeight w:val="420"/>
        </w:trPr>
        <w:tc>
          <w:tcPr>
            <w:tcW w:w="4928" w:type="dxa"/>
          </w:tcPr>
          <w:p w:rsidR="000873F5" w:rsidRDefault="006B1C5E">
            <w:pPr>
              <w:widowControl/>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TRƯỜNG THCS TRẦN QUỐC TOẢN</w:t>
            </w: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876300</wp:posOffset>
                      </wp:positionH>
                      <wp:positionV relativeFrom="paragraph">
                        <wp:posOffset>190500</wp:posOffset>
                      </wp:positionV>
                      <wp:extent cx="1066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812600" y="3780000"/>
                                <a:ext cx="10668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9pt;margin-top:15pt;height:1pt;width:84pt;z-index:251658240;mso-width-relative:page;mso-height-relative:page;" filled="f" stroked="t" coordsize="21600,21600" o:gfxdata="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TeFBLUAAAACQEAAA8AAAAA&#10;AAAAAQAgAAAAIgAAAGRycy9kb3ducmV2LnhtbFBLAQIUABQAAAAIAIdO4kC6eFMA3wEAAL4DAAAO&#10;AAAAAAAAAAEAIAAAACMBAABkcnMvZTJvRG9jLnhtbFBLBQYAAAAABgAGAFkBAAB0BQAAAAA=&#10;">
                      <v:fill on="f" focussize="0,0"/>
                      <v:stroke color="#000000 [3200]" joinstyle="round" startarrowwidth="narrow" startarrowlength="short" endarrowwidth="narrow" endarrowlength="short"/>
                      <v:imagedata o:title=""/>
                      <o:lock v:ext="edit" aspectratio="f"/>
                    </v:shape>
                  </w:pict>
                </mc:Fallback>
              </mc:AlternateContent>
            </w:r>
          </w:p>
        </w:tc>
        <w:tc>
          <w:tcPr>
            <w:tcW w:w="5231" w:type="dxa"/>
          </w:tcPr>
          <w:p w:rsidR="000873F5" w:rsidRDefault="006B1C5E">
            <w:pPr>
              <w:widowControl/>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Độc lập - Tự do - Hạnh phúc</w: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596900</wp:posOffset>
                      </wp:positionH>
                      <wp:positionV relativeFrom="paragraph">
                        <wp:posOffset>215900</wp:posOffset>
                      </wp:positionV>
                      <wp:extent cx="1943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47pt;margin-top:17pt;height:1pt;width:153pt;z-index:251659264;mso-width-relative:page;mso-height-relative:page;" filled="f" stroked="t" coordsize="21600,21600" o:gfxdata="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0Mi01QAAAAgBAAAPAAAA&#10;AAAAAAEAIAAAACIAAABkcnMvZG93bnJldi54bWxQSwECFAAUAAAACACHTuJAVP4qyd8BAAC+AwAA&#10;DgAAAAAAAAABACAAAAAkAQAAZHJzL2Uyb0RvYy54bWxQSwUGAAAAAAYABgBZAQAAdQUAAAAA&#10;">
                      <v:fill on="f" focussize="0,0"/>
                      <v:stroke color="#000000 [3200]" joinstyle="round" startarrowwidth="narrow" startarrowlength="short" endarrowwidth="narrow" endarrowlength="short"/>
                      <v:imagedata o:title=""/>
                      <o:lock v:ext="edit" aspectratio="f"/>
                    </v:shape>
                  </w:pict>
                </mc:Fallback>
              </mc:AlternateContent>
            </w:r>
          </w:p>
        </w:tc>
      </w:tr>
    </w:tbl>
    <w:p w:rsidR="000873F5" w:rsidRDefault="006B1C5E">
      <w:pPr>
        <w:tabs>
          <w:tab w:val="left" w:pos="5445"/>
        </w:tabs>
        <w:spacing w:line="240" w:lineRule="auto"/>
        <w:jc w:val="right"/>
        <w:rPr>
          <w:rFonts w:ascii="Times New Roman" w:eastAsia="Times New Roman" w:hAnsi="Times New Roman" w:cs="Times New Roman"/>
          <w:b/>
          <w:color w:val="000000"/>
          <w:sz w:val="26"/>
          <w:szCs w:val="26"/>
        </w:rPr>
      </w:pPr>
      <w:r>
        <w:rPr>
          <w:rFonts w:ascii="Times New Roman" w:eastAsia="Times New Roman" w:hAnsi="Times New Roman" w:cs="Times New Roman"/>
          <w:i/>
          <w:color w:val="000000"/>
          <w:sz w:val="26"/>
          <w:szCs w:val="26"/>
        </w:rPr>
        <w:t>An Phú, ngày 13 tháng 10 năm 2020</w:t>
      </w:r>
    </w:p>
    <w:p w:rsidR="000873F5" w:rsidRDefault="006B1C5E">
      <w:pPr>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KẾ HOẠCH </w:t>
      </w:r>
    </w:p>
    <w:p w:rsidR="000873F5" w:rsidRDefault="006B1C5E">
      <w:pPr>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HOẠT ĐỘNG TRẢI NGHIỆM LỄ HỘI HALLOWEEN </w:t>
      </w:r>
    </w:p>
    <w:p w:rsidR="000873F5" w:rsidRDefault="006B1C5E">
      <w:pPr>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“CORONA – GO AWAY”</w:t>
      </w:r>
    </w:p>
    <w:p w:rsidR="000873F5" w:rsidRDefault="006B1C5E">
      <w:pPr>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NĂM HỌC 2020 – 2021</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 MỤC ĐÍCH – YÊU CẦU</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 Mục đích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Tuyên truyền phòng chống dịch bệnh Covid-19.</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Nêu cao tinh thần quyết tâm chiến thắng dịch bệnh.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Đề cao trách nhiệm, ý thức của mỗi người dân trong việc phòng chống dịch bệnh.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Rèn kỹ năng làm việc nhóm; kỹ năng tổ chức, phân chia công việc; kỹ năng thuyết trình, trình bày,…</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Củng cố các kiến thức đã được học.</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Liên môn tiếng Anh, Âm nhạc, Mỹ thuật và Ngữ văn.</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Tiếng Anh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Giúp học sinh nâng cao năng lực nghe và giao tiếp bằng tiếng Anh, tạo động lực cho các em có thái độ yêu thích môn học tiếng Anh.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Thu hút đông đảo giáo viên và học sinh tham gia, qua đó tuyên truyền giáo dục về văn hóa sử dụng tiếng Anh khi giao tiếp.</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huy tính tư duy sáng tạo của học sinh, động viên học sinh tích cực, chủ động, tự tin trong học tập, rèn luyện năng lực thực hành, khả năng giao tiếp bằng tiếng Anh, tạo sân chơi văn hóa, trí tuệ cho học sinh, nâng cao chất lượng môn tiếng Anh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Tạo điều kiện để học sinh phát huy tính năng động, sáng tạo trong tổ chức các hoạt động sử dụng tiếng Anh.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Âm nhạc</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Giúp học sinh nuôi dưỡng cảm xúc thẩm mỹ và tình yêu âm nhạc.</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Trải nghiệm và khám phá nghệ thuật âm nhạc thông qua nhiều hình thức hoạt động, phát triển năng lực giao tiếp và hợp tác.</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Hình thành và phát triển các năng lực âm nhạc của học sinh dựa trên nền tảng kiến thức và kỹ năng âm nhạc.</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Nhận thức được sự đa dạng của thế giới âm nhạc và mối liên hệ giữa âm nhạc các nơi trên thế giới.</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Mỹ thuật</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Rèn luyện cho học sinh tính tư duy, lòng đam mê sáng tạo mỹ thuật.</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Thỏa mãn đam mê, sở thích về hội họa của học sinh.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Khích lệ sự tìm tòi, khám phá và tạo ra những sản phẩm có tính thẩm mỹ cao.</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triển trí tưởng tượng và khà năng sáng tạo về bố cục và màu sắc cho học sinh.</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Tạo cơ hội giao lưu, học hỏi giữa các học sinh với nhau, nâng cao tinh thần đoàn kết. </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Ngữ văn: </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Giáo dục học sinh tinh thần đoàn kết, ý thức, trách nhiệm với bản thân, cộng đồng và xã hội.</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Rèn luyện học sinh kỹ năng viết bài thuyết trình, kỹ năng xây dựng kịch bản.</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Hóa thân thành nhân vật trong các câu chuyện. </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Tạo một sân chơi mới lạ và hứng thú cho </w:t>
      </w:r>
      <w:r>
        <w:rPr>
          <w:rFonts w:ascii="Times New Roman" w:eastAsia="Times New Roman" w:hAnsi="Times New Roman" w:cs="Times New Roman"/>
          <w:sz w:val="26"/>
          <w:szCs w:val="26"/>
        </w:rPr>
        <w:t xml:space="preserve">học sinh </w:t>
      </w:r>
      <w:r>
        <w:rPr>
          <w:rFonts w:ascii="Times New Roman" w:eastAsia="Times New Roman" w:hAnsi="Times New Roman" w:cs="Times New Roman"/>
          <w:color w:val="000000"/>
          <w:sz w:val="26"/>
          <w:szCs w:val="26"/>
        </w:rPr>
        <w:t>tham gia lễ hội;</w:t>
      </w:r>
    </w:p>
    <w:p w:rsidR="000873F5" w:rsidRDefault="006B1C5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Giới thiệu văn hóa và các hoạt động thú vị của lễ hội Halloween truyền thống phương Tây cho học sinh trong trường;</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Hình thành và rèn luyện kỹ năng nghe, nói Tiếng Anh trước công chúng cho học sinh thông qua các hoạt động tại lễ hội.</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Nâng cao ý thức bảo vệ sức khỏe trong tình hình dịch bệnh vẫn đang diễn ra và gửi gắm các thông điệp để mọi người cùng chung tay đẩy lùi dịch bệnh.</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 Yêu cầu</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Chương trình tổ chức phải gắn với hoạt động cụ thể, hiệu quả, đảm bảo tính an toàn, giải trí cao và học tập cao;</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Mọi thành viên tham gia đều phải có thái độ nghiêm túc, tinh thần trách nhiệm, tình yêu thương mang đến sự gắn kết, học tập trao đổi kinh nghiệm với nhau qua mỗi hoạt động;</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ninh, trật tự, vui vẻ, biết được văn hóa truyền thống của người phương Tây và hòa mình trải nghiệm các hoạt động truyền thống của lễ hội Halloween;</w:t>
      </w:r>
    </w:p>
    <w:p w:rsidR="000873F5" w:rsidRDefault="006B1C5E">
      <w:pPr>
        <w:spacing w:after="0" w:line="36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Học sinh tham gia lễ hội hóa trang thành một nhân vật yêu thích bất kỳ. </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 CÔNG TÁC CHUẨN BỊ</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Giáo viên Ngoại ngữ họp tổ thống nhất kế hoạch tổ chức.</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Tổ trưởng chuyên môn họp với trung tâm Major chốt các nội dung trung tâm sẽ thực hiện trong lễ hội;</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lastRenderedPageBreak/>
        <w:t>Họp với các GVCN để cử ra nhóm trưởng cho mỗi đội để thống nhất nội dung và chuẩn bị chu đáo các tiết mục và quần áo hóa trang;</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Chuẩn bị phần thưởng cho các lớp đoạt giải và các phần quà cho hoạt động giữa giờ;</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Chuẩn bị phông tại sân khấu, khu vực chụp hình, dàn âm thanh, nhạc, loa, micro, ánh sáng, mái che mưa;</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Mời Ban giám hiệu và giáo viên nước ngoài làm ban giám khảo;</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Kê bàn cho ban giám khảo ngồi, làm biển giám khảo.</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III. THÀNH PHẦN THAM DỰ VÀ CHUẨN BỊ</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Học sinh 35 lớp tham gia chia thành 9 đội và HS sẽ bốc thăm để chọn đội của mình.</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Giáo viên chủ nhiệm các lớp, giáo viên các bộ môn, Đoàn thanh niên, giáo viên nước ngoài, các trung tâm Anh ngữ;</w:t>
      </w:r>
    </w:p>
    <w:p w:rsidR="000873F5" w:rsidRDefault="006B1C5E">
      <w:pPr>
        <w:numPr>
          <w:ilvl w:val="0"/>
          <w:numId w:val="1"/>
        </w:numPr>
        <w:spacing w:after="0" w:line="360" w:lineRule="auto"/>
        <w:ind w:left="142" w:hanging="142"/>
        <w:jc w:val="both"/>
        <w:rPr>
          <w:color w:val="000000"/>
          <w:sz w:val="26"/>
          <w:szCs w:val="26"/>
        </w:rPr>
      </w:pPr>
      <w:r>
        <w:rPr>
          <w:rFonts w:ascii="Times New Roman" w:eastAsia="Times New Roman" w:hAnsi="Times New Roman" w:cs="Times New Roman"/>
          <w:color w:val="000000"/>
          <w:sz w:val="26"/>
          <w:szCs w:val="26"/>
        </w:rPr>
        <w:t>Khách mời: Ban lãnh đạo nhà trường và phụ huynh học sinh (nếu có).</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IV. TIẾN ĐỘ THỰC HIỆN </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 Địa điểm</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Sân khấu Trường THCS Trần Quốc Toản.</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 Thời gian chuẩn bị</w:t>
      </w:r>
    </w:p>
    <w:p w:rsidR="000873F5" w:rsidRDefault="006B1C5E">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Cs/>
          <w:color w:val="000000"/>
          <w:sz w:val="26"/>
          <w:szCs w:val="26"/>
        </w:rPr>
        <w:t>25/9/2020: Họp với trung tâm Major triền khai và thống nhất các hoạt động. (1 MC, backdrop sân khấu, gian hàng hóa trang và trò chơi cuối giờ)</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sz w:val="26"/>
          <w:szCs w:val="26"/>
        </w:rPr>
        <w:t>02/10/2020: Họp tổ lần 1 thống nhất nội dung và hoạt động cho ngày hội Halloween.</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- 13/10/2020: Trình kế hoạch Halloween lên Hiệu trưởng và Phó Hiệu trưởng chuyên môn.</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- 14/10/2020: Họp tổ thống nhất nội dung lần 2 sau khi nhận ý kiến đóng góp từ BGH.</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- 15/10/2020: Trình kế hoạch Halloween lên Hiệu trưởng và Phó Hiệu trưởng chuyên môn sau khi đã thống nhất lần 2. Phổ biến hoạt động đến GVCN các lớp và tiến hành bốc thăm các đội thi và khu vực trang trí.</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- 16/10/2020: Tổ tiếng Anh họp với đại diện mỗi đội thi (Lớp trưởng và GVCN) để triển khai và thông qua các nội dung.</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- 21/10/2020: Các tổ bốc thăm khu vực trang trí. TTCM họp với trung tâm.</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- 25/10/2020: Các đội nộp nhạc và kịch bản tham gia lễ hội qua email cô Gia Nghi: </w:t>
      </w:r>
      <w:r>
        <w:rPr>
          <w:rFonts w:ascii="Times New Roman" w:eastAsia="Times New Roman" w:hAnsi="Times New Roman"/>
          <w:sz w:val="26"/>
          <w:szCs w:val="26"/>
        </w:rPr>
        <w:t xml:space="preserve">gianghi2611@gmail.com. </w:t>
      </w:r>
      <w:r>
        <w:rPr>
          <w:rFonts w:ascii="Times New Roman" w:eastAsia="Times New Roman" w:hAnsi="Times New Roman" w:cs="Times New Roman"/>
          <w:sz w:val="26"/>
          <w:szCs w:val="26"/>
        </w:rPr>
        <w:t>Hạn chót: 17h cùng ngày.</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- 29/10/2020: Tổng duyệt chương trình tại phòng Âm nhạc tiết 1 - 2 buổi chiều. Trang trí sân khấu</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- 30/10/2020: Lễ hội diễn ra.</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 Thời gian diễn ra lễ hội</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Thứ sáu 30/10/2020 (18h00 – 20h00). </w:t>
      </w:r>
    </w:p>
    <w:p w:rsidR="000873F5" w:rsidRDefault="006B1C5E">
      <w:pPr>
        <w:numPr>
          <w:ilvl w:val="0"/>
          <w:numId w:val="2"/>
        </w:num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của trung tâm</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Chuẩn bị backdrop, booth trang trí vào ngày 29/10/2020.</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MC duyệt chương trình vào ngày 29/10/2020.</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Hoạt động hoạt náo trong chương trình và một số phần thưởng cho khán giả.</w:t>
      </w:r>
    </w:p>
    <w:p w:rsidR="000873F5" w:rsidRDefault="006B1C5E">
      <w:pPr>
        <w:numPr>
          <w:ilvl w:val="0"/>
          <w:numId w:val="2"/>
        </w:num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của phụ huynh</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Chuẩn bị khu vực chụp hình.</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Hóa trang thành các nhân vật chụp hình cùng HS.</w:t>
      </w:r>
    </w:p>
    <w:p w:rsidR="000873F5" w:rsidRDefault="006B1C5E">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Chuẩn bị thợ chụp hình.</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V. NỘI DUNG LỄ HỘI HALLOWEEN </w:t>
      </w:r>
      <w:r>
        <w:rPr>
          <w:rFonts w:ascii="Times New Roman" w:eastAsia="Times New Roman" w:hAnsi="Times New Roman" w:cs="Times New Roman"/>
          <w:i/>
          <w:color w:val="000000"/>
          <w:sz w:val="26"/>
          <w:szCs w:val="26"/>
        </w:rPr>
        <w:t>(tổ chức thi đua giữa các lớp, sử dụng ngôn ngữ 100% Tiếng Anh)</w:t>
      </w:r>
    </w:p>
    <w:p w:rsidR="000873F5" w:rsidRDefault="006B1C5E">
      <w:pPr>
        <w:spacing w:after="0" w:line="36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1. Chủ đề 1: Ngôi nhà thế giới đang bị đe dọa (Khối 6 - 7 - 8 - 9)</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đội bốc thăm khu vực trang trí và yêu cầu từ BTC.</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Khu vực trang trí</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Khối 6: </w:t>
      </w:r>
      <w:r>
        <w:rPr>
          <w:rFonts w:ascii="Times New Roman" w:eastAsia="Times New Roman" w:hAnsi="Times New Roman"/>
          <w:sz w:val="26"/>
          <w:szCs w:val="26"/>
        </w:rPr>
        <w:tab/>
        <w:t>Đội 1: 6/1 - 6/4 - 6/6 (cây thứ 2 bên phải)</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2: 6/5 - 6/8 - 6/9 (cây thứ 2 bên trái)</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3: 6/2 - 6/3 - 6/7 (cây thứ 3 bên phải)</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Khối 7: </w:t>
      </w:r>
      <w:r>
        <w:rPr>
          <w:rFonts w:ascii="Times New Roman" w:eastAsia="Times New Roman" w:hAnsi="Times New Roman"/>
          <w:sz w:val="26"/>
          <w:szCs w:val="26"/>
        </w:rPr>
        <w:tab/>
        <w:t>Đội 1: 7/1 - 7/4 - 7/6 (sân khấu)</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2: 7/2 - 7/3 - 7/9 (sân khấu)</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3: 7/5 - 7/7 - 7/8 (cây thứ 1 bên trái)</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Khối 8: </w:t>
      </w:r>
      <w:r>
        <w:rPr>
          <w:rFonts w:ascii="Times New Roman" w:eastAsia="Times New Roman" w:hAnsi="Times New Roman"/>
          <w:sz w:val="26"/>
          <w:szCs w:val="26"/>
        </w:rPr>
        <w:tab/>
        <w:t>Đội 1: 8/4 - 8/6 - 8/8 (sân khấu)</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2: 8/2 - 8/3 - 8/9 (sân khấu)</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3: 8/1 - 8/5 - 8/7 (sân khấu)</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Khối 9: </w:t>
      </w:r>
      <w:r>
        <w:rPr>
          <w:rFonts w:ascii="Times New Roman" w:eastAsia="Times New Roman" w:hAnsi="Times New Roman"/>
          <w:sz w:val="26"/>
          <w:szCs w:val="26"/>
        </w:rPr>
        <w:tab/>
        <w:t>Đội 1: 9/4 - 9/5 (sân khấu)</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2: 9/1 - 9/3 - 9/6 (cây thứ 3 bên trái)</w:t>
      </w:r>
    </w:p>
    <w:p w:rsidR="000873F5" w:rsidRDefault="006B1C5E">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Đội 3: 9/2 - 9/7 - 9/8 (cây thứ 1 bên phải)</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sz w:val="26"/>
          <w:szCs w:val="26"/>
        </w:rPr>
        <w:t>* Lưu ý: Bên trái (dãy lớp 6/1 đến 6/5); bên phải (dãy lớp 7/1 đến 7/5)</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Chủ đề thiết kế sân khấu sẽ là sự hòa quyện giữa lễ hội Halloween và tình hình dịch bệnh hiện tại.</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Bên cạnh sử dụng những tông màu cam, đen chủ đạo, các đội có thể sử dụng những gam màu khác nhau; các đội phải thực hiện mỗi đội 3 quả bí ngô, 3 ma bong bóng hoặc ma vải để treo lên cây và các đồ trang trí khác. </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Các đội có quyền tự do sáng tạo, tuy nhiên vẫn phải thông qua yêu cầu chung từ BTC chương trình.</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Các đội hoàn thiện khu vực trang trí trong ngày 29/10/2020.</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Lưu ý: </w:t>
      </w:r>
    </w:p>
    <w:p w:rsidR="000873F5" w:rsidRDefault="006B1C5E">
      <w:pPr>
        <w:numPr>
          <w:ilvl w:val="0"/>
          <w:numId w:val="3"/>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Nên sử dụng đèn nhiều màu sắc cho khu vực đội trang trí vì tổ chức vào buổi tối. </w:t>
      </w:r>
      <w:r>
        <w:rPr>
          <w:rFonts w:ascii="Times New Roman" w:eastAsia="Times New Roman" w:hAnsi="Times New Roman" w:cs="Times New Roman"/>
          <w:i/>
          <w:sz w:val="26"/>
          <w:szCs w:val="26"/>
        </w:rPr>
        <w:t>(Yêu cầu và tiêu chí đánh giá theo đính kèm</w:t>
      </w:r>
      <w:r>
        <w:rPr>
          <w:rFonts w:ascii="Times New Roman" w:eastAsia="Times New Roman" w:hAnsi="Times New Roman" w:cs="Times New Roman"/>
          <w:sz w:val="26"/>
          <w:szCs w:val="26"/>
        </w:rPr>
        <w:t>).</w:t>
      </w:r>
    </w:p>
    <w:p w:rsidR="000873F5" w:rsidRDefault="006B1C5E">
      <w:pPr>
        <w:numPr>
          <w:ilvl w:val="0"/>
          <w:numId w:val="3"/>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được vẽ, sơn lên các thân cây hoặc gây hư hại cho cây. Nếu vi phạm đội sẽ bị trừ điểm và phải xử lý những vấn đề này.</w:t>
      </w:r>
    </w:p>
    <w:p w:rsidR="000873F5" w:rsidRDefault="006B1C5E">
      <w:pPr>
        <w:numPr>
          <w:ilvl w:val="0"/>
          <w:numId w:val="3"/>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được đóng, dán lên các bức tường. Trong trường hợp bất đắc dĩ phải dán, tìm cách xử lý để khi bóc ra không làm hư hại tường của trường. </w:t>
      </w:r>
    </w:p>
    <w:p w:rsidR="000873F5" w:rsidRDefault="006B1C5E">
      <w:pPr>
        <w:numPr>
          <w:ilvl w:val="0"/>
          <w:numId w:val="4"/>
        </w:numPr>
        <w:spacing w:after="0" w:line="36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Chủ đề 2: Sự tàn phá này đến từ đâu? (Khối 6)</w:t>
      </w:r>
    </w:p>
    <w:p w:rsidR="000873F5" w:rsidRDefault="006B1C5E">
      <w:pPr>
        <w:spacing w:after="0" w:line="360" w:lineRule="auto"/>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Mỗi đội bốc thăm nội dung thiết kế poster từ BTC.</w:t>
      </w:r>
    </w:p>
    <w:p w:rsidR="000873F5" w:rsidRDefault="006B1C5E">
      <w:pPr>
        <w:spacing w:after="0" w:line="360" w:lineRule="auto"/>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Mỗi đội cử ra các thành viên để giới thiệu ý nghĩa của poster trên sân khấu vào ngày diễn ra lễ hội bằng tiếng Anh (khuyến khích sử dụng song ngữ).</w:t>
      </w:r>
    </w:p>
    <w:p w:rsidR="000873F5" w:rsidRDefault="006B1C5E">
      <w:pPr>
        <w:spacing w:after="0" w:line="360" w:lineRule="auto"/>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Poster được thực hiện trên khung toan vẽ 80x120 theo yêu cầu từ BTC, mỗi poster phải được đặt tên phù hợp với nội dung HS đã thực hiện.</w:t>
      </w:r>
    </w:p>
    <w:p w:rsidR="000873F5" w:rsidRDefault="006B1C5E">
      <w:pPr>
        <w:spacing w:after="0" w:line="360" w:lineRule="auto"/>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Các thành viên khi tham gia giới thiệu trên sân khấu phải hóa trang.</w:t>
      </w:r>
    </w:p>
    <w:p w:rsidR="000873F5" w:rsidRDefault="006B1C5E">
      <w:pPr>
        <w:spacing w:after="0" w:line="360" w:lineRule="auto"/>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Tác phẩm của các đội và nội dung sẽ gửi về cho BTC trong ngày 29/10/2020.</w:t>
      </w:r>
    </w:p>
    <w:p w:rsidR="000873F5" w:rsidRDefault="006B1C5E">
      <w:pPr>
        <w:spacing w:after="0" w:line="36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3. Chủ đề 3: Hãy cùng nhau bảo vệ thế giới này (Khối 7)</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đội chuẩn bị một vũ đạo trên nền nhạc tiếng Anh mà BTC chọn lựa.</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Khuyến khích các đội nhảy flashmob và dựa trên nền nhạc có sẳn để viết lại lời bài hát hoặc tự biên đạo các động tác có ý nghĩa.</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Vũ đạo này phải gắn liền với thông điệp liên quan đến việc bảo vệ sức khỏe trong việc phòng chống dịch bệnh ở thời điểm hiện tại.</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kết thúc bài nhảy, các đội cần đưa ra lời kêu gọi đến mọi người.</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Động tác nhảy phải phù hợp với lứa tuổi học sinh (cả nhạc nền, vũ điệu, trang phục), BTC có quyền truất quyền dự thi đối với những bài thi có nội dung không lành mạnh và không phù hợp với lứa tuổi.</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Không khuyến khích các động tác khó và nguy hiểm.</w:t>
      </w:r>
    </w:p>
    <w:p w:rsidR="000873F5" w:rsidRDefault="006B1C5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Trang phục biểu diễn: Không gây phản cảm và phải phù hợp với lứa tuổi.</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sz w:val="26"/>
          <w:szCs w:val="26"/>
        </w:rPr>
        <w:t>- BTC có quyền ngừng bài thi của các đội nếu có dấu hiệu gian lận hoặc quá khích và gây nguy hiểm đến chính đội thi và những người xung quanh.</w:t>
      </w:r>
    </w:p>
    <w:p w:rsidR="000873F5" w:rsidRDefault="006B1C5E">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Các thành viên khi nhảy vũ đạo bắt buộc phải hóa trang. </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Lưu ý: Các đội tham gia gửi nhạc về BTC trong ngày 25/10/2020 và tiến hành tổng duyệt vào ngày 26/10/2020 theo lịch của BTC (Đội nào không gửi nhạc đúng hạn sẽ không được tham gia hoạt động này). </w:t>
      </w:r>
    </w:p>
    <w:p w:rsidR="000873F5" w:rsidRDefault="006B1C5E">
      <w:pPr>
        <w:spacing w:after="0" w:line="36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4. Chủ đề 4: Những câu chuyện nhỏ ấm lòng (Khối 8)</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đội bốc thăm một nội dung từ BTC (chủ đề liên quan đến Covid-19); từ đó chuyển thể thành kịch (sử dụng 100% tiếng Anh) và thể hiện nó trên sân khấu (lồng ghép nhạc để hay hơn).</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Vở kịch này gắn liền với thông điệp liên quan đến việc bảo vệ sức khỏe trong việc phòng chống dịch bệnh tại thời điểm hiện tại.</w:t>
      </w:r>
    </w:p>
    <w:p w:rsidR="000873F5" w:rsidRDefault="006B1C5E">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Các thành viên khi diễn kịch bắt buộc phải hóa trang. </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Lưu ý: Các đội tham gia gửi nội dung và nhạc về BTC trong ngày 25/10/2020 và tiến hành tổng duyệt vào ngày 29/10/2020 theo lịch của BTC (Đội nào không gửi nhạc và nội dung đúng hạn sẽ không được tham gia hoạt động này). </w:t>
      </w:r>
    </w:p>
    <w:p w:rsidR="000873F5" w:rsidRDefault="006B1C5E">
      <w:pPr>
        <w:spacing w:after="0" w:line="36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5. Chủ đề 5: Chúng ta sẽ chiến thắng (Khối 9)</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đội sẽ thiết kế ít nhất 3 bộ đồ được sử dụng để phòng tránh virus tại những thời điểm khác nhau như: ở nhà, đi học, đi làm. Khuyến khích các đội chuẩn bị thêm các đạo cụ đi kèm để trình diễn</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thể sử dụng bất kỳ chất liệu nào để làm sản phẩm.</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đội sẽ có bài giới thiệu về tác phẩm của mình bằng tiếng Anh (khuyến khích sử dụng song ngữ)</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Ngày tổ chức lễ hội mỗi đội sẽ trình diễn catwalk và giới thiệu các tác phẩm của mình.</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Lưu ý: </w:t>
      </w:r>
    </w:p>
    <w:p w:rsidR="000873F5" w:rsidRDefault="006B1C5E">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1. Nhạc trình diễn và bài giới thiệu sẽ được gửi về cho BTC ngày 25/10/2020 và tiến hành tổng duyệt vảo ngày 29/10/2020 </w:t>
      </w:r>
      <w:r>
        <w:rPr>
          <w:rFonts w:ascii="Times New Roman" w:eastAsia="Times New Roman" w:hAnsi="Times New Roman" w:cs="Times New Roman"/>
          <w:i/>
          <w:sz w:val="26"/>
          <w:szCs w:val="26"/>
        </w:rPr>
        <w:t>(Yêu cầu và tiêu chí đánh giá đính kèm).</w:t>
      </w:r>
    </w:p>
    <w:p w:rsidR="000873F5" w:rsidRDefault="006B1C5E">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Cs/>
          <w:sz w:val="26"/>
          <w:szCs w:val="26"/>
        </w:rPr>
        <w:t>2. Không được sử dụng đồ có sẵn hoặc đồ thuê.</w:t>
      </w:r>
    </w:p>
    <w:p w:rsidR="000873F5" w:rsidRDefault="006B1C5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VI.Thành phần Ban giám khảo và Ban tổ chức</w:t>
      </w:r>
    </w:p>
    <w:p w:rsidR="000873F5" w:rsidRDefault="006B1C5E">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Ban giám khảo</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Đại diện trung tâm R-Art, ILA, Gela.</w:t>
      </w:r>
    </w:p>
    <w:p w:rsidR="000873F5" w:rsidRDefault="006B1C5E">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Ban tổ chức</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 Nguyễn Thị Thu Hằng.</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 Vũ Thị Bạch Yến.</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Thầy Lương Quốc Vĩ.</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tiếng Anh.</w:t>
      </w:r>
    </w:p>
    <w:p w:rsidR="000873F5" w:rsidRDefault="006B1C5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Trung tâm Major.</w:t>
      </w:r>
    </w:p>
    <w:p w:rsidR="000873F5" w:rsidRDefault="006B1C5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Công bố kết quả và trao giải</w:t>
      </w:r>
    </w:p>
    <w:p w:rsidR="000873F5" w:rsidRDefault="006B1C5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Kết thúc chương trình</w:t>
      </w:r>
    </w:p>
    <w:p w:rsidR="000873F5" w:rsidRDefault="006B1C5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Nội dung tổng hợp</w:t>
      </w:r>
    </w:p>
    <w:tbl>
      <w:tblPr>
        <w:tblStyle w:val="Style12"/>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4860"/>
        <w:gridCol w:w="3060"/>
      </w:tblGrid>
      <w:tr w:rsidR="000873F5">
        <w:tc>
          <w:tcPr>
            <w:tcW w:w="1980" w:type="dxa"/>
          </w:tcPr>
          <w:p w:rsidR="000873F5" w:rsidRDefault="006B1C5E">
            <w:pPr>
              <w:widowControl/>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Thời gian</w:t>
            </w:r>
          </w:p>
        </w:tc>
        <w:tc>
          <w:tcPr>
            <w:tcW w:w="4860" w:type="dxa"/>
          </w:tcPr>
          <w:p w:rsidR="000873F5" w:rsidRDefault="006B1C5E">
            <w:pPr>
              <w:widowControl/>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w:t>
            </w:r>
          </w:p>
        </w:tc>
        <w:tc>
          <w:tcPr>
            <w:tcW w:w="3060" w:type="dxa"/>
          </w:tcPr>
          <w:p w:rsidR="000873F5" w:rsidRDefault="006B1C5E">
            <w:pPr>
              <w:widowControl/>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Người thực hiện</w:t>
            </w:r>
          </w:p>
        </w:tc>
      </w:tr>
      <w:tr w:rsidR="000873F5">
        <w:trPr>
          <w:trHeight w:val="680"/>
        </w:trPr>
        <w:tc>
          <w:tcPr>
            <w:tcW w:w="1980" w:type="dxa"/>
          </w:tcPr>
          <w:p w:rsidR="000873F5" w:rsidRDefault="006B1C5E">
            <w:pPr>
              <w:widowControl/>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17h45 – 18h00</w:t>
            </w:r>
          </w:p>
        </w:tc>
        <w:tc>
          <w:tcPr>
            <w:tcW w:w="4860" w:type="dxa"/>
          </w:tcPr>
          <w:p w:rsidR="000873F5" w:rsidRDefault="006B1C5E">
            <w:pPr>
              <w:widowControl/>
              <w:spacing w:after="0" w:line="360" w:lineRule="auto"/>
              <w:jc w:val="left"/>
              <w:rPr>
                <w:rFonts w:ascii="Times New Roman" w:eastAsia="Times New Roman" w:hAnsi="Times New Roman" w:cs="Times New Roman"/>
                <w:color w:val="000000"/>
                <w:sz w:val="26"/>
                <w:szCs w:val="26"/>
              </w:rPr>
            </w:pPr>
            <w:bookmarkStart w:id="0" w:name="_Hlk23181477"/>
            <w:r>
              <w:rPr>
                <w:rFonts w:ascii="Times New Roman" w:eastAsia="Times New Roman" w:hAnsi="Times New Roman" w:cs="Times New Roman"/>
                <w:color w:val="000000"/>
                <w:sz w:val="26"/>
                <w:szCs w:val="26"/>
              </w:rPr>
              <w:t>- Khai mạc chương trình</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bookmarkEnd w:id="0"/>
            <w:r>
              <w:rPr>
                <w:rFonts w:ascii="Times New Roman" w:eastAsia="Times New Roman" w:hAnsi="Times New Roman" w:cs="Times New Roman"/>
                <w:color w:val="000000"/>
                <w:sz w:val="26"/>
                <w:szCs w:val="26"/>
              </w:rPr>
              <w:t xml:space="preserve">Nhảy tập thể </w:t>
            </w:r>
          </w:p>
        </w:tc>
        <w:tc>
          <w:tcPr>
            <w:tcW w:w="3060" w:type="dxa"/>
          </w:tcPr>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MC</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CLB nhảy hiện đại </w:t>
            </w:r>
          </w:p>
        </w:tc>
      </w:tr>
      <w:tr w:rsidR="000873F5">
        <w:tc>
          <w:tcPr>
            <w:tcW w:w="1980" w:type="dxa"/>
          </w:tcPr>
          <w:p w:rsidR="000873F5" w:rsidRDefault="006B1C5E">
            <w:pPr>
              <w:widowControl/>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18h00 – 18h15</w:t>
            </w:r>
          </w:p>
        </w:tc>
        <w:tc>
          <w:tcPr>
            <w:tcW w:w="4860" w:type="dxa"/>
          </w:tcPr>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Khai mạc chương trình: chào mừng, giới thiệu đại biểu, ban lãnh đạo nhà trường,… </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Thông qua nội dung chương trình của lễ hội Halloween.</w:t>
            </w:r>
          </w:p>
        </w:tc>
        <w:tc>
          <w:tcPr>
            <w:tcW w:w="3060" w:type="dxa"/>
          </w:tcPr>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MC</w:t>
            </w:r>
          </w:p>
        </w:tc>
      </w:tr>
      <w:tr w:rsidR="000873F5">
        <w:tc>
          <w:tcPr>
            <w:tcW w:w="1980" w:type="dxa"/>
          </w:tcPr>
          <w:p w:rsidR="000873F5" w:rsidRDefault="006B1C5E">
            <w:pPr>
              <w:widowControl/>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18h15 – 19h15</w:t>
            </w:r>
          </w:p>
        </w:tc>
        <w:tc>
          <w:tcPr>
            <w:tcW w:w="4860" w:type="dxa"/>
          </w:tcPr>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Chương trình chính: hoạt động các khối lớp.</w:t>
            </w:r>
          </w:p>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w:t>
            </w:r>
            <w:r>
              <w:rPr>
                <w:rFonts w:ascii="Times New Roman" w:eastAsia="Times New Roman" w:hAnsi="Times New Roman" w:cs="Times New Roman"/>
                <w:b/>
                <w:iCs/>
                <w:sz w:val="26"/>
                <w:szCs w:val="26"/>
              </w:rPr>
              <w:t xml:space="preserve">Sự tàn phá này đến từ đâu? </w:t>
            </w:r>
            <w:r>
              <w:rPr>
                <w:rFonts w:ascii="Times New Roman" w:eastAsia="Times New Roman" w:hAnsi="Times New Roman" w:cs="Times New Roman"/>
                <w:sz w:val="26"/>
                <w:szCs w:val="26"/>
              </w:rPr>
              <w:t>”. (Khối 6)</w:t>
            </w:r>
          </w:p>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w:t>
            </w:r>
            <w:r>
              <w:rPr>
                <w:rFonts w:ascii="Times New Roman" w:eastAsia="Times New Roman" w:hAnsi="Times New Roman" w:cs="Times New Roman"/>
                <w:b/>
                <w:iCs/>
                <w:sz w:val="26"/>
                <w:szCs w:val="26"/>
              </w:rPr>
              <w:t>Hãy cùng nhau bảo vệ thế giới này</w:t>
            </w:r>
            <w:r>
              <w:rPr>
                <w:rFonts w:ascii="Times New Roman" w:eastAsia="Times New Roman" w:hAnsi="Times New Roman" w:cs="Times New Roman"/>
                <w:sz w:val="26"/>
                <w:szCs w:val="26"/>
              </w:rPr>
              <w:t>”. (Khối 7)</w:t>
            </w:r>
          </w:p>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w:t>
            </w:r>
            <w:r>
              <w:rPr>
                <w:rFonts w:ascii="Times New Roman" w:eastAsia="Times New Roman" w:hAnsi="Times New Roman" w:cs="Times New Roman"/>
                <w:b/>
                <w:iCs/>
                <w:sz w:val="26"/>
                <w:szCs w:val="26"/>
              </w:rPr>
              <w:t>Những câu chuyện nhỏ ấm lòng</w:t>
            </w:r>
            <w:r>
              <w:rPr>
                <w:rFonts w:ascii="Times New Roman" w:eastAsia="Times New Roman" w:hAnsi="Times New Roman" w:cs="Times New Roman"/>
                <w:sz w:val="26"/>
                <w:szCs w:val="26"/>
              </w:rPr>
              <w:t>”. (Khối 8)</w:t>
            </w:r>
          </w:p>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w:t>
            </w:r>
            <w:r>
              <w:rPr>
                <w:rFonts w:ascii="Times New Roman" w:eastAsia="Times New Roman" w:hAnsi="Times New Roman" w:cs="Times New Roman"/>
                <w:b/>
                <w:iCs/>
                <w:sz w:val="26"/>
                <w:szCs w:val="26"/>
              </w:rPr>
              <w:t>Chúng ta sẽ chiến thắng</w:t>
            </w:r>
            <w:r>
              <w:rPr>
                <w:rFonts w:ascii="Times New Roman" w:eastAsia="Times New Roman" w:hAnsi="Times New Roman" w:cs="Times New Roman"/>
                <w:sz w:val="26"/>
                <w:szCs w:val="26"/>
              </w:rPr>
              <w:t>”. (Khối 9)</w:t>
            </w:r>
          </w:p>
        </w:tc>
        <w:tc>
          <w:tcPr>
            <w:tcW w:w="3060" w:type="dxa"/>
          </w:tcPr>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9 đội tham gia.</w:t>
            </w:r>
          </w:p>
        </w:tc>
      </w:tr>
      <w:tr w:rsidR="000873F5">
        <w:tc>
          <w:tcPr>
            <w:tcW w:w="1980" w:type="dxa"/>
          </w:tcPr>
          <w:p w:rsidR="000873F5" w:rsidRDefault="006B1C5E">
            <w:pPr>
              <w:widowControl/>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19h15</w:t>
            </w:r>
            <w:r>
              <w:rPr>
                <w:rFonts w:ascii="Times New Roman" w:eastAsia="Times New Roman" w:hAnsi="Times New Roman" w:cs="Times New Roman"/>
                <w:color w:val="000000"/>
                <w:sz w:val="26"/>
                <w:szCs w:val="26"/>
              </w:rPr>
              <w:t xml:space="preserve"> – 19h45</w:t>
            </w:r>
          </w:p>
        </w:tc>
        <w:tc>
          <w:tcPr>
            <w:tcW w:w="4860" w:type="dxa"/>
          </w:tcPr>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BTC tổng kết điểm và chọn ra những </w:t>
            </w:r>
            <w:r>
              <w:rPr>
                <w:rFonts w:ascii="Times New Roman" w:eastAsia="Times New Roman" w:hAnsi="Times New Roman" w:cs="Times New Roman"/>
                <w:sz w:val="26"/>
                <w:szCs w:val="26"/>
              </w:rPr>
              <w:t>đội</w:t>
            </w:r>
            <w:r>
              <w:rPr>
                <w:rFonts w:ascii="Times New Roman" w:eastAsia="Times New Roman" w:hAnsi="Times New Roman" w:cs="Times New Roman"/>
                <w:color w:val="000000"/>
                <w:sz w:val="26"/>
                <w:szCs w:val="26"/>
              </w:rPr>
              <w:t xml:space="preserve"> xuất sắc.</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Hoạt náo sân khấu bằng các câu hỏi, trò chơi, nhảy tập thể.</w:t>
            </w:r>
          </w:p>
        </w:tc>
        <w:tc>
          <w:tcPr>
            <w:tcW w:w="3060" w:type="dxa"/>
          </w:tcPr>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Thành viên BGK</w:t>
            </w:r>
          </w:p>
          <w:p w:rsidR="000873F5" w:rsidRDefault="000873F5">
            <w:pPr>
              <w:widowControl/>
              <w:spacing w:after="0" w:line="360" w:lineRule="auto"/>
              <w:jc w:val="left"/>
              <w:rPr>
                <w:rFonts w:ascii="Times New Roman" w:eastAsia="Times New Roman" w:hAnsi="Times New Roman" w:cs="Times New Roman"/>
                <w:sz w:val="26"/>
                <w:szCs w:val="26"/>
              </w:rPr>
            </w:pP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Trung tâm Major</w:t>
            </w:r>
          </w:p>
        </w:tc>
      </w:tr>
      <w:tr w:rsidR="000873F5">
        <w:tc>
          <w:tcPr>
            <w:tcW w:w="1980" w:type="dxa"/>
          </w:tcPr>
          <w:p w:rsidR="000873F5" w:rsidRDefault="006B1C5E">
            <w:pPr>
              <w:widowControl/>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19h45 – 20h00</w:t>
            </w:r>
          </w:p>
        </w:tc>
        <w:tc>
          <w:tcPr>
            <w:tcW w:w="4860" w:type="dxa"/>
          </w:tcPr>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Công bố điểm số và tiến thành trao giải.</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Khu vực sân khấu trang trí đẹp nhất.</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Đội </w:t>
            </w:r>
            <w:r>
              <w:rPr>
                <w:rFonts w:ascii="Times New Roman" w:eastAsia="Times New Roman" w:hAnsi="Times New Roman" w:cs="Times New Roman"/>
                <w:sz w:val="26"/>
                <w:szCs w:val="26"/>
              </w:rPr>
              <w:t>thiết kế những bộ trang phục đẹp nhất và có lời giới thiệu về tác phẩm hay nhất</w:t>
            </w:r>
            <w:r>
              <w:rPr>
                <w:rFonts w:ascii="Times New Roman" w:eastAsia="Times New Roman" w:hAnsi="Times New Roman" w:cs="Times New Roman"/>
                <w:color w:val="000000"/>
                <w:sz w:val="26"/>
                <w:szCs w:val="26"/>
              </w:rPr>
              <w:t>.</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Đội có vũ đạo đẹp và ý nghĩa.</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Đội có vở nhạc kịch hay và mang thông điệp ý nghĩa nhất.</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Đội có tiết mục nhảy flashmob đều, đẹp nhất.</w:t>
            </w:r>
          </w:p>
          <w:p w:rsidR="000873F5" w:rsidRDefault="006B1C5E">
            <w:pPr>
              <w:widowControl/>
              <w:spacing w:after="0" w:line="360" w:lineRule="auto"/>
              <w:jc w:val="left"/>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Bế mạc lễ hội: gửi lời cảm ơn tới ban lãnh đạo nhà trường, các trung tâm và các quý PH (nếu có).</w:t>
            </w:r>
          </w:p>
        </w:tc>
        <w:tc>
          <w:tcPr>
            <w:tcW w:w="3060" w:type="dxa"/>
          </w:tcPr>
          <w:p w:rsidR="000873F5" w:rsidRDefault="006B1C5E">
            <w:pPr>
              <w:widowControl/>
              <w:spacing w:after="0" w:line="360"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MC </w:t>
            </w:r>
          </w:p>
        </w:tc>
      </w:tr>
    </w:tbl>
    <w:p w:rsidR="000873F5" w:rsidRDefault="006B1C5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VII. KINH PHÍ TỔ CHỨC</w:t>
      </w:r>
    </w:p>
    <w:p w:rsidR="00ED26A3" w:rsidRPr="00ED26A3" w:rsidRDefault="00ED26A3">
      <w:pPr>
        <w:spacing w:after="0" w:line="360" w:lineRule="auto"/>
        <w:jc w:val="both"/>
        <w:rPr>
          <w:rFonts w:ascii="Times New Roman" w:eastAsia="Times New Roman" w:hAnsi="Times New Roman" w:cs="Times New Roman"/>
          <w:sz w:val="26"/>
          <w:szCs w:val="26"/>
        </w:rPr>
      </w:pPr>
      <w:bookmarkStart w:id="1" w:name="_GoBack"/>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Theo quy chế chi tiêu nội bộ</w:t>
      </w:r>
    </w:p>
    <w:bookmarkEnd w:id="1"/>
    <w:p w:rsidR="00D354AC" w:rsidRPr="00D354AC" w:rsidRDefault="006B1C5E" w:rsidP="00D354AC">
      <w:pPr>
        <w:numPr>
          <w:ilvl w:val="0"/>
          <w:numId w:val="8"/>
        </w:numPr>
        <w:spacing w:after="0" w:line="360" w:lineRule="auto"/>
        <w:ind w:left="540"/>
        <w:jc w:val="both"/>
        <w:rPr>
          <w:b/>
          <w:color w:val="000000"/>
          <w:sz w:val="26"/>
          <w:szCs w:val="26"/>
        </w:rPr>
      </w:pPr>
      <w:r>
        <w:rPr>
          <w:rFonts w:ascii="Times New Roman" w:eastAsia="Times New Roman" w:hAnsi="Times New Roman" w:cs="Times New Roman"/>
          <w:b/>
          <w:color w:val="000000"/>
          <w:sz w:val="26"/>
          <w:szCs w:val="26"/>
        </w:rPr>
        <w:t>Giải thưởng đến từ các trung tâm</w:t>
      </w:r>
    </w:p>
    <w:p w:rsidR="000873F5" w:rsidRDefault="006B1C5E">
      <w:pPr>
        <w:spacing w:after="0" w:line="360"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Các giải phụ, các giải dành cho khán giả khi tham gia trò chơi trên sân khấu.</w:t>
      </w:r>
    </w:p>
    <w:p w:rsidR="000873F5" w:rsidRDefault="006B1C5E">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VIII. KẾT THÚC CHƯƠNG TRÌNH</w:t>
      </w:r>
    </w:p>
    <w:p w:rsidR="000873F5" w:rsidRDefault="006B1C5E">
      <w:pPr>
        <w:spacing w:after="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viên ngoại ngữ rút kinh nghiệm những mặt đã đạt được và chưa đạt được sau khi kết thúc chương trình lễ hội để thực hiện tốt hơn cho lễ hội năm sau.</w:t>
      </w:r>
      <w:r>
        <w:rPr>
          <w:rFonts w:ascii="Times New Roman" w:eastAsia="Times New Roman" w:hAnsi="Times New Roman" w:cs="Times New Roman"/>
          <w:color w:val="000000"/>
          <w:sz w:val="26"/>
          <w:szCs w:val="26"/>
        </w:rPr>
        <w:br/>
        <w:t xml:space="preserve">          Nhóm ngoại ngữ chân thành c</w:t>
      </w:r>
      <w:r>
        <w:rPr>
          <w:rFonts w:ascii="Times New Roman" w:eastAsia="Times New Roman" w:hAnsi="Times New Roman" w:cs="Times New Roman"/>
          <w:sz w:val="26"/>
          <w:szCs w:val="26"/>
        </w:rPr>
        <w:t>ả</w:t>
      </w:r>
      <w:r>
        <w:rPr>
          <w:rFonts w:ascii="Times New Roman" w:eastAsia="Times New Roman" w:hAnsi="Times New Roman" w:cs="Times New Roman"/>
          <w:color w:val="000000"/>
          <w:sz w:val="26"/>
          <w:szCs w:val="26"/>
        </w:rPr>
        <w:t>m ơn sự hỗ trợ của lãnh đạo trường, giáo viên và các bạn đoàn viên, học sinh toàn trường, cha mẹ học sinh đã phối hợp và tham gia để có một sân chơi lành mạnh, bổ ích và ý nghĩa.</w:t>
      </w:r>
    </w:p>
    <w:p w:rsidR="00D63F6E" w:rsidRDefault="006B1C5E">
      <w:pPr>
        <w:spacing w:after="0" w:line="240" w:lineRule="auto"/>
        <w:ind w:hanging="72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ab/>
        <w:t xml:space="preserve">DUYỆT CỦA BAN GIÁM HIỆU                       </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 xml:space="preserve">          </w:t>
      </w:r>
    </w:p>
    <w:p w:rsidR="000873F5" w:rsidRDefault="00D63F6E" w:rsidP="00D63F6E">
      <w:pPr>
        <w:spacing w:after="0" w:line="240" w:lineRule="auto"/>
        <w:ind w:firstLine="72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sz w:val="26"/>
          <w:szCs w:val="26"/>
        </w:rPr>
        <w:t>P. HIỆU TRƯỞNG</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sidR="006B1C5E">
        <w:rPr>
          <w:rFonts w:ascii="Times New Roman" w:eastAsia="Times New Roman" w:hAnsi="Times New Roman" w:cs="Times New Roman"/>
          <w:b/>
          <w:color w:val="000000"/>
          <w:sz w:val="26"/>
          <w:szCs w:val="26"/>
        </w:rPr>
        <w:t>T</w:t>
      </w:r>
      <w:r w:rsidR="006B1C5E">
        <w:rPr>
          <w:rFonts w:ascii="Times New Roman" w:eastAsia="Times New Roman" w:hAnsi="Times New Roman" w:cs="Times New Roman"/>
          <w:b/>
          <w:sz w:val="26"/>
          <w:szCs w:val="26"/>
        </w:rPr>
        <w:t>Ổ</w:t>
      </w:r>
      <w:r w:rsidR="006B1C5E">
        <w:rPr>
          <w:rFonts w:ascii="Times New Roman" w:eastAsia="Times New Roman" w:hAnsi="Times New Roman" w:cs="Times New Roman"/>
          <w:b/>
          <w:color w:val="000000"/>
          <w:sz w:val="26"/>
          <w:szCs w:val="26"/>
        </w:rPr>
        <w:t xml:space="preserve"> TRƯỞNG</w:t>
      </w:r>
    </w:p>
    <w:p w:rsidR="000873F5" w:rsidRDefault="006B1C5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 xml:space="preserve">  </w:t>
      </w:r>
    </w:p>
    <w:p w:rsidR="000873F5" w:rsidRDefault="006B1C5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0873F5" w:rsidRDefault="000873F5">
      <w:pPr>
        <w:spacing w:after="0" w:line="240" w:lineRule="auto"/>
        <w:jc w:val="both"/>
        <w:rPr>
          <w:rFonts w:ascii="Times New Roman" w:eastAsia="Times New Roman" w:hAnsi="Times New Roman" w:cs="Times New Roman"/>
          <w:sz w:val="26"/>
          <w:szCs w:val="26"/>
        </w:rPr>
      </w:pPr>
    </w:p>
    <w:p w:rsidR="00D63F6E" w:rsidRDefault="006B1C5E">
      <w:pPr>
        <w:tabs>
          <w:tab w:val="left" w:pos="720"/>
          <w:tab w:val="left" w:pos="1440"/>
          <w:tab w:val="left" w:pos="2160"/>
          <w:tab w:val="left" w:pos="682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D63F6E" w:rsidRDefault="00D63F6E" w:rsidP="00D63F6E">
      <w:pPr>
        <w:spacing w:after="0" w:line="240" w:lineRule="auto"/>
        <w:ind w:firstLineChars="350" w:firstLine="914"/>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Vũ Thị Bạch Yến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Nguyễn Thị Khánh Linh</w:t>
      </w:r>
    </w:p>
    <w:p w:rsidR="000873F5" w:rsidRDefault="006B1C5E">
      <w:pPr>
        <w:tabs>
          <w:tab w:val="left" w:pos="720"/>
          <w:tab w:val="left" w:pos="1440"/>
          <w:tab w:val="left" w:pos="2160"/>
          <w:tab w:val="left" w:pos="682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0873F5" w:rsidRPr="00D63F6E" w:rsidRDefault="006B1C5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bookmarkStart w:id="2" w:name="_30j0zll" w:colFirst="0" w:colLast="0"/>
      <w:bookmarkEnd w:id="2"/>
    </w:p>
    <w:p w:rsidR="000873F5" w:rsidRDefault="000873F5">
      <w:pPr>
        <w:spacing w:after="0" w:line="240" w:lineRule="auto"/>
        <w:jc w:val="both"/>
        <w:rPr>
          <w:rFonts w:ascii="Times New Roman" w:eastAsia="Times New Roman" w:hAnsi="Times New Roman" w:cs="Times New Roman"/>
          <w:b/>
          <w:sz w:val="26"/>
          <w:szCs w:val="26"/>
        </w:rPr>
      </w:pPr>
    </w:p>
    <w:p w:rsidR="000873F5" w:rsidRDefault="000873F5">
      <w:pPr>
        <w:spacing w:after="0" w:line="240" w:lineRule="auto"/>
        <w:jc w:val="both"/>
        <w:rPr>
          <w:rFonts w:ascii="Times New Roman" w:eastAsia="Times New Roman" w:hAnsi="Times New Roman" w:cs="Times New Roman"/>
          <w:b/>
          <w:sz w:val="26"/>
          <w:szCs w:val="26"/>
        </w:rPr>
      </w:pPr>
    </w:p>
    <w:p w:rsidR="000873F5" w:rsidRDefault="006B1C5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DUYỆT CỦA BAN GIÁM HIỆU</w:t>
      </w:r>
    </w:p>
    <w:p w:rsidR="000873F5" w:rsidRDefault="006B1C5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TRƯỞNG</w:t>
      </w:r>
    </w:p>
    <w:p w:rsidR="000873F5" w:rsidRDefault="000873F5">
      <w:pPr>
        <w:spacing w:after="0" w:line="240" w:lineRule="auto"/>
        <w:jc w:val="center"/>
        <w:rPr>
          <w:rFonts w:ascii="Times New Roman" w:eastAsia="Times New Roman" w:hAnsi="Times New Roman" w:cs="Times New Roman"/>
          <w:b/>
          <w:sz w:val="26"/>
          <w:szCs w:val="26"/>
        </w:rPr>
      </w:pPr>
    </w:p>
    <w:p w:rsidR="000873F5" w:rsidRDefault="000873F5">
      <w:pPr>
        <w:spacing w:after="0" w:line="240" w:lineRule="auto"/>
        <w:jc w:val="center"/>
        <w:rPr>
          <w:rFonts w:ascii="Times New Roman" w:eastAsia="Times New Roman" w:hAnsi="Times New Roman" w:cs="Times New Roman"/>
          <w:b/>
          <w:sz w:val="26"/>
          <w:szCs w:val="26"/>
        </w:rPr>
      </w:pPr>
    </w:p>
    <w:p w:rsidR="000873F5" w:rsidRDefault="000873F5">
      <w:pPr>
        <w:spacing w:after="0" w:line="240" w:lineRule="auto"/>
        <w:jc w:val="center"/>
        <w:rPr>
          <w:rFonts w:ascii="Times New Roman" w:eastAsia="Times New Roman" w:hAnsi="Times New Roman" w:cs="Times New Roman"/>
          <w:b/>
          <w:sz w:val="26"/>
          <w:szCs w:val="26"/>
        </w:rPr>
      </w:pPr>
    </w:p>
    <w:p w:rsidR="000873F5" w:rsidRDefault="000873F5">
      <w:pPr>
        <w:spacing w:after="0" w:line="240" w:lineRule="auto"/>
        <w:jc w:val="center"/>
        <w:rPr>
          <w:rFonts w:ascii="Times New Roman" w:eastAsia="Times New Roman" w:hAnsi="Times New Roman" w:cs="Times New Roman"/>
          <w:b/>
          <w:sz w:val="26"/>
          <w:szCs w:val="26"/>
        </w:rPr>
      </w:pPr>
    </w:p>
    <w:p w:rsidR="000873F5" w:rsidRDefault="000873F5">
      <w:pPr>
        <w:spacing w:after="0" w:line="240" w:lineRule="auto"/>
        <w:jc w:val="center"/>
        <w:rPr>
          <w:rFonts w:ascii="Times New Roman" w:eastAsia="Times New Roman" w:hAnsi="Times New Roman" w:cs="Times New Roman"/>
          <w:b/>
          <w:sz w:val="26"/>
          <w:szCs w:val="26"/>
        </w:rPr>
      </w:pPr>
    </w:p>
    <w:p w:rsidR="000873F5" w:rsidRDefault="006B1C5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Nguyễn Thị Thu Hằng</w:t>
      </w:r>
    </w:p>
    <w:p w:rsidR="000873F5" w:rsidRDefault="000873F5">
      <w:pPr>
        <w:spacing w:after="0" w:line="240" w:lineRule="auto"/>
        <w:jc w:val="center"/>
        <w:rPr>
          <w:rFonts w:ascii="Times New Roman" w:eastAsia="Times New Roman" w:hAnsi="Times New Roman" w:cs="Times New Roman"/>
          <w:b/>
          <w:sz w:val="26"/>
          <w:szCs w:val="26"/>
        </w:rPr>
      </w:pPr>
    </w:p>
    <w:sectPr w:rsidR="000873F5">
      <w:pgSz w:w="11907" w:h="16840"/>
      <w:pgMar w:top="1138" w:right="1138" w:bottom="846" w:left="141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812CC"/>
    <w:multiLevelType w:val="singleLevel"/>
    <w:tmpl w:val="AC5812C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61F2BB3"/>
    <w:multiLevelType w:val="singleLevel"/>
    <w:tmpl w:val="261F2BB3"/>
    <w:lvl w:ilvl="0">
      <w:start w:val="2"/>
      <w:numFmt w:val="decimal"/>
      <w:suff w:val="space"/>
      <w:lvlText w:val="%1."/>
      <w:lvlJc w:val="left"/>
    </w:lvl>
  </w:abstractNum>
  <w:abstractNum w:abstractNumId="2" w15:restartNumberingAfterBreak="0">
    <w:nsid w:val="3B0AEC2D"/>
    <w:multiLevelType w:val="singleLevel"/>
    <w:tmpl w:val="3B0AEC2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55325361"/>
    <w:multiLevelType w:val="singleLevel"/>
    <w:tmpl w:val="5532536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55B7018D"/>
    <w:multiLevelType w:val="singleLevel"/>
    <w:tmpl w:val="55B7018D"/>
    <w:lvl w:ilvl="0">
      <w:start w:val="1"/>
      <w:numFmt w:val="decimal"/>
      <w:suff w:val="space"/>
      <w:lvlText w:val="%1."/>
      <w:lvlJc w:val="left"/>
    </w:lvl>
  </w:abstractNum>
  <w:abstractNum w:abstractNumId="5" w15:restartNumberingAfterBreak="0">
    <w:nsid w:val="5914C29E"/>
    <w:multiLevelType w:val="singleLevel"/>
    <w:tmpl w:val="5914C29E"/>
    <w:lvl w:ilvl="0">
      <w:start w:val="4"/>
      <w:numFmt w:val="decimal"/>
      <w:suff w:val="space"/>
      <w:lvlText w:val="%1."/>
      <w:lvlJc w:val="left"/>
    </w:lvl>
  </w:abstractNum>
  <w:abstractNum w:abstractNumId="6" w15:restartNumberingAfterBreak="0">
    <w:nsid w:val="6AF175ED"/>
    <w:multiLevelType w:val="multilevel"/>
    <w:tmpl w:val="6AF175E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8226AD"/>
    <w:multiLevelType w:val="multilevel"/>
    <w:tmpl w:val="6F8226AD"/>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75"/>
    <w:rsid w:val="000873F5"/>
    <w:rsid w:val="001F4A74"/>
    <w:rsid w:val="00274675"/>
    <w:rsid w:val="002C0043"/>
    <w:rsid w:val="003033A2"/>
    <w:rsid w:val="00540F9F"/>
    <w:rsid w:val="006B1C5E"/>
    <w:rsid w:val="007A6792"/>
    <w:rsid w:val="00813C1D"/>
    <w:rsid w:val="00933182"/>
    <w:rsid w:val="00BD3174"/>
    <w:rsid w:val="00BF71C6"/>
    <w:rsid w:val="00CC645E"/>
    <w:rsid w:val="00CD3588"/>
    <w:rsid w:val="00D354AC"/>
    <w:rsid w:val="00D63F6E"/>
    <w:rsid w:val="00DB524C"/>
    <w:rsid w:val="00ED26A3"/>
    <w:rsid w:val="00F15675"/>
    <w:rsid w:val="00F47480"/>
    <w:rsid w:val="00FA7950"/>
    <w:rsid w:val="00FC48A0"/>
    <w:rsid w:val="00FC5B9D"/>
    <w:rsid w:val="02522156"/>
    <w:rsid w:val="0A047417"/>
    <w:rsid w:val="0E452833"/>
    <w:rsid w:val="0FB26582"/>
    <w:rsid w:val="100505E6"/>
    <w:rsid w:val="19350C5A"/>
    <w:rsid w:val="22BE68A9"/>
    <w:rsid w:val="24DB4143"/>
    <w:rsid w:val="2E90074A"/>
    <w:rsid w:val="309E1BE2"/>
    <w:rsid w:val="361252F3"/>
    <w:rsid w:val="3CDB0E4F"/>
    <w:rsid w:val="422478E3"/>
    <w:rsid w:val="47A95636"/>
    <w:rsid w:val="480267A8"/>
    <w:rsid w:val="51854D11"/>
    <w:rsid w:val="519D4902"/>
    <w:rsid w:val="5ACD1526"/>
    <w:rsid w:val="5E1D21FA"/>
    <w:rsid w:val="605D12F8"/>
    <w:rsid w:val="628A067E"/>
    <w:rsid w:val="69D078E7"/>
    <w:rsid w:val="6E2B422E"/>
    <w:rsid w:val="745D30B7"/>
    <w:rsid w:val="7700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482AF9"/>
  <w15:docId w15:val="{99794BC9-14DC-4B6B-ABD6-A1D21E4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uiPriority w:val="22"/>
    <w:qFormat/>
    <w:rPr>
      <w:b/>
      <w:bCs/>
    </w:rPr>
  </w:style>
  <w:style w:type="table" w:customStyle="1" w:styleId="Style11">
    <w:name w:val="_Style 11"/>
    <w:basedOn w:val="TableNormal"/>
    <w:qFormat/>
    <w:pPr>
      <w:widowControl w:val="0"/>
      <w:jc w:val="both"/>
    </w:pPr>
    <w:tblPr/>
  </w:style>
  <w:style w:type="table" w:customStyle="1" w:styleId="Style12">
    <w:name w:val="_Style 12"/>
    <w:basedOn w:val="TableNormal"/>
    <w:qFormat/>
    <w:pPr>
      <w:widowControl w:val="0"/>
      <w:jc w:val="both"/>
    </w:pPr>
    <w:tblPr>
      <w:tblCellMar>
        <w:left w:w="115" w:type="dxa"/>
        <w:right w:w="115"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25</cp:revision>
  <cp:lastPrinted>2020-10-26T17:13:00Z</cp:lastPrinted>
  <dcterms:created xsi:type="dcterms:W3CDTF">2019-10-16T17:57:00Z</dcterms:created>
  <dcterms:modified xsi:type="dcterms:W3CDTF">2024-03-02T02:17:00Z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