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856F6" w14:textId="77777777" w:rsidR="00FB6D31" w:rsidRPr="00AA3F88" w:rsidRDefault="00FB6D31" w:rsidP="00AA3F88">
      <w:pPr>
        <w:spacing w:after="0" w:line="288" w:lineRule="auto"/>
        <w:jc w:val="right"/>
        <w:rPr>
          <w:b/>
          <w:bCs/>
          <w:color w:val="000066"/>
          <w:sz w:val="28"/>
          <w:szCs w:val="28"/>
        </w:rPr>
      </w:pPr>
      <w:bookmarkStart w:id="0" w:name="chuong_pl_9"/>
      <w:r w:rsidRPr="00AA3F88">
        <w:rPr>
          <w:b/>
          <w:bCs/>
          <w:color w:val="000066"/>
          <w:sz w:val="28"/>
          <w:szCs w:val="28"/>
        </w:rPr>
        <w:t>Biểu mẫu 09</w:t>
      </w:r>
      <w:bookmarkEnd w:id="0"/>
    </w:p>
    <w:p w14:paraId="6F2CFDE5" w14:textId="77777777" w:rsidR="002439A9" w:rsidRPr="00AA3F88" w:rsidRDefault="002439A9" w:rsidP="00AA3F88">
      <w:pPr>
        <w:tabs>
          <w:tab w:val="center" w:pos="2552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bookmarkStart w:id="1" w:name="chuong_pl_9_name"/>
      <w:r w:rsidRPr="00AA3F88">
        <w:rPr>
          <w:b/>
          <w:bCs/>
          <w:color w:val="000066"/>
          <w:sz w:val="28"/>
          <w:szCs w:val="28"/>
          <w:lang w:val="en-US"/>
        </w:rPr>
        <w:tab/>
        <w:t>UBND QUẬN BÌNH THẠNH</w:t>
      </w:r>
    </w:p>
    <w:p w14:paraId="2C1534ED" w14:textId="77777777" w:rsidR="002439A9" w:rsidRPr="00AA3F88" w:rsidRDefault="002439A9" w:rsidP="00AA3F88">
      <w:pPr>
        <w:tabs>
          <w:tab w:val="center" w:pos="2552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r w:rsidRPr="00AA3F88">
        <w:rPr>
          <w:b/>
          <w:bCs/>
          <w:color w:val="000066"/>
          <w:sz w:val="28"/>
          <w:szCs w:val="28"/>
          <w:lang w:val="en-US"/>
        </w:rPr>
        <w:tab/>
        <w:t>TRƯỜNG TRUNG HỌC CƠ SỞ</w:t>
      </w:r>
    </w:p>
    <w:p w14:paraId="63796E02" w14:textId="77777777" w:rsidR="00AA3F88" w:rsidRDefault="00347269" w:rsidP="00AA3F88">
      <w:pPr>
        <w:tabs>
          <w:tab w:val="center" w:pos="2552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r w:rsidRPr="00AA3F88">
        <w:rPr>
          <w:b/>
          <w:bCs/>
          <w:color w:val="000066"/>
          <w:sz w:val="28"/>
          <w:szCs w:val="28"/>
          <w:lang w:val="en-US"/>
        </w:rPr>
        <w:tab/>
      </w:r>
      <w:r w:rsidR="00760566" w:rsidRPr="00AA3F88">
        <w:rPr>
          <w:b/>
          <w:bCs/>
          <w:color w:val="000066"/>
          <w:sz w:val="28"/>
          <w:szCs w:val="28"/>
          <w:lang w:val="en-US"/>
        </w:rPr>
        <w:t>NGUYỄN VĂN BÉ</w:t>
      </w:r>
      <w:r w:rsidR="00AA3F88">
        <w:rPr>
          <w:b/>
          <w:bCs/>
          <w:color w:val="000066"/>
          <w:sz w:val="28"/>
          <w:szCs w:val="28"/>
          <w:lang w:val="en-US"/>
        </w:rPr>
        <w:t xml:space="preserve"> </w:t>
      </w:r>
    </w:p>
    <w:p w14:paraId="36E884E6" w14:textId="35A9399F" w:rsidR="002439A9" w:rsidRPr="00AA3F88" w:rsidRDefault="00AA3F88" w:rsidP="00AA3F88">
      <w:pPr>
        <w:tabs>
          <w:tab w:val="center" w:pos="2552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r>
        <w:rPr>
          <w:b/>
          <w:bCs/>
          <w:color w:val="000066"/>
          <w:sz w:val="28"/>
          <w:szCs w:val="28"/>
          <w:lang w:val="en-US"/>
        </w:rPr>
        <w:tab/>
        <w:t>***</w:t>
      </w:r>
    </w:p>
    <w:p w14:paraId="113F3C8E" w14:textId="77777777" w:rsidR="00FB6D31" w:rsidRPr="00AA3F88" w:rsidRDefault="00FB6D31" w:rsidP="00AA3F8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AA3F88">
        <w:rPr>
          <w:b/>
          <w:bCs/>
          <w:color w:val="C00000"/>
          <w:sz w:val="28"/>
          <w:szCs w:val="28"/>
        </w:rPr>
        <w:t>THÔNG BÁO</w:t>
      </w:r>
      <w:bookmarkEnd w:id="1"/>
    </w:p>
    <w:p w14:paraId="4202D4A0" w14:textId="77777777" w:rsidR="00FB6D31" w:rsidRPr="00AA3F88" w:rsidRDefault="00FB6D31" w:rsidP="00AA3F8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bookmarkStart w:id="2" w:name="chuong_pl_9_name_name"/>
      <w:r w:rsidRPr="00AA3F88">
        <w:rPr>
          <w:b/>
          <w:bCs/>
          <w:color w:val="C00000"/>
          <w:sz w:val="28"/>
          <w:szCs w:val="28"/>
        </w:rPr>
        <w:t>Cam kết chất lượng giáo dục của trường trung học cơ sở</w:t>
      </w:r>
    </w:p>
    <w:p w14:paraId="01A3CB15" w14:textId="3B03A398" w:rsidR="00FB6D31" w:rsidRPr="00AA3F88" w:rsidRDefault="00AA3F88" w:rsidP="00AA3F88">
      <w:pPr>
        <w:spacing w:after="0" w:line="240" w:lineRule="auto"/>
        <w:jc w:val="center"/>
        <w:rPr>
          <w:b/>
          <w:bCs/>
          <w:color w:val="C00000"/>
          <w:sz w:val="28"/>
          <w:szCs w:val="28"/>
          <w:lang w:val="en-US"/>
        </w:rPr>
      </w:pPr>
      <w:r w:rsidRPr="00AA3F88">
        <w:rPr>
          <w:b/>
          <w:bCs/>
          <w:color w:val="C00000"/>
          <w:sz w:val="28"/>
          <w:szCs w:val="28"/>
          <w:lang w:val="en-US"/>
        </w:rPr>
        <w:t>N</w:t>
      </w:r>
      <w:r w:rsidR="00FB6D31" w:rsidRPr="00AA3F88">
        <w:rPr>
          <w:b/>
          <w:bCs/>
          <w:color w:val="C00000"/>
          <w:sz w:val="28"/>
          <w:szCs w:val="28"/>
        </w:rPr>
        <w:t>ăm học</w:t>
      </w:r>
      <w:bookmarkEnd w:id="2"/>
      <w:r w:rsidR="00DC3B4D" w:rsidRPr="00AA3F88">
        <w:rPr>
          <w:b/>
          <w:bCs/>
          <w:color w:val="C00000"/>
          <w:sz w:val="28"/>
          <w:szCs w:val="28"/>
          <w:lang w:val="en-US"/>
        </w:rPr>
        <w:t xml:space="preserve"> 20</w:t>
      </w:r>
      <w:r w:rsidR="002A7070" w:rsidRPr="00AA3F88">
        <w:rPr>
          <w:b/>
          <w:bCs/>
          <w:color w:val="C00000"/>
          <w:sz w:val="28"/>
          <w:szCs w:val="28"/>
          <w:lang w:val="en-US"/>
        </w:rPr>
        <w:t>2</w:t>
      </w:r>
      <w:r w:rsidR="002A7DE0">
        <w:rPr>
          <w:b/>
          <w:bCs/>
          <w:color w:val="C00000"/>
          <w:sz w:val="28"/>
          <w:szCs w:val="28"/>
          <w:lang w:val="en-US"/>
        </w:rPr>
        <w:t>1</w:t>
      </w:r>
      <w:r w:rsidR="002A7070" w:rsidRPr="00AA3F88">
        <w:rPr>
          <w:b/>
          <w:bCs/>
          <w:color w:val="C00000"/>
          <w:sz w:val="28"/>
          <w:szCs w:val="28"/>
          <w:lang w:val="en-US"/>
        </w:rPr>
        <w:t xml:space="preserve"> </w:t>
      </w:r>
      <w:r w:rsidRPr="00AA3F88">
        <w:rPr>
          <w:b/>
          <w:bCs/>
          <w:color w:val="C00000"/>
          <w:sz w:val="28"/>
          <w:szCs w:val="28"/>
          <w:lang w:val="en-US"/>
        </w:rPr>
        <w:t>–</w:t>
      </w:r>
      <w:r w:rsidR="002A7070" w:rsidRPr="00AA3F88">
        <w:rPr>
          <w:b/>
          <w:bCs/>
          <w:color w:val="C00000"/>
          <w:sz w:val="28"/>
          <w:szCs w:val="28"/>
          <w:lang w:val="en-US"/>
        </w:rPr>
        <w:t xml:space="preserve"> </w:t>
      </w:r>
      <w:r w:rsidR="002A7DE0">
        <w:rPr>
          <w:b/>
          <w:bCs/>
          <w:color w:val="C00000"/>
          <w:sz w:val="28"/>
          <w:szCs w:val="28"/>
          <w:lang w:val="en-US"/>
        </w:rPr>
        <w:t>2022</w:t>
      </w:r>
    </w:p>
    <w:p w14:paraId="72B4CDEF" w14:textId="77777777" w:rsidR="00AA3F88" w:rsidRPr="00AA3F88" w:rsidRDefault="00AA3F88" w:rsidP="00AA3F88">
      <w:pPr>
        <w:spacing w:after="0" w:line="240" w:lineRule="auto"/>
        <w:jc w:val="center"/>
        <w:rPr>
          <w:b/>
          <w:bCs/>
          <w:color w:val="000066"/>
          <w:sz w:val="28"/>
          <w:szCs w:val="28"/>
          <w:lang w:val="en-US"/>
        </w:rPr>
      </w:pPr>
    </w:p>
    <w:tbl>
      <w:tblPr>
        <w:tblW w:w="5546" w:type="pct"/>
        <w:tblInd w:w="-530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881"/>
        <w:gridCol w:w="1889"/>
        <w:gridCol w:w="1528"/>
        <w:gridCol w:w="1625"/>
        <w:gridCol w:w="1420"/>
      </w:tblGrid>
      <w:tr w:rsidR="00AA3F88" w:rsidRPr="00AA3F88" w14:paraId="13045B11" w14:textId="77777777" w:rsidTr="00AA3F88"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86A6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STT</w:t>
            </w:r>
          </w:p>
        </w:tc>
        <w:tc>
          <w:tcPr>
            <w:tcW w:w="14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539D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Nội dung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940C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Chia theo khối lớp</w:t>
            </w:r>
          </w:p>
        </w:tc>
      </w:tr>
      <w:tr w:rsidR="00AA3F88" w:rsidRPr="00AA3F88" w14:paraId="3E7A9803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9265253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E310801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DDA2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Lớp</w:t>
            </w:r>
            <w:r w:rsidRPr="00AA3F88">
              <w:rPr>
                <w:b/>
                <w:color w:val="C00000"/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96CC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Lớp</w:t>
            </w:r>
            <w:r w:rsidRPr="00AA3F88">
              <w:rPr>
                <w:b/>
                <w:color w:val="C00000"/>
                <w:sz w:val="28"/>
                <w:szCs w:val="28"/>
                <w:lang w:val="en-US"/>
              </w:rPr>
              <w:t xml:space="preserve"> 7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EF32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Lớp</w:t>
            </w:r>
            <w:r w:rsidRPr="00AA3F88">
              <w:rPr>
                <w:b/>
                <w:color w:val="C00000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17E5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AA3F88">
              <w:rPr>
                <w:b/>
                <w:color w:val="C00000"/>
                <w:sz w:val="28"/>
                <w:szCs w:val="28"/>
              </w:rPr>
              <w:t>Lớp</w:t>
            </w:r>
            <w:r w:rsidRPr="00AA3F88">
              <w:rPr>
                <w:b/>
                <w:color w:val="C00000"/>
                <w:sz w:val="28"/>
                <w:szCs w:val="28"/>
                <w:lang w:val="en-US"/>
              </w:rPr>
              <w:t xml:space="preserve"> 9</w:t>
            </w:r>
          </w:p>
        </w:tc>
      </w:tr>
      <w:tr w:rsidR="00AA3F88" w:rsidRPr="00AA3F88" w14:paraId="6D47E889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938B" w14:textId="77777777" w:rsidR="00AF3BA0" w:rsidRPr="00AA3F88" w:rsidRDefault="00AF3BA0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F6EA" w14:textId="77777777" w:rsidR="00AF3BA0" w:rsidRPr="00AA3F88" w:rsidRDefault="00AF3BA0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Điều kiện tuyển sinh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4A6C" w14:textId="77777777" w:rsidR="00AF3BA0" w:rsidRPr="00AA3F88" w:rsidRDefault="00AF3BA0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Hoàn thành chương trình tiểu học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EA2D" w14:textId="77777777" w:rsidR="00AF3BA0" w:rsidRPr="00AA3F88" w:rsidRDefault="00AF3BA0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Hoàn thành chương trình lớp 6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8B21" w14:textId="77777777" w:rsidR="00AF3BA0" w:rsidRPr="00AA3F88" w:rsidRDefault="00AF3BA0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Hoàn thành chương trình lớp 7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2F1A" w14:textId="77777777" w:rsidR="00AF3BA0" w:rsidRPr="00AA3F88" w:rsidRDefault="00AF3BA0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Hoàn thành chương trình lớp 8</w:t>
            </w:r>
          </w:p>
        </w:tc>
      </w:tr>
      <w:tr w:rsidR="00AA3F88" w:rsidRPr="00AA3F88" w14:paraId="3B46396D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C5C7" w14:textId="77777777" w:rsidR="00AA3F88" w:rsidRPr="00AA3F88" w:rsidRDefault="00AA3F88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II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4B32" w14:textId="171BCFC5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 xml:space="preserve">Chương trình giáo dục mà 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cơ sở giáo dục (CSGD) </w:t>
            </w:r>
            <w:r w:rsidRPr="00AA3F88">
              <w:rPr>
                <w:color w:val="000066"/>
                <w:sz w:val="28"/>
                <w:szCs w:val="28"/>
              </w:rPr>
              <w:t>thực hiện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A3D8" w14:textId="5F8F11DB" w:rsidR="00AA3F88" w:rsidRDefault="002A7DE0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Chương trình giáo dục bậc </w:t>
            </w:r>
            <w:r w:rsidR="00AA3F88"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THCS</w:t>
            </w:r>
            <w:r w:rsid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 </w:t>
            </w:r>
            <w:r w:rsidR="00AA3F88"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do</w:t>
            </w:r>
          </w:p>
          <w:p w14:paraId="74CC223E" w14:textId="77777777" w:rsid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nl-NL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Bộ G</w:t>
            </w:r>
            <w:r w:rsidR="002A7DE0"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D-ĐT </w:t>
            </w: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ban hành</w:t>
            </w:r>
            <w:r w:rsidR="002A7DE0"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 2006 đối với khối 7,8,9</w:t>
            </w:r>
          </w:p>
          <w:p w14:paraId="564AA10E" w14:textId="77777777" w:rsidR="002A7DE0" w:rsidRDefault="002A7DE0" w:rsidP="002A7DE0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Chương trình giáo dục bậc </w:t>
            </w: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THCS</w:t>
            </w: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 </w:t>
            </w: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do</w:t>
            </w:r>
          </w:p>
          <w:p w14:paraId="346FACD5" w14:textId="7389ED85" w:rsidR="002A7DE0" w:rsidRPr="00AA3F88" w:rsidRDefault="002A7DE0" w:rsidP="002A7DE0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Bộ G</w:t>
            </w: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D-ĐT </w:t>
            </w: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ban hành</w:t>
            </w: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 20</w:t>
            </w: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>18</w:t>
            </w: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 đối với khối </w:t>
            </w:r>
            <w:r>
              <w:rPr>
                <w:rFonts w:eastAsia="Times New Roman"/>
                <w:color w:val="000066"/>
                <w:sz w:val="28"/>
                <w:szCs w:val="28"/>
                <w:lang w:val="nl-NL"/>
              </w:rPr>
              <w:t>6</w:t>
            </w:r>
          </w:p>
        </w:tc>
      </w:tr>
      <w:tr w:rsidR="00AA3F88" w:rsidRPr="00AA3F88" w14:paraId="7FBEED7A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E078" w14:textId="77777777" w:rsidR="00AA3F88" w:rsidRPr="00AA3F88" w:rsidRDefault="00AA3F88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III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970B" w14:textId="6B8E7AD2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Yêu cầu về phối hợp giữa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CSGD </w:t>
            </w:r>
            <w:r w:rsidRPr="00AA3F88">
              <w:rPr>
                <w:color w:val="000066"/>
                <w:sz w:val="28"/>
                <w:szCs w:val="28"/>
              </w:rPr>
              <w:t>và gia đình;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Yêu cầu về thái độ học</w:t>
            </w:r>
          </w:p>
          <w:p w14:paraId="77D047A7" w14:textId="540ABC54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tập của học sinh</w:t>
            </w:r>
            <w:r>
              <w:rPr>
                <w:color w:val="000066"/>
                <w:sz w:val="28"/>
                <w:szCs w:val="28"/>
                <w:lang w:val="en-US"/>
              </w:rPr>
              <w:t>.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06BA" w14:textId="65006AE5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Thường xuyên phối hợp chặt chẽ với CMHS</w:t>
            </w:r>
            <w:r w:rsidR="002A7DE0"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 sau các đợt báo điểm mỗi học kì và khi có các vấn đề nảy sinh trong quá trình học tập tại lớp</w:t>
            </w:r>
          </w:p>
        </w:tc>
      </w:tr>
      <w:tr w:rsidR="00AA3F88" w:rsidRPr="00AA3F88" w14:paraId="6C9A0A60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4E57" w14:textId="77777777" w:rsidR="00AA3F88" w:rsidRPr="00AA3F88" w:rsidRDefault="00AA3F88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IV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4489" w14:textId="7ACE0D3E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Các hoạt động hỗ trợ</w:t>
            </w:r>
          </w:p>
          <w:p w14:paraId="2C6508F2" w14:textId="4DDF0CDE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học tập, sinh hoạt của</w:t>
            </w:r>
          </w:p>
          <w:p w14:paraId="3B150933" w14:textId="61EF5A87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học sinh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 xml:space="preserve">ở 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CSGD 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5B3D" w14:textId="55CFE83B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Tổ chức hoạt động </w:t>
            </w:r>
            <w:r w:rsidR="002A7DE0">
              <w:rPr>
                <w:rFonts w:eastAsia="Times New Roman"/>
                <w:color w:val="000066"/>
                <w:sz w:val="28"/>
                <w:szCs w:val="28"/>
                <w:lang w:val="nl-NL"/>
              </w:rPr>
              <w:t xml:space="preserve">TNHN, </w:t>
            </w: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NGLL, sinh hoạt Đoàn, Đội và  các phong trào văn hóa, văn nghệ, thể dục thể thao…</w:t>
            </w:r>
          </w:p>
        </w:tc>
      </w:tr>
      <w:tr w:rsidR="00AA3F88" w:rsidRPr="00AA3F88" w14:paraId="6D33C66F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EF32" w14:textId="77777777" w:rsidR="00AA3F88" w:rsidRPr="00AA3F88" w:rsidRDefault="00AA3F88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V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47C6" w14:textId="00FD788B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Kết quả năng lực,</w:t>
            </w:r>
          </w:p>
          <w:p w14:paraId="12EB6574" w14:textId="17062273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phẩm chất, học tập</w:t>
            </w:r>
          </w:p>
          <w:p w14:paraId="549DDFB6" w14:textId="04D895D2" w:rsid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và sức khỏe của</w:t>
            </w:r>
          </w:p>
          <w:p w14:paraId="6B20723E" w14:textId="44328E56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HS</w:t>
            </w:r>
            <w:r w:rsidRPr="00AA3F88">
              <w:rPr>
                <w:color w:val="000066"/>
                <w:sz w:val="28"/>
                <w:szCs w:val="28"/>
              </w:rPr>
              <w:t xml:space="preserve"> dự kiến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đạt được</w:t>
            </w:r>
          </w:p>
        </w:tc>
        <w:tc>
          <w:tcPr>
            <w:tcW w:w="320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7352" w14:textId="1903DD4C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b/>
                <w:bCs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  <w:lang w:val="nl-NL"/>
              </w:rPr>
              <w:t>Hạnh kiểm khá tốt từ 100 %.</w:t>
            </w:r>
          </w:p>
        </w:tc>
      </w:tr>
      <w:tr w:rsidR="00AA3F88" w:rsidRPr="00AA3F88" w14:paraId="46D79E63" w14:textId="77777777" w:rsidTr="00AA3F8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929F" w14:textId="77777777" w:rsidR="00AA3F88" w:rsidRPr="00AA3F88" w:rsidRDefault="00AA3F88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VI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D92C" w14:textId="5E192E45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Khả năng học tập</w:t>
            </w:r>
          </w:p>
          <w:p w14:paraId="3D3926C1" w14:textId="77777777" w:rsidR="00AA3F88" w:rsidRPr="00AA3F88" w:rsidRDefault="00AA3F88" w:rsidP="00AA3F88">
            <w:pPr>
              <w:spacing w:after="0" w:line="288" w:lineRule="auto"/>
              <w:ind w:left="144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tiếp tục của học sinh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95AD" w14:textId="77777777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</w:rPr>
              <w:t>Tiếp tục học lên lớp 7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E656" w14:textId="77777777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</w:rPr>
              <w:t>Tiếp tục học lên lớp 8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5EF1" w14:textId="77777777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</w:rPr>
              <w:t>Tiếp tục học lên lớp 9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F408" w14:textId="77777777" w:rsidR="00AA3F88" w:rsidRPr="00AA3F88" w:rsidRDefault="00AA3F88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rFonts w:eastAsia="Times New Roman"/>
                <w:color w:val="000066"/>
                <w:sz w:val="28"/>
                <w:szCs w:val="28"/>
              </w:rPr>
              <w:t xml:space="preserve">Tiếp tục học lên </w:t>
            </w:r>
            <w:r w:rsidRPr="00AA3F88">
              <w:rPr>
                <w:rFonts w:eastAsia="Times New Roman"/>
                <w:color w:val="000066"/>
                <w:sz w:val="28"/>
                <w:szCs w:val="28"/>
                <w:lang w:val="en-US"/>
              </w:rPr>
              <w:t>THPT, học nghề.</w:t>
            </w:r>
          </w:p>
        </w:tc>
      </w:tr>
    </w:tbl>
    <w:p w14:paraId="58E420BE" w14:textId="77777777" w:rsidR="00FB6D31" w:rsidRPr="00AA3F88" w:rsidRDefault="00FB6D31" w:rsidP="00AA3F88">
      <w:pPr>
        <w:tabs>
          <w:tab w:val="left" w:pos="4537"/>
        </w:tabs>
        <w:spacing w:after="0" w:line="288" w:lineRule="auto"/>
        <w:rPr>
          <w:color w:val="000066"/>
          <w:sz w:val="28"/>
          <w:szCs w:val="28"/>
        </w:rPr>
      </w:pPr>
    </w:p>
    <w:p w14:paraId="42C8FEA0" w14:textId="1FDDCE73" w:rsidR="00FB6D31" w:rsidRPr="00AA3F88" w:rsidRDefault="00FB6D31" w:rsidP="00AA3F88">
      <w:pPr>
        <w:tabs>
          <w:tab w:val="center" w:pos="6840"/>
        </w:tabs>
        <w:spacing w:after="0" w:line="240" w:lineRule="auto"/>
        <w:jc w:val="center"/>
        <w:rPr>
          <w:i/>
          <w:color w:val="000066"/>
          <w:sz w:val="28"/>
          <w:szCs w:val="28"/>
          <w:lang w:val="en-US"/>
        </w:rPr>
      </w:pPr>
      <w:r w:rsidRPr="00AA3F88">
        <w:rPr>
          <w:i/>
          <w:color w:val="000066"/>
          <w:sz w:val="28"/>
          <w:szCs w:val="28"/>
        </w:rPr>
        <w:tab/>
      </w:r>
      <w:r w:rsidR="002439A9" w:rsidRPr="00AA3F88">
        <w:rPr>
          <w:i/>
          <w:color w:val="000066"/>
          <w:sz w:val="28"/>
          <w:szCs w:val="28"/>
          <w:lang w:val="en-US"/>
        </w:rPr>
        <w:t>Bình Thạnh</w:t>
      </w:r>
      <w:r w:rsidRPr="00AA3F88">
        <w:rPr>
          <w:i/>
          <w:color w:val="000066"/>
          <w:sz w:val="28"/>
          <w:szCs w:val="28"/>
        </w:rPr>
        <w:t xml:space="preserve">, ngày </w:t>
      </w:r>
      <w:r w:rsidR="00760566" w:rsidRPr="00AA3F88">
        <w:rPr>
          <w:i/>
          <w:color w:val="000066"/>
          <w:sz w:val="28"/>
          <w:szCs w:val="28"/>
          <w:lang w:val="en-US"/>
        </w:rPr>
        <w:t>10</w:t>
      </w:r>
      <w:r w:rsidR="00F858DC" w:rsidRPr="00AA3F88">
        <w:rPr>
          <w:i/>
          <w:color w:val="000066"/>
          <w:sz w:val="28"/>
          <w:szCs w:val="28"/>
          <w:lang w:val="en-US"/>
        </w:rPr>
        <w:t xml:space="preserve"> </w:t>
      </w:r>
      <w:r w:rsidRPr="00AA3F88">
        <w:rPr>
          <w:i/>
          <w:color w:val="000066"/>
          <w:sz w:val="28"/>
          <w:szCs w:val="28"/>
        </w:rPr>
        <w:t xml:space="preserve">tháng </w:t>
      </w:r>
      <w:r w:rsidR="00F858DC" w:rsidRPr="00AA3F88">
        <w:rPr>
          <w:i/>
          <w:color w:val="000066"/>
          <w:sz w:val="28"/>
          <w:szCs w:val="28"/>
          <w:lang w:val="en-US"/>
        </w:rPr>
        <w:t>0</w:t>
      </w:r>
      <w:r w:rsidR="00AB55D8" w:rsidRPr="00AA3F88">
        <w:rPr>
          <w:i/>
          <w:color w:val="000066"/>
          <w:sz w:val="28"/>
          <w:szCs w:val="28"/>
          <w:lang w:val="en-US"/>
        </w:rPr>
        <w:t>7</w:t>
      </w:r>
      <w:r w:rsidR="002439A9" w:rsidRPr="00AA3F88">
        <w:rPr>
          <w:i/>
          <w:color w:val="000066"/>
          <w:sz w:val="28"/>
          <w:szCs w:val="28"/>
        </w:rPr>
        <w:t xml:space="preserve"> năm </w:t>
      </w:r>
      <w:r w:rsidR="002A7DE0">
        <w:rPr>
          <w:i/>
          <w:color w:val="000066"/>
          <w:sz w:val="28"/>
          <w:szCs w:val="28"/>
          <w:lang w:val="en-US"/>
        </w:rPr>
        <w:t>2022</w:t>
      </w:r>
    </w:p>
    <w:p w14:paraId="33DD25A7" w14:textId="77777777" w:rsidR="00FB6D31" w:rsidRPr="00AA3F88" w:rsidRDefault="00FB6D31" w:rsidP="00AA3F88">
      <w:pPr>
        <w:tabs>
          <w:tab w:val="center" w:pos="6663"/>
        </w:tabs>
        <w:spacing w:after="0" w:line="240" w:lineRule="auto"/>
        <w:rPr>
          <w:b/>
          <w:color w:val="000066"/>
          <w:sz w:val="28"/>
          <w:szCs w:val="28"/>
          <w:lang w:val="en-US"/>
        </w:rPr>
      </w:pPr>
      <w:r w:rsidRPr="00AA3F88">
        <w:rPr>
          <w:b/>
          <w:color w:val="000066"/>
          <w:sz w:val="28"/>
          <w:szCs w:val="28"/>
        </w:rPr>
        <w:tab/>
        <w:t>Thủ trưởng đơn vị</w:t>
      </w:r>
    </w:p>
    <w:p w14:paraId="45FA563A" w14:textId="2A3F6E8A" w:rsidR="002439A9" w:rsidRPr="00AA3F88" w:rsidRDefault="00962465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  <w:r w:rsidRPr="00AA3F88">
        <w:rPr>
          <w:b/>
          <w:color w:val="000066"/>
          <w:sz w:val="28"/>
          <w:szCs w:val="28"/>
          <w:lang w:val="en-US"/>
        </w:rPr>
        <w:t xml:space="preserve">                                                     </w:t>
      </w:r>
      <w:r w:rsidR="00774802" w:rsidRPr="00AA3F88">
        <w:rPr>
          <w:b/>
          <w:color w:val="000066"/>
          <w:sz w:val="28"/>
          <w:szCs w:val="28"/>
          <w:lang w:val="en-US"/>
        </w:rPr>
        <w:t xml:space="preserve">         </w:t>
      </w:r>
      <w:r w:rsidRPr="00AA3F88">
        <w:rPr>
          <w:b/>
          <w:color w:val="000066"/>
          <w:sz w:val="28"/>
          <w:szCs w:val="28"/>
          <w:lang w:val="en-US"/>
        </w:rPr>
        <w:t xml:space="preserve"> </w:t>
      </w:r>
    </w:p>
    <w:p w14:paraId="2FCAD1C1" w14:textId="77777777" w:rsidR="00962465" w:rsidRPr="00AA3F88" w:rsidRDefault="00962465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</w:p>
    <w:p w14:paraId="12DD950F" w14:textId="77777777" w:rsidR="00774802" w:rsidRPr="00AA3F88" w:rsidRDefault="00774802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</w:p>
    <w:p w14:paraId="59AC1FEA" w14:textId="183ED589" w:rsidR="00962465" w:rsidRPr="00AA3F88" w:rsidRDefault="00962465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  <w:r w:rsidRPr="00AA3F88">
        <w:rPr>
          <w:b/>
          <w:color w:val="000066"/>
          <w:sz w:val="28"/>
          <w:szCs w:val="28"/>
          <w:lang w:val="en-US"/>
        </w:rPr>
        <w:t xml:space="preserve">                       </w:t>
      </w:r>
      <w:r w:rsidR="002A7DE0">
        <w:rPr>
          <w:b/>
          <w:color w:val="000066"/>
          <w:sz w:val="28"/>
          <w:szCs w:val="28"/>
          <w:lang w:val="en-US"/>
        </w:rPr>
        <w:t xml:space="preserve">                             Lý Ái Trân</w:t>
      </w:r>
    </w:p>
    <w:p w14:paraId="3B512814" w14:textId="77777777" w:rsidR="00FB6D31" w:rsidRPr="00AA3F88" w:rsidRDefault="00FB6D31" w:rsidP="00AA3F88">
      <w:pPr>
        <w:spacing w:after="0" w:line="288" w:lineRule="auto"/>
        <w:rPr>
          <w:color w:val="000066"/>
          <w:sz w:val="28"/>
          <w:szCs w:val="28"/>
        </w:rPr>
        <w:sectPr w:rsidR="00FB6D31" w:rsidRPr="00AA3F88" w:rsidSect="00855E13">
          <w:pgSz w:w="11906" w:h="16838" w:code="9"/>
          <w:pgMar w:top="1138" w:right="1138" w:bottom="1138" w:left="1699" w:header="706" w:footer="706" w:gutter="0"/>
          <w:cols w:space="708"/>
          <w:docGrid w:linePitch="360"/>
        </w:sectPr>
      </w:pPr>
    </w:p>
    <w:p w14:paraId="337B5977" w14:textId="77777777" w:rsidR="00FB6D31" w:rsidRPr="00AA3F88" w:rsidRDefault="00FB6D31" w:rsidP="00AA3F88">
      <w:pPr>
        <w:spacing w:after="0" w:line="288" w:lineRule="auto"/>
        <w:jc w:val="right"/>
        <w:rPr>
          <w:b/>
          <w:bCs/>
          <w:color w:val="000066"/>
          <w:sz w:val="28"/>
          <w:szCs w:val="28"/>
        </w:rPr>
      </w:pPr>
      <w:bookmarkStart w:id="3" w:name="chuong_pl_10"/>
      <w:r w:rsidRPr="00AA3F88">
        <w:rPr>
          <w:b/>
          <w:bCs/>
          <w:color w:val="000066"/>
          <w:sz w:val="28"/>
          <w:szCs w:val="28"/>
        </w:rPr>
        <w:lastRenderedPageBreak/>
        <w:t>Biểu mẫu 10</w:t>
      </w:r>
      <w:bookmarkEnd w:id="3"/>
    </w:p>
    <w:p w14:paraId="1E23E7AD" w14:textId="77777777" w:rsidR="002439A9" w:rsidRPr="00AA3F88" w:rsidRDefault="002439A9" w:rsidP="00AA3F88">
      <w:pPr>
        <w:tabs>
          <w:tab w:val="center" w:pos="2268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bookmarkStart w:id="4" w:name="chuong_pl_10_name"/>
      <w:r w:rsidRPr="00AA3F88">
        <w:rPr>
          <w:b/>
          <w:bCs/>
          <w:color w:val="000066"/>
          <w:sz w:val="28"/>
          <w:szCs w:val="28"/>
          <w:lang w:val="en-US"/>
        </w:rPr>
        <w:tab/>
        <w:t>UBND QUẬN BÌNH THẠNH</w:t>
      </w:r>
    </w:p>
    <w:p w14:paraId="627B8939" w14:textId="77777777" w:rsidR="002439A9" w:rsidRPr="00AA3F88" w:rsidRDefault="002439A9" w:rsidP="00AA3F88">
      <w:pPr>
        <w:tabs>
          <w:tab w:val="center" w:pos="2268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r w:rsidRPr="00AA3F88">
        <w:rPr>
          <w:b/>
          <w:bCs/>
          <w:color w:val="000066"/>
          <w:sz w:val="28"/>
          <w:szCs w:val="28"/>
          <w:lang w:val="en-US"/>
        </w:rPr>
        <w:tab/>
        <w:t>TRƯỜNG TRUNG HỌC CƠ SỞ</w:t>
      </w:r>
    </w:p>
    <w:p w14:paraId="384C4472" w14:textId="054CFC89" w:rsidR="002439A9" w:rsidRPr="00AA3F88" w:rsidRDefault="002439A9" w:rsidP="00AA3F88">
      <w:pPr>
        <w:tabs>
          <w:tab w:val="center" w:pos="2268"/>
        </w:tabs>
        <w:spacing w:after="0" w:line="240" w:lineRule="auto"/>
        <w:jc w:val="both"/>
        <w:rPr>
          <w:b/>
          <w:bCs/>
          <w:color w:val="000066"/>
          <w:sz w:val="28"/>
          <w:szCs w:val="28"/>
          <w:lang w:val="en-US"/>
        </w:rPr>
      </w:pPr>
      <w:r w:rsidRPr="00AA3F88">
        <w:rPr>
          <w:b/>
          <w:bCs/>
          <w:color w:val="000066"/>
          <w:sz w:val="28"/>
          <w:szCs w:val="28"/>
          <w:lang w:val="en-US"/>
        </w:rPr>
        <w:tab/>
      </w:r>
      <w:r w:rsidR="00760566" w:rsidRPr="00AA3F88">
        <w:rPr>
          <w:b/>
          <w:bCs/>
          <w:color w:val="000066"/>
          <w:sz w:val="28"/>
          <w:szCs w:val="28"/>
          <w:lang w:val="en-US"/>
        </w:rPr>
        <w:t>NGUYỄN VĂN BÉ</w:t>
      </w:r>
    </w:p>
    <w:p w14:paraId="60EAA31A" w14:textId="20FE812D" w:rsidR="002439A9" w:rsidRPr="00AA3F88" w:rsidRDefault="002439A9" w:rsidP="00AA3F88">
      <w:pPr>
        <w:tabs>
          <w:tab w:val="center" w:pos="2268"/>
        </w:tabs>
        <w:spacing w:after="0" w:line="288" w:lineRule="auto"/>
        <w:jc w:val="both"/>
        <w:rPr>
          <w:b/>
          <w:bCs/>
          <w:color w:val="000066"/>
          <w:sz w:val="28"/>
          <w:szCs w:val="28"/>
          <w:lang w:val="en-US"/>
        </w:rPr>
      </w:pPr>
      <w:r w:rsidRPr="00AA3F88">
        <w:rPr>
          <w:b/>
          <w:bCs/>
          <w:color w:val="000066"/>
          <w:sz w:val="28"/>
          <w:szCs w:val="28"/>
          <w:lang w:val="en-US"/>
        </w:rPr>
        <w:tab/>
        <w:t>*</w:t>
      </w:r>
      <w:r w:rsidR="00AA3F88">
        <w:rPr>
          <w:b/>
          <w:bCs/>
          <w:color w:val="000066"/>
          <w:sz w:val="28"/>
          <w:szCs w:val="28"/>
          <w:lang w:val="en-US"/>
        </w:rPr>
        <w:t>**</w:t>
      </w:r>
    </w:p>
    <w:p w14:paraId="2480068C" w14:textId="77777777" w:rsidR="00FB6D31" w:rsidRPr="00AA3F88" w:rsidRDefault="00FB6D31" w:rsidP="00AA3F8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AA3F88">
        <w:rPr>
          <w:b/>
          <w:bCs/>
          <w:color w:val="C00000"/>
          <w:sz w:val="28"/>
          <w:szCs w:val="28"/>
        </w:rPr>
        <w:t>THÔNG BÁO</w:t>
      </w:r>
      <w:bookmarkEnd w:id="4"/>
    </w:p>
    <w:p w14:paraId="5E87E420" w14:textId="77777777" w:rsidR="00FB6D31" w:rsidRPr="00AA3F88" w:rsidRDefault="00FB6D31" w:rsidP="00AA3F88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bookmarkStart w:id="5" w:name="chuong_pl_10_name_name"/>
      <w:r w:rsidRPr="00AA3F88">
        <w:rPr>
          <w:b/>
          <w:bCs/>
          <w:color w:val="C00000"/>
          <w:sz w:val="28"/>
          <w:szCs w:val="28"/>
        </w:rPr>
        <w:t>Công khai thông tin chất lượng giáo dục thực tế của trường trung học cơ sở</w:t>
      </w:r>
    </w:p>
    <w:p w14:paraId="1E479377" w14:textId="4750EE8C" w:rsidR="00FB6D31" w:rsidRPr="00AA3F88" w:rsidRDefault="00AA3F88" w:rsidP="00AA3F88">
      <w:pPr>
        <w:spacing w:after="0" w:line="240" w:lineRule="auto"/>
        <w:jc w:val="center"/>
        <w:rPr>
          <w:b/>
          <w:bCs/>
          <w:color w:val="C00000"/>
          <w:sz w:val="28"/>
          <w:szCs w:val="28"/>
          <w:lang w:val="en-US"/>
        </w:rPr>
      </w:pPr>
      <w:r w:rsidRPr="00AA3F88">
        <w:rPr>
          <w:b/>
          <w:bCs/>
          <w:color w:val="C00000"/>
          <w:sz w:val="28"/>
          <w:szCs w:val="28"/>
          <w:lang w:val="en-US"/>
        </w:rPr>
        <w:t>N</w:t>
      </w:r>
      <w:r w:rsidR="00FB6D31" w:rsidRPr="00AA3F88">
        <w:rPr>
          <w:b/>
          <w:bCs/>
          <w:color w:val="C00000"/>
          <w:sz w:val="28"/>
          <w:szCs w:val="28"/>
        </w:rPr>
        <w:t xml:space="preserve">ăm học </w:t>
      </w:r>
      <w:bookmarkEnd w:id="5"/>
      <w:r w:rsidR="009C6BE9" w:rsidRPr="00AA3F88">
        <w:rPr>
          <w:b/>
          <w:bCs/>
          <w:color w:val="C00000"/>
          <w:sz w:val="28"/>
          <w:szCs w:val="28"/>
          <w:lang w:val="en-US"/>
        </w:rPr>
        <w:t>20</w:t>
      </w:r>
      <w:r w:rsidR="00433C1D" w:rsidRPr="00AA3F88">
        <w:rPr>
          <w:b/>
          <w:bCs/>
          <w:color w:val="C00000"/>
          <w:sz w:val="28"/>
          <w:szCs w:val="28"/>
          <w:lang w:val="en-US"/>
        </w:rPr>
        <w:t>2</w:t>
      </w:r>
      <w:r w:rsidR="00CF3DC2">
        <w:rPr>
          <w:b/>
          <w:bCs/>
          <w:color w:val="C00000"/>
          <w:sz w:val="28"/>
          <w:szCs w:val="28"/>
          <w:lang w:val="en-US"/>
        </w:rPr>
        <w:t>1</w:t>
      </w:r>
      <w:r w:rsidR="00433C1D" w:rsidRPr="00AA3F88">
        <w:rPr>
          <w:b/>
          <w:bCs/>
          <w:color w:val="C00000"/>
          <w:sz w:val="28"/>
          <w:szCs w:val="28"/>
          <w:lang w:val="en-US"/>
        </w:rPr>
        <w:t>–202</w:t>
      </w:r>
      <w:r w:rsidR="00CF3DC2">
        <w:rPr>
          <w:b/>
          <w:bCs/>
          <w:color w:val="C00000"/>
          <w:sz w:val="28"/>
          <w:szCs w:val="28"/>
          <w:lang w:val="en-US"/>
        </w:rPr>
        <w:t>2</w:t>
      </w:r>
    </w:p>
    <w:p w14:paraId="2DD8034B" w14:textId="77777777" w:rsidR="00AA3F88" w:rsidRPr="00AA3F88" w:rsidRDefault="00AA3F88" w:rsidP="00AA3F88">
      <w:pPr>
        <w:spacing w:after="0" w:line="240" w:lineRule="auto"/>
        <w:jc w:val="center"/>
        <w:rPr>
          <w:b/>
          <w:bCs/>
          <w:color w:val="000066"/>
          <w:sz w:val="28"/>
          <w:szCs w:val="28"/>
          <w:lang w:val="en-US"/>
        </w:rPr>
      </w:pPr>
    </w:p>
    <w:tbl>
      <w:tblPr>
        <w:tblW w:w="5721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307"/>
        <w:gridCol w:w="1134"/>
        <w:gridCol w:w="1134"/>
        <w:gridCol w:w="1024"/>
        <w:gridCol w:w="991"/>
        <w:gridCol w:w="989"/>
      </w:tblGrid>
      <w:tr w:rsidR="00AA3F88" w:rsidRPr="00AA3F88" w14:paraId="4B397CDB" w14:textId="77777777" w:rsidTr="008D1B84">
        <w:tc>
          <w:tcPr>
            <w:tcW w:w="389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0F07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>STT</w:t>
            </w:r>
          </w:p>
        </w:tc>
        <w:tc>
          <w:tcPr>
            <w:tcW w:w="2073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4E5E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>Nội dung</w:t>
            </w:r>
          </w:p>
        </w:tc>
        <w:tc>
          <w:tcPr>
            <w:tcW w:w="546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4948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>Tổng số</w:t>
            </w:r>
          </w:p>
        </w:tc>
        <w:tc>
          <w:tcPr>
            <w:tcW w:w="1992" w:type="pct"/>
            <w:gridSpan w:val="4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46E5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>Chia ra theo khối lớp</w:t>
            </w:r>
          </w:p>
        </w:tc>
      </w:tr>
      <w:tr w:rsidR="00AA3F88" w:rsidRPr="00AA3F88" w14:paraId="02254133" w14:textId="77777777" w:rsidTr="008D1B84">
        <w:tc>
          <w:tcPr>
            <w:tcW w:w="389" w:type="pct"/>
            <w:vMerge/>
            <w:shd w:val="clear" w:color="auto" w:fill="auto"/>
            <w:vAlign w:val="center"/>
          </w:tcPr>
          <w:p w14:paraId="7777CA34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</w:p>
        </w:tc>
        <w:tc>
          <w:tcPr>
            <w:tcW w:w="2073" w:type="pct"/>
            <w:vMerge/>
            <w:shd w:val="clear" w:color="auto" w:fill="auto"/>
            <w:vAlign w:val="center"/>
          </w:tcPr>
          <w:p w14:paraId="49951544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775DAC97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035B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6</w:t>
            </w:r>
          </w:p>
        </w:tc>
        <w:tc>
          <w:tcPr>
            <w:tcW w:w="4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A67A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7</w:t>
            </w:r>
          </w:p>
        </w:tc>
        <w:tc>
          <w:tcPr>
            <w:tcW w:w="4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9027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8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0F7E" w14:textId="77777777" w:rsidR="00FB6D31" w:rsidRPr="00AA3F88" w:rsidRDefault="00FB6D31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9</w:t>
            </w:r>
          </w:p>
        </w:tc>
      </w:tr>
      <w:tr w:rsidR="00AA3F88" w:rsidRPr="00AA3F88" w14:paraId="4AF7674D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EEA2" w14:textId="77777777" w:rsidR="00FB6D31" w:rsidRPr="00AA3F88" w:rsidRDefault="00FB6D31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I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A408" w14:textId="06220667" w:rsidR="00FB6D31" w:rsidRPr="00AA3F88" w:rsidRDefault="00FB6D31" w:rsidP="00AA3F88">
            <w:pPr>
              <w:spacing w:after="0" w:line="288" w:lineRule="auto"/>
              <w:ind w:left="144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 w:rsidR="00AA3F88"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HS 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>chia theo hạnh kiểm</w:t>
            </w: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95F4" w14:textId="3FE014A2" w:rsidR="00FB6D31" w:rsidRPr="00AA3F88" w:rsidRDefault="00FB6D31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3AF" w14:textId="24B1463B" w:rsidR="00FB6D31" w:rsidRPr="00AA3F88" w:rsidRDefault="00FB6D31" w:rsidP="00AA3F88">
            <w:pPr>
              <w:spacing w:after="0" w:line="288" w:lineRule="auto"/>
              <w:jc w:val="center"/>
              <w:rPr>
                <w:rFonts w:eastAsia="Times New Roman"/>
                <w:bCs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3596" w14:textId="536A00E5" w:rsidR="00FB6D31" w:rsidRPr="00AA3F88" w:rsidRDefault="00FB6D31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7A23" w14:textId="0E7FAF05" w:rsidR="00FB6D31" w:rsidRPr="00AA3F88" w:rsidRDefault="00FB6D31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3E80" w14:textId="278AAF9C" w:rsidR="00FB6D31" w:rsidRPr="00AA3F88" w:rsidRDefault="00FB6D31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</w:tr>
      <w:tr w:rsidR="00AA3F88" w:rsidRPr="00AA3F88" w14:paraId="2823F7E7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D4A9" w14:textId="77777777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1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C1A8" w14:textId="18055430" w:rsidR="00FE7EBB" w:rsidRPr="00AA3F88" w:rsidRDefault="00FE7EBB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Tốt</w:t>
            </w:r>
            <w:r w:rsid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552A" w14:textId="45B7ABAD" w:rsidR="00FE7EBB" w:rsidRPr="009174F4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98.78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16CF" w14:textId="57A8774C" w:rsidR="00FE7EBB" w:rsidRPr="00AA3F88" w:rsidRDefault="00FE7EBB" w:rsidP="009174F4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97.</w:t>
            </w:r>
            <w:r w:rsidR="009174F4">
              <w:rPr>
                <w:color w:val="000066"/>
                <w:sz w:val="28"/>
                <w:szCs w:val="28"/>
                <w:lang w:val="en-US"/>
              </w:rPr>
              <w:t>8</w:t>
            </w:r>
            <w:r w:rsidRPr="00AA3F88">
              <w:rPr>
                <w:color w:val="000066"/>
                <w:sz w:val="28"/>
                <w:szCs w:val="28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9C60" w14:textId="0B53A056" w:rsidR="00FE7EBB" w:rsidRPr="009174F4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99.82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598E" w14:textId="426C37E9" w:rsidR="00FE7EBB" w:rsidRPr="009174F4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97.02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CC42" w14:textId="282C3DD3" w:rsidR="00FE7EBB" w:rsidRPr="009174F4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100.00</w:t>
            </w:r>
          </w:p>
        </w:tc>
      </w:tr>
      <w:tr w:rsidR="00AA3F88" w:rsidRPr="00AA3F88" w14:paraId="727F16C6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14B7" w14:textId="77777777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2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C30A" w14:textId="5D719F4C" w:rsidR="00FE7EBB" w:rsidRPr="00AA3F88" w:rsidRDefault="00FE7EBB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Khá</w:t>
            </w:r>
            <w:r w:rsid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721E" w14:textId="26295632" w:rsidR="00FE7EBB" w:rsidRPr="009174F4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1.12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9F41" w14:textId="19964B82" w:rsidR="00FE7EBB" w:rsidRPr="00AA3F88" w:rsidRDefault="00FE7EBB" w:rsidP="009174F4">
            <w:pPr>
              <w:spacing w:after="0" w:line="288" w:lineRule="auto"/>
              <w:jc w:val="center"/>
              <w:rPr>
                <w:bCs/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2.</w:t>
            </w:r>
            <w:r w:rsidR="009174F4">
              <w:rPr>
                <w:color w:val="000066"/>
                <w:sz w:val="28"/>
                <w:szCs w:val="28"/>
                <w:lang w:val="en-US"/>
              </w:rPr>
              <w:t>1</w:t>
            </w:r>
            <w:r w:rsidRPr="00AA3F88">
              <w:rPr>
                <w:color w:val="000066"/>
                <w:sz w:val="28"/>
                <w:szCs w:val="28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6B80" w14:textId="5B198542" w:rsidR="00FE7EBB" w:rsidRPr="00AA3F88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D6F1" w14:textId="44384360" w:rsidR="00FE7EBB" w:rsidRPr="009174F4" w:rsidRDefault="009174F4" w:rsidP="009174F4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</w:t>
            </w:r>
            <w:r w:rsidRPr="00AA3F88">
              <w:rPr>
                <w:color w:val="000066"/>
                <w:sz w:val="28"/>
                <w:szCs w:val="28"/>
              </w:rPr>
              <w:t>.</w:t>
            </w:r>
            <w:r>
              <w:rPr>
                <w:color w:val="000066"/>
                <w:sz w:val="28"/>
                <w:szCs w:val="28"/>
                <w:lang w:val="en-US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6284" w14:textId="6A74D08F" w:rsidR="00FE7EBB" w:rsidRPr="00AA3F88" w:rsidRDefault="009174F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</w:tr>
      <w:tr w:rsidR="00AA3F88" w:rsidRPr="00AA3F88" w14:paraId="184693B7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AC4F" w14:textId="77777777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3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3A65" w14:textId="0DBFBDC4" w:rsidR="00FE7EBB" w:rsidRPr="00AA3F88" w:rsidRDefault="00FE7EBB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Trung bình</w:t>
            </w:r>
            <w:r w:rsidR="009174F4">
              <w:rPr>
                <w:color w:val="000066"/>
                <w:sz w:val="28"/>
                <w:szCs w:val="28"/>
                <w:lang w:val="en-US"/>
              </w:rPr>
              <w:t>/đạt</w:t>
            </w:r>
            <w:r w:rsid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07E6" w14:textId="7ADAFE93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0.05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AA74" w14:textId="4FEEBE97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01C2" w14:textId="0E37F1B0" w:rsidR="00FE7EBB" w:rsidRPr="009174F4" w:rsidRDefault="00FE7EBB" w:rsidP="009174F4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</w:t>
            </w:r>
            <w:r w:rsidR="009174F4">
              <w:rPr>
                <w:color w:val="000066"/>
                <w:sz w:val="28"/>
                <w:szCs w:val="28"/>
                <w:lang w:val="en-US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C7CE" w14:textId="09AF430E" w:rsidR="00FE7EBB" w:rsidRPr="009174F4" w:rsidRDefault="00FE7EBB" w:rsidP="009174F4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</w:t>
            </w:r>
            <w:r w:rsidR="009174F4">
              <w:rPr>
                <w:color w:val="000066"/>
                <w:sz w:val="28"/>
                <w:szCs w:val="28"/>
                <w:lang w:val="en-US"/>
              </w:rPr>
              <w:t>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BCB1" w14:textId="0190228C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</w:tr>
      <w:tr w:rsidR="00AA3F88" w:rsidRPr="00AA3F88" w14:paraId="41760F4A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9CE8" w14:textId="77777777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4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9633" w14:textId="3D9968F9" w:rsidR="00FE7EBB" w:rsidRPr="00AA3F88" w:rsidRDefault="00FE7EBB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Yếu</w:t>
            </w:r>
            <w:r w:rsidR="009174F4">
              <w:rPr>
                <w:color w:val="000066"/>
                <w:sz w:val="28"/>
                <w:szCs w:val="28"/>
                <w:lang w:val="en-US"/>
              </w:rPr>
              <w:t>/C. đạt</w:t>
            </w:r>
            <w:r w:rsid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8ED6" w14:textId="74FBF91B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336D" w14:textId="1E018557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5F45" w14:textId="314F9C7B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2A21" w14:textId="7AF87491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AAD8" w14:textId="2219F25A" w:rsidR="00FE7EBB" w:rsidRPr="00AA3F88" w:rsidRDefault="00FE7EBB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</w:tr>
      <w:tr w:rsidR="00AA3F88" w:rsidRPr="00AA3F88" w14:paraId="2B91F36D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563C" w14:textId="77777777" w:rsidR="00FE7EBB" w:rsidRPr="00AA3F88" w:rsidRDefault="00FE7EBB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II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1928" w14:textId="091FA3CF" w:rsidR="00FE7EBB" w:rsidRPr="00AA3F88" w:rsidRDefault="00FE7EBB" w:rsidP="00AA3F88">
            <w:pPr>
              <w:spacing w:after="0" w:line="288" w:lineRule="auto"/>
              <w:ind w:left="144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 w:rsidR="00AA3F88">
              <w:rPr>
                <w:b/>
                <w:bCs/>
                <w:color w:val="C00000"/>
                <w:sz w:val="28"/>
                <w:szCs w:val="28"/>
                <w:lang w:val="en-US"/>
              </w:rPr>
              <w:t>HS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 chia theo học lực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F9CF" w14:textId="22999E2C" w:rsidR="00FE7EBB" w:rsidRPr="00AA3F88" w:rsidRDefault="00FE7EBB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51B8" w14:textId="0FE6C17D" w:rsidR="00FE7EBB" w:rsidRPr="00AA3F88" w:rsidRDefault="00FE7EBB" w:rsidP="00AA3F88">
            <w:pPr>
              <w:spacing w:after="0" w:line="288" w:lineRule="auto"/>
              <w:jc w:val="center"/>
              <w:rPr>
                <w:rFonts w:eastAsia="Times New Roman"/>
                <w:bCs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B951" w14:textId="055E5B71" w:rsidR="00FE7EBB" w:rsidRPr="00AA3F88" w:rsidRDefault="00FE7EBB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181D" w14:textId="5A1C2904" w:rsidR="00FE7EBB" w:rsidRPr="00AA3F88" w:rsidRDefault="00FE7EBB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F984" w14:textId="7C4ABC06" w:rsidR="00FE7EBB" w:rsidRPr="00AA3F88" w:rsidRDefault="00FE7EBB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</w:tr>
      <w:tr w:rsidR="00B11AB7" w:rsidRPr="00AA3F88" w14:paraId="782C11B1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7876" w14:textId="77777777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1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65DD" w14:textId="4ECE990D" w:rsidR="00B11AB7" w:rsidRPr="00AA3F88" w:rsidRDefault="00B11AB7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Giỏi</w:t>
            </w:r>
            <w:r w:rsidRPr="00AA3F88">
              <w:rPr>
                <w:color w:val="000066"/>
                <w:sz w:val="28"/>
                <w:szCs w:val="28"/>
                <w:lang w:val="en-US"/>
              </w:rPr>
              <w:t>/Tốt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C71A" w14:textId="3F7E0283" w:rsidR="00B11AB7" w:rsidRPr="00B11AB7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58.7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DD5B" w14:textId="1FF92248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bCs/>
                <w:color w:val="000066"/>
                <w:sz w:val="28"/>
                <w:szCs w:val="28"/>
                <w:lang w:val="en-US"/>
              </w:rPr>
              <w:t>53.39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FD67" w14:textId="15EF3B17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bCs/>
                <w:color w:val="000066"/>
                <w:sz w:val="28"/>
                <w:szCs w:val="28"/>
                <w:lang w:val="en-US"/>
              </w:rPr>
              <w:t>62.48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91F2" w14:textId="5017AD08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bCs/>
                <w:color w:val="000066"/>
                <w:sz w:val="28"/>
                <w:szCs w:val="28"/>
                <w:lang w:val="en-US"/>
              </w:rPr>
              <w:t>52.88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FC61" w14:textId="7D8D4230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bCs/>
                <w:color w:val="000066"/>
                <w:sz w:val="28"/>
                <w:szCs w:val="28"/>
                <w:lang w:val="en-US"/>
              </w:rPr>
              <w:t>63.86</w:t>
            </w:r>
          </w:p>
        </w:tc>
      </w:tr>
      <w:tr w:rsidR="00B11AB7" w:rsidRPr="00AA3F88" w14:paraId="598815E9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A830" w14:textId="77777777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2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44AB" w14:textId="309C5B7C" w:rsidR="00B11AB7" w:rsidRPr="00AA3F88" w:rsidRDefault="00B11AB7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Khá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B960" w14:textId="60333C9F" w:rsidR="00B11AB7" w:rsidRPr="00B11AB7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27.7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7269" w14:textId="2F313741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29.54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CC73" w14:textId="0E21905C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28.14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9DFA" w14:textId="38ABC16F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28.83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C9C9" w14:textId="30289904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24.91</w:t>
            </w:r>
          </w:p>
        </w:tc>
      </w:tr>
      <w:tr w:rsidR="00B11AB7" w:rsidRPr="00AA3F88" w14:paraId="5E18DF98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8015" w14:textId="77777777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3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9E6B" w14:textId="1D7BCF2D" w:rsidR="00B11AB7" w:rsidRPr="00AA3F88" w:rsidRDefault="00B11AB7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Trung bình</w:t>
            </w:r>
            <w:r w:rsidRPr="00AA3F88">
              <w:rPr>
                <w:color w:val="000066"/>
                <w:sz w:val="28"/>
                <w:szCs w:val="28"/>
                <w:lang w:val="en-US"/>
              </w:rPr>
              <w:t>/Đạt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B4ED" w14:textId="28A98238" w:rsidR="00B11AB7" w:rsidRPr="00B11AB7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12.53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E7EF" w14:textId="2082F231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14.91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820C" w14:textId="5A91FD11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9.20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91B1" w14:textId="2DA66904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15.90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5754" w14:textId="6417913F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11.24</w:t>
            </w:r>
          </w:p>
        </w:tc>
      </w:tr>
      <w:tr w:rsidR="00B11AB7" w:rsidRPr="00AA3F88" w14:paraId="67BA7E63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BF41" w14:textId="77777777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4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0E42" w14:textId="54D12FE4" w:rsidR="00B11AB7" w:rsidRPr="00AA3F88" w:rsidRDefault="00B11AB7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Yếu</w:t>
            </w:r>
            <w:r w:rsidRPr="00AA3F88">
              <w:rPr>
                <w:color w:val="000066"/>
                <w:sz w:val="28"/>
                <w:szCs w:val="28"/>
                <w:lang w:val="en-US"/>
              </w:rPr>
              <w:t>/Chưa đạt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D923" w14:textId="09F56BC0" w:rsidR="00B11AB7" w:rsidRPr="00B11AB7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0.96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F20F" w14:textId="772C1312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2.17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D1DC" w14:textId="70E49D09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D2C" w14:textId="0D695A15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1.99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ADE8" w14:textId="1DB19C31" w:rsidR="00B11AB7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0.00</w:t>
            </w:r>
          </w:p>
        </w:tc>
      </w:tr>
      <w:tr w:rsidR="00AA3F88" w:rsidRPr="00AA3F88" w14:paraId="49CD2457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8563" w14:textId="77777777" w:rsidR="00D650E6" w:rsidRPr="00AA3F88" w:rsidRDefault="00D650E6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5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2B05" w14:textId="0EDACBC3" w:rsidR="00D650E6" w:rsidRPr="00AA3F88" w:rsidRDefault="00D650E6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Kém</w:t>
            </w:r>
            <w:r w:rsid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2E8F" w14:textId="27334A37" w:rsidR="00D650E6" w:rsidRPr="00AA3F88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0.05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8C29" w14:textId="7A237F3A" w:rsidR="00D650E6" w:rsidRPr="00AA3F88" w:rsidRDefault="00D650E6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63C1" w14:textId="3ED4C79C" w:rsidR="00D650E6" w:rsidRPr="00AA3F88" w:rsidRDefault="00D650E6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0.0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521F" w14:textId="3C2A57FB" w:rsidR="00D650E6" w:rsidRPr="00B11AB7" w:rsidRDefault="00B11AB7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D892" w14:textId="00C4FDBC" w:rsidR="00D650E6" w:rsidRPr="00AA3F88" w:rsidRDefault="00D650E6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0.00</w:t>
            </w:r>
          </w:p>
        </w:tc>
      </w:tr>
      <w:tr w:rsidR="00AA3F88" w:rsidRPr="00AA3F88" w14:paraId="73D87726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0C7F" w14:textId="77777777" w:rsidR="00D650E6" w:rsidRPr="00AA3F88" w:rsidRDefault="00D650E6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III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5DC0" w14:textId="77777777" w:rsidR="00D650E6" w:rsidRPr="00AA3F88" w:rsidRDefault="00D650E6" w:rsidP="00AA3F88">
            <w:pPr>
              <w:spacing w:after="0" w:line="288" w:lineRule="auto"/>
              <w:ind w:left="144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Tổng hợp kết quả cuối năm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3AA9" w14:textId="3B97B04B" w:rsidR="00D650E6" w:rsidRPr="00AA3F88" w:rsidRDefault="00D650E6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29CE" w14:textId="490ABA3E" w:rsidR="00D650E6" w:rsidRPr="00AA3F88" w:rsidRDefault="00D650E6" w:rsidP="00AA3F88">
            <w:pPr>
              <w:spacing w:after="0" w:line="288" w:lineRule="auto"/>
              <w:jc w:val="center"/>
              <w:rPr>
                <w:rFonts w:eastAsia="Times New Roman"/>
                <w:bCs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9775" w14:textId="26CE07B7" w:rsidR="00D650E6" w:rsidRPr="00AA3F88" w:rsidRDefault="00D650E6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3242" w14:textId="20C0FD9C" w:rsidR="00D650E6" w:rsidRPr="00AA3F88" w:rsidRDefault="00D650E6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BDC8" w14:textId="4A7FB7F5" w:rsidR="00D650E6" w:rsidRPr="00AA3F88" w:rsidRDefault="00D650E6" w:rsidP="00AA3F88">
            <w:pPr>
              <w:spacing w:after="0" w:line="288" w:lineRule="auto"/>
              <w:jc w:val="center"/>
              <w:rPr>
                <w:rFonts w:eastAsia="Times New Roman"/>
                <w:color w:val="000066"/>
                <w:sz w:val="28"/>
                <w:szCs w:val="28"/>
                <w:lang w:val="en-US"/>
              </w:rPr>
            </w:pPr>
          </w:p>
        </w:tc>
      </w:tr>
      <w:tr w:rsidR="00AA3F88" w:rsidRPr="00AA3F88" w14:paraId="3C18A9BD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D04F" w14:textId="77777777" w:rsidR="00D320D8" w:rsidRPr="00AA3F88" w:rsidRDefault="00D320D8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1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B152" w14:textId="59C1CB90" w:rsidR="00D320D8" w:rsidRPr="00AA3F88" w:rsidRDefault="00D320D8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Lên lớp</w:t>
            </w:r>
            <w:r w:rsid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6501" w14:textId="06CE5C75" w:rsidR="00D320D8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98.93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5249" w14:textId="5EA6C68D" w:rsidR="00D320D8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97.83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B61D" w14:textId="3F1C07EF" w:rsidR="00D320D8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99.82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3D4E" w14:textId="31692734" w:rsidR="00D320D8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97.61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58D5" w14:textId="2A11C564" w:rsidR="00D320D8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100.00</w:t>
            </w:r>
          </w:p>
        </w:tc>
      </w:tr>
      <w:tr w:rsidR="00F7525D" w:rsidRPr="00AA3F88" w14:paraId="3B5E5A1A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80A5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a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38FA" w14:textId="135A8991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Học sinh giỏi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4E2C" w14:textId="3FEC65CC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53.07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1ACF" w14:textId="04BDDA2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23.31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57B6" w14:textId="02679AFC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62.48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9B24" w14:textId="5BB17695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52.88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A77E" w14:textId="421F2572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63.86</w:t>
            </w:r>
          </w:p>
        </w:tc>
      </w:tr>
      <w:tr w:rsidR="00F7525D" w:rsidRPr="00AA3F88" w14:paraId="7B57D6AD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5C4E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b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92CF" w14:textId="2F19D9BA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HS</w:t>
            </w:r>
            <w:r w:rsidRPr="00AA3F88">
              <w:rPr>
                <w:color w:val="000066"/>
                <w:sz w:val="28"/>
                <w:szCs w:val="28"/>
              </w:rPr>
              <w:t xml:space="preserve"> tiên tiến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9AFB" w14:textId="6B0A25B6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27.8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3D20" w14:textId="7F55B8D1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30.08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43F2" w14:textId="162A2C05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28.14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B310" w14:textId="6AE76E04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28.83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EE1F" w14:textId="4B74841E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24.91</w:t>
            </w:r>
          </w:p>
        </w:tc>
      </w:tr>
      <w:tr w:rsidR="00F7525D" w:rsidRPr="00AA3F88" w14:paraId="3121FC9F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AC9F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2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22DB" w14:textId="05B9CEFB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Kiểm tra lại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4419" w14:textId="207EFF62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1.12</w:t>
            </w:r>
            <w:bookmarkStart w:id="6" w:name="_GoBack"/>
            <w:bookmarkEnd w:id="6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BB0F" w14:textId="283A1E51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2.20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6C07" w14:textId="0F0CE35E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0.18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2C24" w14:textId="7C7B47D0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1.99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1F63" w14:textId="53817BBB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</w:tr>
      <w:tr w:rsidR="00F7525D" w:rsidRPr="00AA3F88" w14:paraId="0A02718B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2990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3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F430" w14:textId="503ACA9A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Lưu ban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4276" w14:textId="40881570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0.5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273C" w14:textId="4318202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  <w:r w:rsidR="00107F1F">
              <w:rPr>
                <w:color w:val="000066"/>
                <w:sz w:val="28"/>
                <w:szCs w:val="28"/>
                <w:lang w:val="en-US"/>
              </w:rPr>
              <w:t>.81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D58B" w14:textId="1C37881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B1AF" w14:textId="14D20888" w:rsidR="00F7525D" w:rsidRPr="00107F1F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1.00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86EF" w14:textId="78A8E696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</w:tr>
      <w:tr w:rsidR="00F7525D" w:rsidRPr="00AA3F88" w14:paraId="38238330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9892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4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7E01" w14:textId="77777777" w:rsidR="00F7525D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</w:rPr>
              <w:t>Chuyển trường đến/đi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</w:p>
          <w:p w14:paraId="1EDA3422" w14:textId="7968A023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B632" w14:textId="494E00A3" w:rsidR="00F7525D" w:rsidRPr="00E64CE8" w:rsidRDefault="00E64CE8" w:rsidP="00AA3F88">
            <w:pPr>
              <w:spacing w:after="0" w:line="288" w:lineRule="auto"/>
              <w:jc w:val="center"/>
              <w:rPr>
                <w:color w:val="000066"/>
                <w:szCs w:val="24"/>
                <w:lang w:val="en-US"/>
              </w:rPr>
            </w:pPr>
            <w:r w:rsidRPr="00E64CE8">
              <w:rPr>
                <w:color w:val="000066"/>
                <w:szCs w:val="24"/>
                <w:lang w:val="en-US"/>
              </w:rPr>
              <w:t>0.60/1.78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7EB2" w14:textId="309DE57D" w:rsidR="00F7525D" w:rsidRPr="00E64CE8" w:rsidRDefault="00E64CE8" w:rsidP="00AA3F88">
            <w:pPr>
              <w:spacing w:after="0" w:line="288" w:lineRule="auto"/>
              <w:jc w:val="center"/>
              <w:rPr>
                <w:color w:val="000066"/>
                <w:szCs w:val="24"/>
                <w:lang w:val="en-US"/>
              </w:rPr>
            </w:pPr>
            <w:r w:rsidRPr="00E64CE8">
              <w:rPr>
                <w:color w:val="000066"/>
                <w:szCs w:val="24"/>
                <w:lang w:val="en-US"/>
              </w:rPr>
              <w:t>0.0/0.35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4708" w14:textId="3CBA8DD0" w:rsidR="00F7525D" w:rsidRPr="00E64CE8" w:rsidRDefault="00E64CE8" w:rsidP="00AA3F88">
            <w:pPr>
              <w:spacing w:after="0" w:line="288" w:lineRule="auto"/>
              <w:jc w:val="center"/>
              <w:rPr>
                <w:color w:val="000066"/>
                <w:szCs w:val="24"/>
                <w:lang w:val="en-US"/>
              </w:rPr>
            </w:pPr>
            <w:r w:rsidRPr="00E64CE8">
              <w:rPr>
                <w:color w:val="000066"/>
                <w:szCs w:val="24"/>
                <w:lang w:val="en-US"/>
              </w:rPr>
              <w:t>0.09/0.46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EBFA" w14:textId="5BDF3E7A" w:rsidR="00F7525D" w:rsidRPr="00E64CE8" w:rsidRDefault="00E64CE8" w:rsidP="00AA3F88">
            <w:pPr>
              <w:spacing w:after="0" w:line="288" w:lineRule="auto"/>
              <w:jc w:val="center"/>
              <w:rPr>
                <w:color w:val="000066"/>
                <w:szCs w:val="24"/>
                <w:lang w:val="en-US"/>
              </w:rPr>
            </w:pPr>
            <w:r w:rsidRPr="00E64CE8">
              <w:rPr>
                <w:color w:val="000066"/>
                <w:szCs w:val="24"/>
                <w:lang w:val="en-US"/>
              </w:rPr>
              <w:t>0.30/0.51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A938" w14:textId="1E6CA6F6" w:rsidR="00F7525D" w:rsidRPr="00E64CE8" w:rsidRDefault="00E64CE8" w:rsidP="00AA3F88">
            <w:pPr>
              <w:spacing w:after="0" w:line="288" w:lineRule="auto"/>
              <w:jc w:val="center"/>
              <w:rPr>
                <w:color w:val="000066"/>
                <w:szCs w:val="24"/>
                <w:lang w:val="en-US"/>
              </w:rPr>
            </w:pPr>
            <w:r w:rsidRPr="00E64CE8">
              <w:rPr>
                <w:color w:val="000066"/>
                <w:szCs w:val="24"/>
                <w:lang w:val="en-US"/>
              </w:rPr>
              <w:t>0.25/0.46</w:t>
            </w:r>
          </w:p>
        </w:tc>
      </w:tr>
      <w:tr w:rsidR="00F7525D" w:rsidRPr="00AA3F88" w14:paraId="418ED751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AAF8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5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2926" w14:textId="4DDC4A90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Bị đuổi học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A14F" w14:textId="33931E78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AA15" w14:textId="2E04BC55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920B" w14:textId="06B9E173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E268" w14:textId="240AA0B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2406" w14:textId="46C45F34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</w:tr>
      <w:tr w:rsidR="00F7525D" w:rsidRPr="00AA3F88" w14:paraId="2C76D2AD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0FCD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6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E8FC" w14:textId="77777777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Bỏ học (qua kỳ nghỉ hè năm trước và trong năm học)</w:t>
            </w:r>
            <w:r w:rsidRPr="00AA3F88"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109F" w14:textId="4F080AC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6E04" w14:textId="02933BA9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6984" w14:textId="6564660F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D387" w14:textId="57AC38F9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D570" w14:textId="05128C0A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</w:tr>
      <w:tr w:rsidR="00F7525D" w:rsidRPr="00AA3F88" w14:paraId="5633A024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F809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IV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4C29" w14:textId="1EF3FE44" w:rsidR="00F7525D" w:rsidRPr="00AA3F88" w:rsidRDefault="00F7525D" w:rsidP="00AA3F88">
            <w:pPr>
              <w:spacing w:after="0" w:line="288" w:lineRule="auto"/>
              <w:ind w:left="144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HS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 đạt giải các kỳ thi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HS 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>giỏi</w:t>
            </w:r>
          </w:p>
        </w:tc>
        <w:tc>
          <w:tcPr>
            <w:tcW w:w="54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8109" w14:textId="4E6A1011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Tổng số</w:t>
            </w:r>
          </w:p>
        </w:tc>
        <w:tc>
          <w:tcPr>
            <w:tcW w:w="54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FC54" w14:textId="3B08CD20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6</w:t>
            </w:r>
          </w:p>
        </w:tc>
        <w:tc>
          <w:tcPr>
            <w:tcW w:w="493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F5FD" w14:textId="5BB2176B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7</w:t>
            </w:r>
          </w:p>
        </w:tc>
        <w:tc>
          <w:tcPr>
            <w:tcW w:w="47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ABBA" w14:textId="5A39590F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8</w:t>
            </w:r>
          </w:p>
        </w:tc>
        <w:tc>
          <w:tcPr>
            <w:tcW w:w="4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B69D" w14:textId="651A7195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9</w:t>
            </w:r>
          </w:p>
        </w:tc>
      </w:tr>
      <w:tr w:rsidR="00F7525D" w:rsidRPr="00AA3F88" w14:paraId="5F88CA75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6FB4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1</w:t>
            </w:r>
          </w:p>
        </w:tc>
        <w:tc>
          <w:tcPr>
            <w:tcW w:w="20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1213" w14:textId="77777777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Cấp huyện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39E4" w14:textId="18FE9A00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DB9D" w14:textId="7A66BF79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CC36" w14:textId="52CC7E1E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F39C" w14:textId="0A0F13C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5FCB" w14:textId="142B5BF9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32</w:t>
            </w:r>
          </w:p>
        </w:tc>
      </w:tr>
      <w:tr w:rsidR="00F7525D" w:rsidRPr="00AA3F88" w14:paraId="3387EBB5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D0EF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2</w:t>
            </w:r>
          </w:p>
        </w:tc>
        <w:tc>
          <w:tcPr>
            <w:tcW w:w="20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1FEA" w14:textId="77777777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Cấp tỉnh/thành phố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2B99" w14:textId="213FD43C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7362" w14:textId="28BDBFC4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5888" w14:textId="12727E00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42C1" w14:textId="4D58778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CECB" w14:textId="28A20E7F" w:rsidR="00F7525D" w:rsidRPr="00AA3F88" w:rsidRDefault="00107F1F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</w:t>
            </w:r>
          </w:p>
        </w:tc>
      </w:tr>
      <w:tr w:rsidR="00F7525D" w:rsidRPr="00AA3F88" w14:paraId="56FA0FFC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4DCF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3</w:t>
            </w:r>
          </w:p>
        </w:tc>
        <w:tc>
          <w:tcPr>
            <w:tcW w:w="20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A384" w14:textId="77777777" w:rsidR="00F7525D" w:rsidRPr="006850EE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6"/>
                <w:szCs w:val="26"/>
              </w:rPr>
            </w:pPr>
            <w:r w:rsidRPr="006850EE">
              <w:rPr>
                <w:color w:val="000066"/>
                <w:sz w:val="26"/>
                <w:szCs w:val="26"/>
              </w:rPr>
              <w:t xml:space="preserve">Quốc gia, khu vực một số nước, quốc </w:t>
            </w:r>
            <w:r w:rsidRPr="006850EE">
              <w:rPr>
                <w:color w:val="000066"/>
                <w:sz w:val="26"/>
                <w:szCs w:val="26"/>
              </w:rPr>
              <w:lastRenderedPageBreak/>
              <w:t>tế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C3F7" w14:textId="447513AF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A4DF" w14:textId="155DA44E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E1C5" w14:textId="70736103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057B" w14:textId="22033776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FB08" w14:textId="0E59B1B5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00</w:t>
            </w:r>
          </w:p>
        </w:tc>
      </w:tr>
      <w:tr w:rsidR="00F7525D" w:rsidRPr="00AA3F88" w14:paraId="72DB198B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2B96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lastRenderedPageBreak/>
              <w:t>V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E8B2" w14:textId="72AF48FE" w:rsidR="00F7525D" w:rsidRPr="00AA3F88" w:rsidRDefault="00F7525D" w:rsidP="00AA3F88">
            <w:pPr>
              <w:spacing w:after="0" w:line="288" w:lineRule="auto"/>
              <w:ind w:left="144"/>
              <w:rPr>
                <w:b/>
                <w:bCs/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 xml:space="preserve">HS 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>dự xét hoặc dự thi tốt nghiệp</w:t>
            </w: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A7EB" w14:textId="0CE527C1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9F23" w14:textId="29ED3A5F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E778" w14:textId="3F25D871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B3D8" w14:textId="58AB4FEB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49B8" w14:textId="29620150" w:rsidR="00F7525D" w:rsidRPr="00AA3F88" w:rsidRDefault="00107F1F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>
              <w:rPr>
                <w:b/>
                <w:color w:val="000066"/>
                <w:sz w:val="28"/>
                <w:szCs w:val="28"/>
                <w:lang w:val="en-US"/>
              </w:rPr>
              <w:t>534</w:t>
            </w:r>
          </w:p>
        </w:tc>
      </w:tr>
      <w:tr w:rsidR="00F7525D" w:rsidRPr="00AA3F88" w14:paraId="17B21207" w14:textId="77777777" w:rsidTr="008D1B84">
        <w:trPr>
          <w:trHeight w:val="551"/>
        </w:trPr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D385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VI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700F" w14:textId="3B5DC2E1" w:rsidR="00F7525D" w:rsidRPr="00AA3F88" w:rsidRDefault="00F7525D" w:rsidP="00AA3F88">
            <w:pPr>
              <w:spacing w:after="0" w:line="288" w:lineRule="auto"/>
              <w:ind w:left="144"/>
              <w:rPr>
                <w:b/>
                <w:bCs/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HS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 được công nhận tốt nghiệp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51F8" w14:textId="5394A520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Tổng số</w:t>
            </w: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69D1" w14:textId="088F9BA3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6</w:t>
            </w:r>
          </w:p>
        </w:tc>
        <w:tc>
          <w:tcPr>
            <w:tcW w:w="4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3EC8" w14:textId="08527BFC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7</w:t>
            </w:r>
          </w:p>
        </w:tc>
        <w:tc>
          <w:tcPr>
            <w:tcW w:w="4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5FE9" w14:textId="5F6B15C3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8</w:t>
            </w:r>
          </w:p>
        </w:tc>
        <w:tc>
          <w:tcPr>
            <w:tcW w:w="47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BED7" w14:textId="2A2EC1EB" w:rsidR="00F7525D" w:rsidRPr="00AA3F88" w:rsidRDefault="00F7525D" w:rsidP="00AA3F88">
            <w:pPr>
              <w:spacing w:after="0" w:line="288" w:lineRule="auto"/>
              <w:jc w:val="center"/>
              <w:rPr>
                <w:b/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b/>
                <w:color w:val="000066"/>
                <w:sz w:val="28"/>
                <w:szCs w:val="28"/>
              </w:rPr>
              <w:t xml:space="preserve">Lớp </w:t>
            </w:r>
            <w:r w:rsidRPr="00AA3F88">
              <w:rPr>
                <w:b/>
                <w:color w:val="000066"/>
                <w:sz w:val="28"/>
                <w:szCs w:val="28"/>
                <w:lang w:val="en-US"/>
              </w:rPr>
              <w:t>9</w:t>
            </w:r>
          </w:p>
        </w:tc>
      </w:tr>
      <w:tr w:rsidR="00F7525D" w:rsidRPr="00AA3F88" w14:paraId="6BBC82B6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5ACE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1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034E" w14:textId="1040FA29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Giỏi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1261" w14:textId="6EF188F4" w:rsidR="00F7525D" w:rsidRPr="00AA3F88" w:rsidRDefault="00A70F73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63.9</w:t>
            </w: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2F6D" w14:textId="323EF55A" w:rsidR="00F7525D" w:rsidRPr="00A70F73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966E" w14:textId="21A0D603" w:rsidR="00F7525D" w:rsidRPr="00A70F73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048B" w14:textId="5CAADB02" w:rsidR="00F7525D" w:rsidRPr="00A70F73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8830" w14:textId="49E7ADB7" w:rsidR="00F7525D" w:rsidRPr="00AA3F88" w:rsidRDefault="00A70F73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341/63.9</w:t>
            </w:r>
          </w:p>
        </w:tc>
      </w:tr>
      <w:tr w:rsidR="00F7525D" w:rsidRPr="00AA3F88" w14:paraId="64875D36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61E6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2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C785" w14:textId="7CB40609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Khá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D009" w14:textId="431FDE8B" w:rsidR="00F7525D" w:rsidRPr="00AA3F88" w:rsidRDefault="00A70F73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24.9</w:t>
            </w: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B474" w14:textId="064227DB" w:rsidR="00F7525D" w:rsidRPr="00E552DE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E300" w14:textId="12C0B73C" w:rsidR="00F7525D" w:rsidRPr="00E552DE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6674" w14:textId="34574361" w:rsidR="00F7525D" w:rsidRPr="00E552DE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13EE" w14:textId="58003366" w:rsidR="00F7525D" w:rsidRPr="00AA3F88" w:rsidRDefault="00A70F73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133/24.9</w:t>
            </w:r>
          </w:p>
        </w:tc>
      </w:tr>
      <w:tr w:rsidR="00F7525D" w:rsidRPr="00AA3F88" w14:paraId="45C5E219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D2F5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3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95FC" w14:textId="5D23D530" w:rsidR="00F7525D" w:rsidRPr="00AA3F88" w:rsidRDefault="00F7525D" w:rsidP="00AA3F88">
            <w:pPr>
              <w:spacing w:after="0" w:line="288" w:lineRule="auto"/>
              <w:ind w:left="144"/>
              <w:jc w:val="both"/>
              <w:rPr>
                <w:color w:val="000066"/>
                <w:sz w:val="28"/>
                <w:szCs w:val="28"/>
              </w:rPr>
            </w:pPr>
            <w:r w:rsidRPr="00AA3F88">
              <w:rPr>
                <w:color w:val="000066"/>
                <w:sz w:val="28"/>
                <w:szCs w:val="28"/>
              </w:rPr>
              <w:t>Trung bình</w:t>
            </w:r>
            <w:r>
              <w:rPr>
                <w:color w:val="000066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000066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B4E1" w14:textId="38A95589" w:rsidR="00F7525D" w:rsidRPr="00AA3F88" w:rsidRDefault="00A70F73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11.2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C02E" w14:textId="1C03D813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47E6" w14:textId="642FE227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84D6" w14:textId="1140209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5865" w14:textId="1AC0BBCE" w:rsidR="00F7525D" w:rsidRPr="00AA3F88" w:rsidRDefault="00A70F73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60/11.23</w:t>
            </w:r>
          </w:p>
        </w:tc>
      </w:tr>
      <w:tr w:rsidR="00F7525D" w:rsidRPr="00AA3F88" w14:paraId="6A88469A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B6E4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VII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328D" w14:textId="78315583" w:rsidR="00F7525D" w:rsidRPr="00AA3F88" w:rsidRDefault="00F7525D" w:rsidP="00AA3F88">
            <w:pPr>
              <w:spacing w:after="0" w:line="288" w:lineRule="auto"/>
              <w:ind w:left="144"/>
              <w:rPr>
                <w:color w:val="C00000"/>
                <w:sz w:val="28"/>
                <w:szCs w:val="28"/>
                <w:lang w:val="en-US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HS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 thi đỗ đại học, cao đẳng</w:t>
            </w:r>
            <w:r w:rsidRPr="00AA3F88">
              <w:rPr>
                <w:b/>
                <w:bCs/>
                <w:color w:val="C00000"/>
                <w:sz w:val="28"/>
                <w:szCs w:val="28"/>
                <w:lang w:val="en-US"/>
              </w:rPr>
              <w:t>, tuyển sinh 10</w:t>
            </w:r>
            <w:r w:rsidRPr="00AA3F88">
              <w:rPr>
                <w:color w:val="C00000"/>
                <w:sz w:val="28"/>
                <w:szCs w:val="28"/>
                <w:lang w:val="en-US"/>
              </w:rPr>
              <w:t xml:space="preserve"> </w:t>
            </w:r>
            <w:r w:rsidRPr="00AA3F88">
              <w:rPr>
                <w:color w:val="C00000"/>
                <w:sz w:val="28"/>
                <w:szCs w:val="28"/>
              </w:rPr>
              <w:t>(tỷ lệ so với tổng số)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3061" w14:textId="511BDB1F" w:rsidR="00F7525D" w:rsidRPr="00AA3F88" w:rsidRDefault="00E552DE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74.8</w:t>
            </w:r>
          </w:p>
        </w:tc>
        <w:tc>
          <w:tcPr>
            <w:tcW w:w="5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EBEC" w14:textId="4A5D5ECB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</w:p>
        </w:tc>
        <w:tc>
          <w:tcPr>
            <w:tcW w:w="4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098E" w14:textId="62EA1CB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</w:p>
        </w:tc>
        <w:tc>
          <w:tcPr>
            <w:tcW w:w="4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47E4" w14:textId="2A463849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E134" w14:textId="32FFB2BC" w:rsidR="00F7525D" w:rsidRPr="00AA3F88" w:rsidRDefault="00E552DE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74.8</w:t>
            </w:r>
          </w:p>
        </w:tc>
      </w:tr>
      <w:tr w:rsidR="00F7525D" w:rsidRPr="00AA3F88" w14:paraId="2BEC1038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836D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VIII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9B47" w14:textId="00F8B37C" w:rsidR="00F7525D" w:rsidRPr="00AA3F88" w:rsidRDefault="00F7525D" w:rsidP="00AA3F88">
            <w:pPr>
              <w:spacing w:after="0" w:line="288" w:lineRule="auto"/>
              <w:ind w:left="144"/>
              <w:rPr>
                <w:b/>
                <w:bCs/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HS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 nam/số học sinh nữ</w:t>
            </w:r>
          </w:p>
        </w:tc>
        <w:tc>
          <w:tcPr>
            <w:tcW w:w="54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D2DA" w14:textId="443F3FB2" w:rsidR="00F7525D" w:rsidRPr="00AA3F88" w:rsidRDefault="008D1B8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987</w:t>
            </w:r>
            <w:r w:rsidR="00BC7D76">
              <w:rPr>
                <w:color w:val="000066"/>
                <w:sz w:val="28"/>
                <w:szCs w:val="28"/>
                <w:lang w:val="en-US"/>
              </w:rPr>
              <w:t>/1001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C9CA" w14:textId="497B690E" w:rsidR="00F7525D" w:rsidRPr="00AA3F88" w:rsidRDefault="008D1B84" w:rsidP="00BC7D76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190</w:t>
            </w:r>
            <w:r w:rsidR="00E552DE">
              <w:rPr>
                <w:color w:val="000066"/>
                <w:sz w:val="28"/>
                <w:szCs w:val="28"/>
                <w:lang w:val="en-US"/>
              </w:rPr>
              <w:t>/19</w:t>
            </w:r>
            <w:r w:rsidR="00BC7D76">
              <w:rPr>
                <w:color w:val="000066"/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26FF" w14:textId="1E7A0C50" w:rsidR="00F7525D" w:rsidRPr="00AA3F88" w:rsidRDefault="008D1B8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276</w:t>
            </w:r>
            <w:r w:rsidR="00E552DE">
              <w:rPr>
                <w:color w:val="000066"/>
                <w:sz w:val="28"/>
                <w:szCs w:val="28"/>
                <w:lang w:val="en-US"/>
              </w:rPr>
              <w:t>/283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CB99" w14:textId="4B3724D1" w:rsidR="00F7525D" w:rsidRPr="00AA3F88" w:rsidRDefault="008D1B8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250</w:t>
            </w:r>
            <w:r w:rsidR="00E552DE">
              <w:rPr>
                <w:color w:val="000066"/>
                <w:sz w:val="28"/>
                <w:szCs w:val="28"/>
                <w:lang w:val="en-US"/>
              </w:rPr>
              <w:t>/259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6095" w14:textId="1D8C31E8" w:rsidR="00F7525D" w:rsidRPr="00AA3F88" w:rsidRDefault="008D1B84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>
              <w:rPr>
                <w:color w:val="000066"/>
                <w:sz w:val="28"/>
                <w:szCs w:val="28"/>
                <w:lang w:val="en-US"/>
              </w:rPr>
              <w:t>271</w:t>
            </w:r>
            <w:r w:rsidR="00E552DE">
              <w:rPr>
                <w:color w:val="000066"/>
                <w:sz w:val="28"/>
                <w:szCs w:val="28"/>
                <w:lang w:val="en-US"/>
              </w:rPr>
              <w:t>/269</w:t>
            </w:r>
          </w:p>
        </w:tc>
      </w:tr>
      <w:tr w:rsidR="00F7525D" w:rsidRPr="00AA3F88" w14:paraId="7763BB53" w14:textId="77777777" w:rsidTr="008D1B84">
        <w:tc>
          <w:tcPr>
            <w:tcW w:w="38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F0E3" w14:textId="77777777" w:rsidR="00F7525D" w:rsidRPr="00AA3F88" w:rsidRDefault="00F7525D" w:rsidP="00AA3F88">
            <w:pPr>
              <w:spacing w:after="0" w:line="288" w:lineRule="auto"/>
              <w:jc w:val="center"/>
              <w:rPr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>IX</w:t>
            </w:r>
          </w:p>
        </w:tc>
        <w:tc>
          <w:tcPr>
            <w:tcW w:w="207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0550" w14:textId="08516592" w:rsidR="00F7525D" w:rsidRPr="00AA3F88" w:rsidRDefault="00F7525D" w:rsidP="00AA3F88">
            <w:pPr>
              <w:spacing w:after="0" w:line="288" w:lineRule="auto"/>
              <w:ind w:left="144"/>
              <w:rPr>
                <w:b/>
                <w:bCs/>
                <w:color w:val="C00000"/>
                <w:sz w:val="28"/>
                <w:szCs w:val="28"/>
              </w:rPr>
            </w:pP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Số </w:t>
            </w:r>
            <w:r>
              <w:rPr>
                <w:b/>
                <w:bCs/>
                <w:color w:val="C00000"/>
                <w:sz w:val="28"/>
                <w:szCs w:val="28"/>
                <w:lang w:val="en-US"/>
              </w:rPr>
              <w:t>HS</w:t>
            </w:r>
            <w:r w:rsidRPr="00AA3F88">
              <w:rPr>
                <w:b/>
                <w:bCs/>
                <w:color w:val="C00000"/>
                <w:sz w:val="28"/>
                <w:szCs w:val="28"/>
              </w:rPr>
              <w:t xml:space="preserve"> dân tộc thiểu số</w:t>
            </w:r>
          </w:p>
        </w:tc>
        <w:tc>
          <w:tcPr>
            <w:tcW w:w="54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A787" w14:textId="4955C878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39</w:t>
            </w:r>
          </w:p>
        </w:tc>
        <w:tc>
          <w:tcPr>
            <w:tcW w:w="54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BB3D" w14:textId="45C7D014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6</w:t>
            </w:r>
          </w:p>
        </w:tc>
        <w:tc>
          <w:tcPr>
            <w:tcW w:w="493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DACA" w14:textId="17E2B49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11</w:t>
            </w:r>
          </w:p>
        </w:tc>
        <w:tc>
          <w:tcPr>
            <w:tcW w:w="477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6A1A" w14:textId="486CA320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11</w:t>
            </w:r>
          </w:p>
        </w:tc>
        <w:tc>
          <w:tcPr>
            <w:tcW w:w="47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1E71" w14:textId="40ADD01D" w:rsidR="00F7525D" w:rsidRPr="00AA3F88" w:rsidRDefault="00F7525D" w:rsidP="00AA3F88">
            <w:pPr>
              <w:spacing w:after="0" w:line="288" w:lineRule="auto"/>
              <w:jc w:val="center"/>
              <w:rPr>
                <w:color w:val="000066"/>
                <w:sz w:val="28"/>
                <w:szCs w:val="28"/>
                <w:lang w:val="en-US"/>
              </w:rPr>
            </w:pPr>
            <w:r w:rsidRPr="00AA3F88">
              <w:rPr>
                <w:color w:val="000066"/>
                <w:sz w:val="28"/>
                <w:szCs w:val="28"/>
                <w:lang w:val="en-US"/>
              </w:rPr>
              <w:t>11</w:t>
            </w:r>
          </w:p>
        </w:tc>
      </w:tr>
    </w:tbl>
    <w:p w14:paraId="48165D08" w14:textId="77777777" w:rsidR="00FB6D31" w:rsidRPr="00AA3F88" w:rsidRDefault="00FB6D31" w:rsidP="00AA3F88">
      <w:pPr>
        <w:tabs>
          <w:tab w:val="center" w:pos="6840"/>
        </w:tabs>
        <w:spacing w:after="0" w:line="288" w:lineRule="auto"/>
        <w:rPr>
          <w:color w:val="000066"/>
          <w:sz w:val="28"/>
          <w:szCs w:val="28"/>
        </w:rPr>
      </w:pPr>
    </w:p>
    <w:p w14:paraId="1CFBDBBE" w14:textId="4B16931D" w:rsidR="002439A9" w:rsidRPr="00AA3F88" w:rsidRDefault="002439A9" w:rsidP="00AA3F88">
      <w:pPr>
        <w:tabs>
          <w:tab w:val="center" w:pos="6840"/>
        </w:tabs>
        <w:spacing w:after="0" w:line="240" w:lineRule="auto"/>
        <w:jc w:val="center"/>
        <w:rPr>
          <w:i/>
          <w:color w:val="000066"/>
          <w:sz w:val="28"/>
          <w:szCs w:val="28"/>
          <w:lang w:val="en-US"/>
        </w:rPr>
      </w:pPr>
      <w:r w:rsidRPr="00AA3F88">
        <w:rPr>
          <w:i/>
          <w:color w:val="000066"/>
          <w:sz w:val="28"/>
          <w:szCs w:val="28"/>
        </w:rPr>
        <w:tab/>
      </w:r>
      <w:r w:rsidRPr="00AA3F88">
        <w:rPr>
          <w:i/>
          <w:color w:val="000066"/>
          <w:sz w:val="28"/>
          <w:szCs w:val="28"/>
          <w:lang w:val="en-US"/>
        </w:rPr>
        <w:t>Bình Thạnh</w:t>
      </w:r>
      <w:r w:rsidRPr="00AA3F88">
        <w:rPr>
          <w:i/>
          <w:color w:val="000066"/>
          <w:sz w:val="28"/>
          <w:szCs w:val="28"/>
        </w:rPr>
        <w:t xml:space="preserve">, </w:t>
      </w:r>
      <w:r w:rsidR="00760566" w:rsidRPr="00AA3F88">
        <w:rPr>
          <w:i/>
          <w:color w:val="000066"/>
          <w:sz w:val="28"/>
          <w:szCs w:val="28"/>
        </w:rPr>
        <w:t xml:space="preserve">ngày </w:t>
      </w:r>
      <w:r w:rsidR="00760566" w:rsidRPr="00AA3F88">
        <w:rPr>
          <w:i/>
          <w:color w:val="000066"/>
          <w:sz w:val="28"/>
          <w:szCs w:val="28"/>
          <w:lang w:val="en-US"/>
        </w:rPr>
        <w:t xml:space="preserve">10 </w:t>
      </w:r>
      <w:r w:rsidR="00760566" w:rsidRPr="00AA3F88">
        <w:rPr>
          <w:i/>
          <w:color w:val="000066"/>
          <w:sz w:val="28"/>
          <w:szCs w:val="28"/>
        </w:rPr>
        <w:t xml:space="preserve">tháng </w:t>
      </w:r>
      <w:r w:rsidR="00760566" w:rsidRPr="00AA3F88">
        <w:rPr>
          <w:i/>
          <w:color w:val="000066"/>
          <w:sz w:val="28"/>
          <w:szCs w:val="28"/>
          <w:lang w:val="en-US"/>
        </w:rPr>
        <w:t>07</w:t>
      </w:r>
      <w:r w:rsidR="00760566" w:rsidRPr="00AA3F88">
        <w:rPr>
          <w:i/>
          <w:color w:val="000066"/>
          <w:sz w:val="28"/>
          <w:szCs w:val="28"/>
        </w:rPr>
        <w:t xml:space="preserve"> năm </w:t>
      </w:r>
      <w:r w:rsidR="00760566" w:rsidRPr="00AA3F88">
        <w:rPr>
          <w:i/>
          <w:color w:val="000066"/>
          <w:sz w:val="28"/>
          <w:szCs w:val="28"/>
          <w:lang w:val="en-US"/>
        </w:rPr>
        <w:t>202</w:t>
      </w:r>
      <w:r w:rsidR="00CF3DC2">
        <w:rPr>
          <w:i/>
          <w:color w:val="000066"/>
          <w:sz w:val="28"/>
          <w:szCs w:val="28"/>
          <w:lang w:val="en-US"/>
        </w:rPr>
        <w:t>2</w:t>
      </w:r>
    </w:p>
    <w:p w14:paraId="0529C7B7" w14:textId="77777777" w:rsidR="002439A9" w:rsidRPr="00AA3F88" w:rsidRDefault="002439A9" w:rsidP="00AA3F88">
      <w:pPr>
        <w:tabs>
          <w:tab w:val="center" w:pos="6663"/>
        </w:tabs>
        <w:spacing w:after="0" w:line="240" w:lineRule="auto"/>
        <w:rPr>
          <w:b/>
          <w:color w:val="000066"/>
          <w:sz w:val="28"/>
          <w:szCs w:val="28"/>
          <w:lang w:val="en-US"/>
        </w:rPr>
      </w:pPr>
      <w:r w:rsidRPr="00AA3F88">
        <w:rPr>
          <w:b/>
          <w:color w:val="000066"/>
          <w:sz w:val="28"/>
          <w:szCs w:val="28"/>
        </w:rPr>
        <w:tab/>
        <w:t>Thủ trưởng đơn vị</w:t>
      </w:r>
    </w:p>
    <w:p w14:paraId="4E5BB08D" w14:textId="77777777" w:rsidR="00AD4B79" w:rsidRPr="00AA3F88" w:rsidRDefault="00AD4B79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</w:p>
    <w:p w14:paraId="5E807341" w14:textId="77777777" w:rsidR="00AD135E" w:rsidRPr="00AA3F88" w:rsidRDefault="00AD135E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</w:p>
    <w:p w14:paraId="2E90F627" w14:textId="77777777" w:rsidR="00AD4B79" w:rsidRDefault="00AD4B79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</w:p>
    <w:p w14:paraId="26634BCD" w14:textId="77777777" w:rsidR="008D1B84" w:rsidRPr="00AA3F88" w:rsidRDefault="008D1B84" w:rsidP="00AA3F88">
      <w:pPr>
        <w:tabs>
          <w:tab w:val="center" w:pos="6663"/>
        </w:tabs>
        <w:spacing w:after="0" w:line="288" w:lineRule="auto"/>
        <w:jc w:val="center"/>
        <w:rPr>
          <w:b/>
          <w:color w:val="000066"/>
          <w:sz w:val="28"/>
          <w:szCs w:val="28"/>
          <w:lang w:val="en-US"/>
        </w:rPr>
      </w:pPr>
    </w:p>
    <w:p w14:paraId="0A400359" w14:textId="7C0D03E7" w:rsidR="00BB0A64" w:rsidRPr="00AA3F88" w:rsidRDefault="00AD4B79" w:rsidP="00AA3F88">
      <w:pPr>
        <w:tabs>
          <w:tab w:val="center" w:pos="6663"/>
        </w:tabs>
        <w:spacing w:after="0" w:line="288" w:lineRule="auto"/>
        <w:jc w:val="center"/>
        <w:rPr>
          <w:color w:val="000066"/>
          <w:sz w:val="28"/>
          <w:szCs w:val="28"/>
          <w:lang w:val="en-US"/>
        </w:rPr>
      </w:pPr>
      <w:r w:rsidRPr="00AA3F88">
        <w:rPr>
          <w:b/>
          <w:color w:val="000066"/>
          <w:sz w:val="28"/>
          <w:szCs w:val="28"/>
          <w:lang w:val="en-US"/>
        </w:rPr>
        <w:t xml:space="preserve">                          </w:t>
      </w:r>
      <w:r w:rsidR="00CF3DC2">
        <w:rPr>
          <w:b/>
          <w:color w:val="000066"/>
          <w:sz w:val="28"/>
          <w:szCs w:val="28"/>
          <w:lang w:val="en-US"/>
        </w:rPr>
        <w:t xml:space="preserve">                          Lý Ái Trân</w:t>
      </w:r>
    </w:p>
    <w:sectPr w:rsidR="00BB0A64" w:rsidRPr="00AA3F88" w:rsidSect="00855E13"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31"/>
    <w:rsid w:val="00001A57"/>
    <w:rsid w:val="00062763"/>
    <w:rsid w:val="00073457"/>
    <w:rsid w:val="00096FA7"/>
    <w:rsid w:val="000A3479"/>
    <w:rsid w:val="000D4CAD"/>
    <w:rsid w:val="000E54A5"/>
    <w:rsid w:val="000E7335"/>
    <w:rsid w:val="0010701B"/>
    <w:rsid w:val="00107F1F"/>
    <w:rsid w:val="00156C6D"/>
    <w:rsid w:val="00177C49"/>
    <w:rsid w:val="001965A4"/>
    <w:rsid w:val="001A5FB6"/>
    <w:rsid w:val="001C4036"/>
    <w:rsid w:val="001E62A1"/>
    <w:rsid w:val="00207D9B"/>
    <w:rsid w:val="0021039B"/>
    <w:rsid w:val="002439A9"/>
    <w:rsid w:val="00245C27"/>
    <w:rsid w:val="00247819"/>
    <w:rsid w:val="00264E1E"/>
    <w:rsid w:val="00286CD5"/>
    <w:rsid w:val="002A0B8F"/>
    <w:rsid w:val="002A6DFD"/>
    <w:rsid w:val="002A7070"/>
    <w:rsid w:val="002A7DE0"/>
    <w:rsid w:val="002F00F3"/>
    <w:rsid w:val="002F097E"/>
    <w:rsid w:val="0031233B"/>
    <w:rsid w:val="003169A5"/>
    <w:rsid w:val="00326930"/>
    <w:rsid w:val="0033143E"/>
    <w:rsid w:val="00345222"/>
    <w:rsid w:val="00347269"/>
    <w:rsid w:val="003645F4"/>
    <w:rsid w:val="00375FFD"/>
    <w:rsid w:val="00397BF3"/>
    <w:rsid w:val="003C3EA0"/>
    <w:rsid w:val="003C484F"/>
    <w:rsid w:val="004013DF"/>
    <w:rsid w:val="004110A9"/>
    <w:rsid w:val="00414B17"/>
    <w:rsid w:val="0042356C"/>
    <w:rsid w:val="0042720E"/>
    <w:rsid w:val="00433C1D"/>
    <w:rsid w:val="00470F9E"/>
    <w:rsid w:val="00474995"/>
    <w:rsid w:val="004841FE"/>
    <w:rsid w:val="004913D0"/>
    <w:rsid w:val="004A656E"/>
    <w:rsid w:val="004B0079"/>
    <w:rsid w:val="004B1189"/>
    <w:rsid w:val="004C4B25"/>
    <w:rsid w:val="004D615A"/>
    <w:rsid w:val="004F4A9A"/>
    <w:rsid w:val="00534FE1"/>
    <w:rsid w:val="005469BE"/>
    <w:rsid w:val="00547FA3"/>
    <w:rsid w:val="0055391C"/>
    <w:rsid w:val="00566F36"/>
    <w:rsid w:val="0058270F"/>
    <w:rsid w:val="00584786"/>
    <w:rsid w:val="00585E70"/>
    <w:rsid w:val="005A19FC"/>
    <w:rsid w:val="005A32AF"/>
    <w:rsid w:val="005B446C"/>
    <w:rsid w:val="005C23ED"/>
    <w:rsid w:val="005D5937"/>
    <w:rsid w:val="00641740"/>
    <w:rsid w:val="0064752E"/>
    <w:rsid w:val="00653AE9"/>
    <w:rsid w:val="006609DD"/>
    <w:rsid w:val="0066672F"/>
    <w:rsid w:val="006850EE"/>
    <w:rsid w:val="006902CC"/>
    <w:rsid w:val="00693678"/>
    <w:rsid w:val="00693AA1"/>
    <w:rsid w:val="00696F64"/>
    <w:rsid w:val="006B53B6"/>
    <w:rsid w:val="006D037F"/>
    <w:rsid w:val="006D1405"/>
    <w:rsid w:val="006D3AF6"/>
    <w:rsid w:val="00723979"/>
    <w:rsid w:val="00723FA3"/>
    <w:rsid w:val="00725F5D"/>
    <w:rsid w:val="00753694"/>
    <w:rsid w:val="00760566"/>
    <w:rsid w:val="00774802"/>
    <w:rsid w:val="007837B5"/>
    <w:rsid w:val="007A0F6E"/>
    <w:rsid w:val="007A4A57"/>
    <w:rsid w:val="007A5F1F"/>
    <w:rsid w:val="007B0600"/>
    <w:rsid w:val="007B4B65"/>
    <w:rsid w:val="007C6E9D"/>
    <w:rsid w:val="007F32DD"/>
    <w:rsid w:val="007F6AE7"/>
    <w:rsid w:val="008037C6"/>
    <w:rsid w:val="008073E7"/>
    <w:rsid w:val="00834671"/>
    <w:rsid w:val="00855E13"/>
    <w:rsid w:val="00871882"/>
    <w:rsid w:val="0087386A"/>
    <w:rsid w:val="0087794B"/>
    <w:rsid w:val="008828C0"/>
    <w:rsid w:val="008C076D"/>
    <w:rsid w:val="008D0537"/>
    <w:rsid w:val="008D1B84"/>
    <w:rsid w:val="0090305C"/>
    <w:rsid w:val="009174F4"/>
    <w:rsid w:val="00920F58"/>
    <w:rsid w:val="009366E9"/>
    <w:rsid w:val="009443B1"/>
    <w:rsid w:val="00950216"/>
    <w:rsid w:val="00962465"/>
    <w:rsid w:val="00971290"/>
    <w:rsid w:val="00976DEA"/>
    <w:rsid w:val="009B2E00"/>
    <w:rsid w:val="009C3597"/>
    <w:rsid w:val="009C6BE9"/>
    <w:rsid w:val="009D648B"/>
    <w:rsid w:val="00A30BC3"/>
    <w:rsid w:val="00A425D5"/>
    <w:rsid w:val="00A46651"/>
    <w:rsid w:val="00A52958"/>
    <w:rsid w:val="00A531C3"/>
    <w:rsid w:val="00A5517C"/>
    <w:rsid w:val="00A70F73"/>
    <w:rsid w:val="00A805C5"/>
    <w:rsid w:val="00A81187"/>
    <w:rsid w:val="00AA3F88"/>
    <w:rsid w:val="00AB55D8"/>
    <w:rsid w:val="00AC3A57"/>
    <w:rsid w:val="00AD135E"/>
    <w:rsid w:val="00AD4B79"/>
    <w:rsid w:val="00AF3BA0"/>
    <w:rsid w:val="00B012CB"/>
    <w:rsid w:val="00B0334F"/>
    <w:rsid w:val="00B11AB7"/>
    <w:rsid w:val="00B11F91"/>
    <w:rsid w:val="00B22B5D"/>
    <w:rsid w:val="00B30A5A"/>
    <w:rsid w:val="00B313C6"/>
    <w:rsid w:val="00B63C3D"/>
    <w:rsid w:val="00B96562"/>
    <w:rsid w:val="00BB0A64"/>
    <w:rsid w:val="00BC345F"/>
    <w:rsid w:val="00BC75FC"/>
    <w:rsid w:val="00BC7D76"/>
    <w:rsid w:val="00BD407A"/>
    <w:rsid w:val="00BD6981"/>
    <w:rsid w:val="00BD6B17"/>
    <w:rsid w:val="00BD7768"/>
    <w:rsid w:val="00BE336D"/>
    <w:rsid w:val="00BF6C85"/>
    <w:rsid w:val="00C03935"/>
    <w:rsid w:val="00C04691"/>
    <w:rsid w:val="00C10B74"/>
    <w:rsid w:val="00C12AD8"/>
    <w:rsid w:val="00C15C2C"/>
    <w:rsid w:val="00C30649"/>
    <w:rsid w:val="00C306A5"/>
    <w:rsid w:val="00C41FE1"/>
    <w:rsid w:val="00CA0792"/>
    <w:rsid w:val="00CA3455"/>
    <w:rsid w:val="00CC13B1"/>
    <w:rsid w:val="00CC2EEA"/>
    <w:rsid w:val="00CC659D"/>
    <w:rsid w:val="00CD39E3"/>
    <w:rsid w:val="00CF3DC2"/>
    <w:rsid w:val="00D04709"/>
    <w:rsid w:val="00D167CD"/>
    <w:rsid w:val="00D30F48"/>
    <w:rsid w:val="00D320D8"/>
    <w:rsid w:val="00D5777D"/>
    <w:rsid w:val="00D650E6"/>
    <w:rsid w:val="00D8133A"/>
    <w:rsid w:val="00D90A22"/>
    <w:rsid w:val="00DB16C4"/>
    <w:rsid w:val="00DC3B4D"/>
    <w:rsid w:val="00DD000D"/>
    <w:rsid w:val="00DD4D2F"/>
    <w:rsid w:val="00DD6DF6"/>
    <w:rsid w:val="00E02D61"/>
    <w:rsid w:val="00E2178A"/>
    <w:rsid w:val="00E24C16"/>
    <w:rsid w:val="00E35084"/>
    <w:rsid w:val="00E500CD"/>
    <w:rsid w:val="00E552DE"/>
    <w:rsid w:val="00E64CE8"/>
    <w:rsid w:val="00EB1111"/>
    <w:rsid w:val="00EB4409"/>
    <w:rsid w:val="00EB4658"/>
    <w:rsid w:val="00ED44DE"/>
    <w:rsid w:val="00ED62FC"/>
    <w:rsid w:val="00F119AB"/>
    <w:rsid w:val="00F2321F"/>
    <w:rsid w:val="00F314A7"/>
    <w:rsid w:val="00F413B0"/>
    <w:rsid w:val="00F514E3"/>
    <w:rsid w:val="00F54C24"/>
    <w:rsid w:val="00F73C39"/>
    <w:rsid w:val="00F7525D"/>
    <w:rsid w:val="00F858DC"/>
    <w:rsid w:val="00FA1768"/>
    <w:rsid w:val="00FA2E1F"/>
    <w:rsid w:val="00FA4801"/>
    <w:rsid w:val="00FB67B5"/>
    <w:rsid w:val="00FB6D31"/>
    <w:rsid w:val="00FB705B"/>
    <w:rsid w:val="00FC5FEB"/>
    <w:rsid w:val="00FD150C"/>
    <w:rsid w:val="00FE4E59"/>
    <w:rsid w:val="00FE7EBB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B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E0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D31"/>
    <w:pPr>
      <w:spacing w:line="240" w:lineRule="auto"/>
    </w:pPr>
    <w:rPr>
      <w:rFonts w:ascii="Times New Roman" w:eastAsia="Aria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B6D31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character" w:styleId="Strong">
    <w:name w:val="Strong"/>
    <w:uiPriority w:val="22"/>
    <w:qFormat/>
    <w:rsid w:val="00FB6D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D31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B6D3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B6D31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FB6D3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31"/>
    <w:rPr>
      <w:rFonts w:ascii="Segoe UI" w:eastAsia="Arial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DE0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D31"/>
    <w:pPr>
      <w:spacing w:line="240" w:lineRule="auto"/>
    </w:pPr>
    <w:rPr>
      <w:rFonts w:ascii="Times New Roman" w:eastAsia="Aria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B6D31"/>
    <w:pPr>
      <w:spacing w:before="100" w:beforeAutospacing="1" w:after="100" w:afterAutospacing="1" w:line="240" w:lineRule="auto"/>
    </w:pPr>
    <w:rPr>
      <w:rFonts w:eastAsia="Times New Roman"/>
      <w:szCs w:val="24"/>
      <w:lang w:eastAsia="vi-VN"/>
    </w:rPr>
  </w:style>
  <w:style w:type="character" w:styleId="Strong">
    <w:name w:val="Strong"/>
    <w:uiPriority w:val="22"/>
    <w:qFormat/>
    <w:rsid w:val="00FB6D3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6D31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B6D3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B6D31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4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FB6D3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31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Thuy</dc:creator>
  <cp:lastModifiedBy>MS NGAN</cp:lastModifiedBy>
  <cp:revision>75</cp:revision>
  <cp:lastPrinted>2018-06-20T04:34:00Z</cp:lastPrinted>
  <dcterms:created xsi:type="dcterms:W3CDTF">2021-06-16T15:30:00Z</dcterms:created>
  <dcterms:modified xsi:type="dcterms:W3CDTF">2024-03-12T09:32:00Z</dcterms:modified>
</cp:coreProperties>
</file>