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BB56" w14:textId="77777777" w:rsidR="0005688A" w:rsidRPr="0005688A" w:rsidRDefault="0005688A" w:rsidP="0005688A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noProof w:val="0"/>
          <w:color w:val="0D0D0D"/>
          <w:sz w:val="28"/>
          <w:szCs w:val="28"/>
        </w:rPr>
      </w:pPr>
      <w:r w:rsidRPr="0005688A">
        <w:rPr>
          <w:rFonts w:ascii="Times New Roman" w:eastAsia="Calibri" w:hAnsi="Times New Roman" w:cs="Times New Roman"/>
          <w:b/>
          <w:noProof w:val="0"/>
          <w:color w:val="0D0D0D"/>
          <w:sz w:val="28"/>
          <w:szCs w:val="28"/>
        </w:rPr>
        <w:t>BÀI 3: NGUYÊN TỐ HOÁ HỌC</w:t>
      </w:r>
    </w:p>
    <w:p w14:paraId="7002BCA4" w14:textId="77777777" w:rsidR="0005688A" w:rsidRPr="0005688A" w:rsidRDefault="0005688A" w:rsidP="00056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D0D0D"/>
          <w:sz w:val="26"/>
          <w:szCs w:val="26"/>
        </w:rPr>
      </w:pPr>
      <w:r w:rsidRPr="0005688A">
        <w:rPr>
          <w:rFonts w:ascii="Times New Roman" w:eastAsia="Times New Roman" w:hAnsi="Times New Roman" w:cs="Times New Roman"/>
          <w:b/>
          <w:bCs/>
          <w:noProof w:val="0"/>
          <w:color w:val="0D0D0D"/>
          <w:sz w:val="26"/>
          <w:szCs w:val="26"/>
        </w:rPr>
        <w:t>1. NGUYÊN TỐ HOÁ HỌC</w:t>
      </w:r>
    </w:p>
    <w:p w14:paraId="79AAC6B8" w14:textId="254CDE07" w:rsidR="0005688A" w:rsidRPr="0005688A" w:rsidRDefault="0005688A" w:rsidP="000568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0D0D0D"/>
          <w:sz w:val="16"/>
          <w:szCs w:val="16"/>
          <w:lang w:val="de-DE"/>
        </w:rPr>
      </w:pPr>
      <w:r w:rsidRPr="0005688A"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>Nguyên tố hoá học là</w:t>
      </w:r>
      <w:r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 tập hợp những </w:t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>nguyên tử cùng loại</w:t>
      </w:r>
      <w:r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, có cùng số </w:t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>proton</w:t>
      </w:r>
      <w:r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 trong hạt nhân.</w:t>
      </w:r>
    </w:p>
    <w:p w14:paraId="27967369" w14:textId="77777777" w:rsidR="0005688A" w:rsidRPr="0005688A" w:rsidRDefault="0005688A" w:rsidP="0005688A">
      <w:pPr>
        <w:spacing w:after="0" w:line="240" w:lineRule="auto"/>
        <w:jc w:val="both"/>
        <w:rPr>
          <w:rFonts w:ascii="Times New Roman" w:eastAsia="Segoe UI" w:hAnsi="Times New Roman" w:cs="Times New Roman"/>
          <w:iCs/>
          <w:noProof w:val="0"/>
          <w:color w:val="0D0D0D"/>
          <w:sz w:val="26"/>
          <w:szCs w:val="26"/>
        </w:rPr>
      </w:pPr>
      <w:r w:rsidRPr="0005688A">
        <w:rPr>
          <w:rFonts w:ascii="Times New Roman" w:eastAsia="Segoe UI" w:hAnsi="Times New Roman" w:cs="Times New Roman"/>
          <w:iCs/>
          <w:noProof w:val="0"/>
          <w:color w:val="0D0D0D"/>
          <w:sz w:val="26"/>
          <w:szCs w:val="26"/>
        </w:rPr>
        <w:t xml:space="preserve">Các nguyên tử của cùng một NTHH đều có </w:t>
      </w:r>
      <w:r w:rsidRPr="0005688A">
        <w:rPr>
          <w:rFonts w:ascii="Times New Roman" w:eastAsia="Segoe UI" w:hAnsi="Times New Roman" w:cs="Times New Roman"/>
          <w:b/>
          <w:bCs/>
          <w:iCs/>
          <w:noProof w:val="0"/>
          <w:color w:val="0D0D0D"/>
          <w:sz w:val="26"/>
          <w:szCs w:val="26"/>
          <w:u w:val="single"/>
        </w:rPr>
        <w:t>tính chất hóa học giống nhau</w:t>
      </w:r>
    </w:p>
    <w:p w14:paraId="51D652A5" w14:textId="77777777" w:rsidR="0005688A" w:rsidRPr="0005688A" w:rsidRDefault="0005688A" w:rsidP="0005688A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 w:val="0"/>
          <w:color w:val="0D0D0D"/>
          <w:sz w:val="26"/>
          <w:szCs w:val="26"/>
          <w:lang w:val="vi-VN" w:eastAsia="vi-VN"/>
        </w:rPr>
      </w:pPr>
      <w:r w:rsidRPr="0005688A">
        <w:rPr>
          <w:rFonts w:ascii="Times New Roman" w:eastAsia="Times New Roman" w:hAnsi="Times New Roman" w:cs="Times New Roman"/>
          <w:iCs/>
          <w:noProof w:val="0"/>
          <w:color w:val="0D0D0D"/>
          <w:sz w:val="26"/>
          <w:szCs w:val="26"/>
        </w:rPr>
        <w:t xml:space="preserve">Các NTHH có vai trò rất quan trọng đối với </w:t>
      </w:r>
      <w:r w:rsidRPr="0005688A">
        <w:rPr>
          <w:rFonts w:ascii="Times New Roman" w:eastAsia="Times New Roman" w:hAnsi="Times New Roman" w:cs="Times New Roman"/>
          <w:b/>
          <w:bCs/>
          <w:iCs/>
          <w:noProof w:val="0"/>
          <w:color w:val="0D0D0D"/>
          <w:sz w:val="26"/>
          <w:szCs w:val="26"/>
          <w:u w:val="single"/>
        </w:rPr>
        <w:t>sự sống</w:t>
      </w:r>
      <w:r w:rsidRPr="0005688A">
        <w:rPr>
          <w:rFonts w:ascii="Times New Roman" w:eastAsia="Times New Roman" w:hAnsi="Times New Roman" w:cs="Times New Roman"/>
          <w:iCs/>
          <w:noProof w:val="0"/>
          <w:color w:val="0D0D0D"/>
          <w:sz w:val="26"/>
          <w:szCs w:val="26"/>
        </w:rPr>
        <w:t xml:space="preserve"> và </w:t>
      </w:r>
      <w:r w:rsidRPr="0005688A">
        <w:rPr>
          <w:rFonts w:ascii="Times New Roman" w:eastAsia="Times New Roman" w:hAnsi="Times New Roman" w:cs="Times New Roman"/>
          <w:b/>
          <w:bCs/>
          <w:iCs/>
          <w:noProof w:val="0"/>
          <w:color w:val="0D0D0D"/>
          <w:sz w:val="26"/>
          <w:szCs w:val="26"/>
          <w:u w:val="single"/>
        </w:rPr>
        <w:t>phát triển</w:t>
      </w:r>
      <w:r w:rsidRPr="0005688A">
        <w:rPr>
          <w:rFonts w:ascii="Times New Roman" w:eastAsia="Times New Roman" w:hAnsi="Times New Roman" w:cs="Times New Roman"/>
          <w:iCs/>
          <w:noProof w:val="0"/>
          <w:color w:val="0D0D0D"/>
          <w:sz w:val="26"/>
          <w:szCs w:val="26"/>
        </w:rPr>
        <w:t xml:space="preserve"> của con người.</w:t>
      </w:r>
    </w:p>
    <w:p w14:paraId="262D5311" w14:textId="77777777" w:rsidR="0005688A" w:rsidRPr="0005688A" w:rsidRDefault="0005688A" w:rsidP="000568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color w:val="0D0D0D"/>
          <w:sz w:val="26"/>
          <w:szCs w:val="26"/>
        </w:rPr>
      </w:pPr>
      <w:r w:rsidRPr="0005688A">
        <w:rPr>
          <w:rFonts w:ascii="Times New Roman" w:eastAsia="Calibri" w:hAnsi="Times New Roman" w:cs="Times New Roman"/>
          <w:b/>
          <w:bCs/>
          <w:noProof w:val="0"/>
          <w:color w:val="0D0D0D"/>
          <w:sz w:val="26"/>
          <w:szCs w:val="26"/>
        </w:rPr>
        <w:t>2.KÍ HIỆU HÓA HỌC</w:t>
      </w:r>
    </w:p>
    <w:p w14:paraId="5BFEC42B" w14:textId="77385EA7" w:rsidR="0005688A" w:rsidRPr="0005688A" w:rsidRDefault="0005688A" w:rsidP="003D671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</w:pPr>
      <w:r w:rsidRPr="0005688A"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Kí hiệu hoá học được sử dụng để biểu diễn </w:t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>một</w:t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 xml:space="preserve"> nguyên tố hoá học</w:t>
      </w:r>
      <w:r w:rsidRPr="0005688A"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 và chỉ </w:t>
      </w:r>
      <w:r w:rsidRPr="0005688A"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br/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>một</w:t>
      </w:r>
      <w:r w:rsidRPr="0005688A">
        <w:rPr>
          <w:rFonts w:ascii="Times New Roman" w:eastAsia="Calibri" w:hAnsi="Times New Roman" w:cs="Times New Roman"/>
          <w:b/>
          <w:iCs/>
          <w:noProof w:val="0"/>
          <w:color w:val="0D0D0D"/>
          <w:sz w:val="26"/>
          <w:szCs w:val="26"/>
          <w:u w:val="single"/>
        </w:rPr>
        <w:t xml:space="preserve"> nguyên tử</w:t>
      </w:r>
      <w:r w:rsidRPr="0005688A"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 xml:space="preserve"> của nguyên tố đó</w:t>
      </w:r>
      <w:r>
        <w:rPr>
          <w:rFonts w:ascii="Times New Roman" w:eastAsia="Calibri" w:hAnsi="Times New Roman" w:cs="Times New Roman"/>
          <w:bCs/>
          <w:iCs/>
          <w:noProof w:val="0"/>
          <w:color w:val="0D0D0D"/>
          <w:sz w:val="26"/>
          <w:szCs w:val="26"/>
        </w:rPr>
        <w:t>.</w:t>
      </w:r>
    </w:p>
    <w:p w14:paraId="57B88454" w14:textId="77777777" w:rsidR="0005688A" w:rsidRDefault="0005688A" w:rsidP="0005688A">
      <w:r>
        <w:tab/>
      </w:r>
    </w:p>
    <w:tbl>
      <w:tblPr>
        <w:tblW w:w="4877" w:type="pct"/>
        <w:jc w:val="center"/>
        <w:tblBorders>
          <w:top w:val="single" w:sz="2" w:space="0" w:color="1C231C"/>
          <w:left w:val="single" w:sz="2" w:space="0" w:color="1C231C"/>
          <w:bottom w:val="single" w:sz="2" w:space="0" w:color="1C231C"/>
          <w:right w:val="single" w:sz="2" w:space="0" w:color="1C231C"/>
          <w:insideH w:val="single" w:sz="2" w:space="0" w:color="1C231C"/>
          <w:insideV w:val="single" w:sz="2" w:space="0" w:color="1C231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364"/>
        <w:gridCol w:w="812"/>
        <w:gridCol w:w="1709"/>
        <w:gridCol w:w="564"/>
        <w:gridCol w:w="564"/>
        <w:gridCol w:w="1388"/>
        <w:gridCol w:w="704"/>
        <w:gridCol w:w="1439"/>
      </w:tblGrid>
      <w:tr w:rsidR="0005688A" w:rsidRPr="0005688A" w14:paraId="1A045080" w14:textId="77777777" w:rsidTr="003D671E">
        <w:trPr>
          <w:trHeight w:val="796"/>
          <w:jc w:val="center"/>
        </w:trPr>
        <w:tc>
          <w:tcPr>
            <w:tcW w:w="316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1492B08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Số</w:t>
            </w:r>
          </w:p>
          <w:p w14:paraId="5A8B838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p</w:t>
            </w:r>
          </w:p>
        </w:tc>
        <w:tc>
          <w:tcPr>
            <w:tcW w:w="748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35410937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 xml:space="preserve">Tên </w:t>
            </w:r>
          </w:p>
          <w:p w14:paraId="1B0B478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nguyên tố</w:t>
            </w:r>
          </w:p>
        </w:tc>
        <w:tc>
          <w:tcPr>
            <w:tcW w:w="445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1AC45AB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 xml:space="preserve">Kí </w:t>
            </w:r>
          </w:p>
          <w:p w14:paraId="79D7FECE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hiệu</w:t>
            </w:r>
          </w:p>
        </w:tc>
        <w:tc>
          <w:tcPr>
            <w:tcW w:w="937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6E57221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Khối lượng nguyên tử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1C231C"/>
              <w:right w:val="single" w:sz="4" w:space="0" w:color="1C231C"/>
            </w:tcBorders>
            <w:shd w:val="clear" w:color="auto" w:fill="auto"/>
          </w:tcPr>
          <w:p w14:paraId="1FC4A75A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5654E210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Số</w:t>
            </w:r>
          </w:p>
          <w:p w14:paraId="11716CC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p</w:t>
            </w:r>
          </w:p>
        </w:tc>
        <w:tc>
          <w:tcPr>
            <w:tcW w:w="761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47662C5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 xml:space="preserve">Tên </w:t>
            </w:r>
          </w:p>
          <w:p w14:paraId="35C0B61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nguyên tố</w:t>
            </w:r>
          </w:p>
        </w:tc>
        <w:tc>
          <w:tcPr>
            <w:tcW w:w="386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3D17579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Kí</w:t>
            </w:r>
          </w:p>
          <w:p w14:paraId="4387382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hiệu</w:t>
            </w:r>
          </w:p>
        </w:tc>
        <w:tc>
          <w:tcPr>
            <w:tcW w:w="789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  <w:vAlign w:val="center"/>
          </w:tcPr>
          <w:p w14:paraId="35813DC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 xml:space="preserve">Khối lượng </w:t>
            </w:r>
          </w:p>
          <w:p w14:paraId="3A2AE0F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  <w:t>nguyên tử</w:t>
            </w:r>
          </w:p>
        </w:tc>
      </w:tr>
      <w:tr w:rsidR="0005688A" w:rsidRPr="0005688A" w14:paraId="704B1249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290F4E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</w:t>
            </w:r>
          </w:p>
        </w:tc>
        <w:tc>
          <w:tcPr>
            <w:tcW w:w="748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7E0FF07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Hydrogen</w:t>
            </w:r>
          </w:p>
        </w:tc>
        <w:tc>
          <w:tcPr>
            <w:tcW w:w="445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4883DE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H</w:t>
            </w:r>
          </w:p>
        </w:tc>
        <w:tc>
          <w:tcPr>
            <w:tcW w:w="937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39BB7D6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64130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18BFC2CE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11</w:t>
            </w:r>
          </w:p>
        </w:tc>
        <w:tc>
          <w:tcPr>
            <w:tcW w:w="761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FA10FB0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Sodium</w:t>
            </w:r>
          </w:p>
        </w:tc>
        <w:tc>
          <w:tcPr>
            <w:tcW w:w="386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0E384EA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Na</w:t>
            </w:r>
          </w:p>
        </w:tc>
        <w:tc>
          <w:tcPr>
            <w:tcW w:w="789" w:type="pct"/>
            <w:tcBorders>
              <w:top w:val="single" w:sz="4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36EE4C5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23</w:t>
            </w:r>
          </w:p>
        </w:tc>
      </w:tr>
      <w:tr w:rsidR="0005688A" w:rsidRPr="0005688A" w14:paraId="55A27F6C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B09679E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2D8DDDC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Helium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54C4030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He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7EB4458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4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7EA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5396418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12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65BC93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Magnesium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A43AE5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Mg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183BAD0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24</w:t>
            </w:r>
          </w:p>
        </w:tc>
      </w:tr>
      <w:tr w:rsidR="0005688A" w:rsidRPr="0005688A" w14:paraId="654775CD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55FF4579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3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D191ABC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Lithium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72367B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Li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744F24B5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7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0214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64A500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13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BECFA3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Aluminium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7D4778A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AI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9ED725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27</w:t>
            </w:r>
          </w:p>
        </w:tc>
      </w:tr>
      <w:tr w:rsidR="0005688A" w:rsidRPr="0005688A" w14:paraId="745E992B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17F144A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4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33A140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Beryllium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620274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Be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7A8F3A4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9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C57F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B8871C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14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C81DC9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Silicon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CF7C1D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Si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7D4A8D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28</w:t>
            </w:r>
          </w:p>
        </w:tc>
      </w:tr>
      <w:tr w:rsidR="0005688A" w:rsidRPr="0005688A" w14:paraId="1D30AE73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C270EF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5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176F03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Boron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AEAC5B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B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5BAF3BB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11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E31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3C1075A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15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F43CB0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Phosphorus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6D1BD3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P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755AF3E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31</w:t>
            </w:r>
          </w:p>
        </w:tc>
      </w:tr>
      <w:tr w:rsidR="0005688A" w:rsidRPr="0005688A" w14:paraId="5BF146E8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FA12BD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6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151BF4E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Carbon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C8F306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4C420F7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12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7BC2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9DA8E1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16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608A0BB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Sulfur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AEFE23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S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FC5378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32</w:t>
            </w:r>
          </w:p>
        </w:tc>
      </w:tr>
      <w:tr w:rsidR="0005688A" w:rsidRPr="0005688A" w14:paraId="0EF58D07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523A29F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7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1C67DF77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Nitrogen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57F494B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N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5CF960E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14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81D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90DF67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17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7B524B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Chlorine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B4F945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CI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76FACF7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35,5</w:t>
            </w:r>
          </w:p>
        </w:tc>
      </w:tr>
      <w:tr w:rsidR="0005688A" w:rsidRPr="0005688A" w14:paraId="473BD618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7D3010FE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8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808DD1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Oxygen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47171FF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O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4" w:space="0" w:color="auto"/>
            </w:tcBorders>
            <w:shd w:val="clear" w:color="auto" w:fill="auto"/>
          </w:tcPr>
          <w:p w14:paraId="5D32015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16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A8A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0A776D1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18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2A149E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Argon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209CD30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Ar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6" w:space="0" w:color="1C231C"/>
              <w:right w:val="single" w:sz="6" w:space="0" w:color="1C231C"/>
            </w:tcBorders>
            <w:shd w:val="clear" w:color="auto" w:fill="auto"/>
          </w:tcPr>
          <w:p w14:paraId="3B58582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40</w:t>
            </w:r>
          </w:p>
        </w:tc>
      </w:tr>
      <w:tr w:rsidR="0005688A" w:rsidRPr="0005688A" w14:paraId="68926141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5D913A7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9</w:t>
            </w:r>
          </w:p>
        </w:tc>
        <w:tc>
          <w:tcPr>
            <w:tcW w:w="748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277C1E8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Fluoride</w:t>
            </w:r>
          </w:p>
        </w:tc>
        <w:tc>
          <w:tcPr>
            <w:tcW w:w="445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5FACD9B8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F</w:t>
            </w:r>
          </w:p>
        </w:tc>
        <w:tc>
          <w:tcPr>
            <w:tcW w:w="937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4" w:space="0" w:color="auto"/>
            </w:tcBorders>
            <w:shd w:val="clear" w:color="auto" w:fill="auto"/>
          </w:tcPr>
          <w:p w14:paraId="0529412A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19</w:t>
            </w: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927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6" w:space="0" w:color="1C231C"/>
              <w:left w:val="single" w:sz="4" w:space="0" w:color="auto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415B6D0B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19</w:t>
            </w:r>
          </w:p>
        </w:tc>
        <w:tc>
          <w:tcPr>
            <w:tcW w:w="761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6B730A99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Potassium</w:t>
            </w:r>
          </w:p>
        </w:tc>
        <w:tc>
          <w:tcPr>
            <w:tcW w:w="386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376A73F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K</w:t>
            </w:r>
          </w:p>
        </w:tc>
        <w:tc>
          <w:tcPr>
            <w:tcW w:w="789" w:type="pct"/>
            <w:tcBorders>
              <w:top w:val="single" w:sz="6" w:space="0" w:color="1C231C"/>
              <w:left w:val="single" w:sz="6" w:space="0" w:color="1C231C"/>
              <w:bottom w:val="single" w:sz="4" w:space="0" w:color="1C231C"/>
              <w:right w:val="single" w:sz="6" w:space="0" w:color="1C231C"/>
            </w:tcBorders>
            <w:shd w:val="clear" w:color="auto" w:fill="auto"/>
          </w:tcPr>
          <w:p w14:paraId="09F073A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39</w:t>
            </w:r>
          </w:p>
        </w:tc>
      </w:tr>
      <w:tr w:rsidR="0005688A" w:rsidRPr="0005688A" w14:paraId="7FCC4B74" w14:textId="77777777" w:rsidTr="003D671E">
        <w:trPr>
          <w:trHeight w:val="20"/>
          <w:jc w:val="center"/>
        </w:trPr>
        <w:tc>
          <w:tcPr>
            <w:tcW w:w="316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52A9D74C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10</w:t>
            </w:r>
          </w:p>
        </w:tc>
        <w:tc>
          <w:tcPr>
            <w:tcW w:w="748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58B572E6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Neon</w:t>
            </w:r>
          </w:p>
        </w:tc>
        <w:tc>
          <w:tcPr>
            <w:tcW w:w="445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4405B7CC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Ne</w:t>
            </w:r>
          </w:p>
        </w:tc>
        <w:tc>
          <w:tcPr>
            <w:tcW w:w="937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2A68E993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20</w:t>
            </w:r>
          </w:p>
        </w:tc>
        <w:tc>
          <w:tcPr>
            <w:tcW w:w="309" w:type="pct"/>
            <w:vMerge/>
            <w:tcBorders>
              <w:left w:val="single" w:sz="4" w:space="0" w:color="1C231C"/>
              <w:bottom w:val="nil"/>
              <w:right w:val="single" w:sz="4" w:space="0" w:color="1C231C"/>
            </w:tcBorders>
            <w:shd w:val="clear" w:color="auto" w:fill="auto"/>
          </w:tcPr>
          <w:p w14:paraId="15D5656D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noProof w:val="0"/>
                <w:color w:val="0D0D0D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36A0C2D7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20</w:t>
            </w:r>
          </w:p>
        </w:tc>
        <w:tc>
          <w:tcPr>
            <w:tcW w:w="761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505F8D71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Calcium</w:t>
            </w:r>
          </w:p>
        </w:tc>
        <w:tc>
          <w:tcPr>
            <w:tcW w:w="386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7CC211FF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Ca</w:t>
            </w:r>
          </w:p>
        </w:tc>
        <w:tc>
          <w:tcPr>
            <w:tcW w:w="789" w:type="pct"/>
            <w:tcBorders>
              <w:top w:val="single" w:sz="4" w:space="0" w:color="1C231C"/>
              <w:left w:val="single" w:sz="4" w:space="0" w:color="1C231C"/>
              <w:bottom w:val="single" w:sz="4" w:space="0" w:color="1C231C"/>
              <w:right w:val="single" w:sz="4" w:space="0" w:color="1C231C"/>
            </w:tcBorders>
            <w:shd w:val="clear" w:color="auto" w:fill="auto"/>
          </w:tcPr>
          <w:p w14:paraId="3C395DB2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40</w:t>
            </w:r>
          </w:p>
        </w:tc>
      </w:tr>
      <w:tr w:rsidR="0005688A" w:rsidRPr="0005688A" w14:paraId="1755E011" w14:textId="77777777" w:rsidTr="003D671E">
        <w:trPr>
          <w:trHeight w:val="282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7A084" w14:textId="77777777" w:rsidR="0005688A" w:rsidRPr="0005688A" w:rsidRDefault="0005688A" w:rsidP="0005688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noProof w:val="0"/>
                <w:color w:val="0D0D0D"/>
                <w:spacing w:val="-5"/>
                <w:w w:val="75"/>
                <w:sz w:val="26"/>
                <w:szCs w:val="26"/>
              </w:rPr>
            </w:pPr>
            <w:r w:rsidRPr="0005688A">
              <w:rPr>
                <w:rFonts w:ascii="Times New Roman" w:eastAsia="Calibri" w:hAnsi="Times New Roman" w:cs="Times New Roman"/>
                <w:noProof w:val="0"/>
                <w:color w:val="0D0D0D"/>
                <w:sz w:val="26"/>
                <w:szCs w:val="26"/>
              </w:rPr>
              <w:t>Bảng 3.1: Kí hiệu hóa học và khối lượng nguyên tử của 20 nguyên tố hóa học</w:t>
            </w:r>
          </w:p>
        </w:tc>
      </w:tr>
    </w:tbl>
    <w:p w14:paraId="68847FC1" w14:textId="3518D80F" w:rsidR="00A47983" w:rsidRDefault="00A47983" w:rsidP="0005688A">
      <w:pPr>
        <w:spacing w:after="0" w:line="240" w:lineRule="auto"/>
        <w:jc w:val="both"/>
      </w:pPr>
    </w:p>
    <w:sectPr w:rsidR="00A4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8A"/>
    <w:rsid w:val="0005688A"/>
    <w:rsid w:val="00A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C341"/>
  <w15:chartTrackingRefBased/>
  <w15:docId w15:val="{59D43E88-D69E-4C0A-883A-4C1FA097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Vy</dc:creator>
  <cp:keywords/>
  <dc:description/>
  <cp:lastModifiedBy>La Vy</cp:lastModifiedBy>
  <cp:revision>1</cp:revision>
  <dcterms:created xsi:type="dcterms:W3CDTF">2024-09-26T14:39:00Z</dcterms:created>
  <dcterms:modified xsi:type="dcterms:W3CDTF">2024-09-26T14:45:00Z</dcterms:modified>
</cp:coreProperties>
</file>