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EDC" w:rsidRPr="00863EDC" w:rsidRDefault="00863EDC" w:rsidP="00B324A9">
      <w:pPr>
        <w:shd w:val="clear" w:color="auto" w:fill="FFFFFF"/>
        <w:spacing w:before="300" w:after="150" w:line="240" w:lineRule="auto"/>
        <w:jc w:val="both"/>
        <w:outlineLvl w:val="1"/>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TẢI VÀ CÀI ĐẶT ỨNG DỤNG VSSID</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1. Đối với hệ điều hành Android</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Bước 1. Vào kho ứng dụng Google Play/CH Play, gõ vào ô tìm kiếm từ khóa “</w:t>
      </w:r>
      <w:r w:rsidRPr="00863EDC">
        <w:rPr>
          <w:rFonts w:ascii="Times New Roman" w:eastAsia="Times New Roman" w:hAnsi="Times New Roman" w:cs="Times New Roman"/>
          <w:b/>
          <w:bCs/>
          <w:color w:val="333333"/>
          <w:sz w:val="28"/>
          <w:szCs w:val="28"/>
        </w:rPr>
        <w:t>VssID</w:t>
      </w:r>
      <w:r w:rsidRPr="00863EDC">
        <w:rPr>
          <w:rFonts w:ascii="Times New Roman" w:eastAsia="Times New Roman" w:hAnsi="Times New Roman" w:cs="Times New Roman"/>
          <w:color w:val="333333"/>
          <w:sz w:val="28"/>
          <w:szCs w:val="28"/>
        </w:rPr>
        <w:t>” và chọn Tìm kiếm.</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Bước 2. Chọn ứng dụng VssID, như hình sau:</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drawing>
          <wp:inline distT="0" distB="0" distL="0" distR="0" wp14:anchorId="4FD0875C" wp14:editId="721FC495">
            <wp:extent cx="4400550" cy="3543300"/>
            <wp:effectExtent l="0" t="0" r="0" b="0"/>
            <wp:docPr id="1" name="Picture 1" descr="https://cdn.thuvienphapluat.vn/tintuc/uploads/image/2020/11/28/ung-dung-vssid-tren-ch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uvienphapluat.vn/tintuc/uploads/image/2020/11/28/ung-dung-vssid-tren-chplay.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0550" cy="3543300"/>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i/>
          <w:iCs/>
          <w:color w:val="333333"/>
          <w:sz w:val="28"/>
          <w:szCs w:val="28"/>
        </w:rPr>
        <w:t>Ứng dụng VssID trên Google Play/CH Play</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 xml:space="preserve">Bước 3. </w:t>
      </w:r>
      <w:proofErr w:type="gramStart"/>
      <w:r w:rsidRPr="00863EDC">
        <w:rPr>
          <w:rFonts w:ascii="Times New Roman" w:eastAsia="Times New Roman" w:hAnsi="Times New Roman" w:cs="Times New Roman"/>
          <w:color w:val="333333"/>
          <w:sz w:val="28"/>
          <w:szCs w:val="28"/>
        </w:rPr>
        <w:t>chọn</w:t>
      </w:r>
      <w:proofErr w:type="gramEnd"/>
      <w:r w:rsidRPr="00863EDC">
        <w:rPr>
          <w:rFonts w:ascii="Times New Roman" w:eastAsia="Times New Roman" w:hAnsi="Times New Roman" w:cs="Times New Roman"/>
          <w:color w:val="333333"/>
          <w:sz w:val="28"/>
          <w:szCs w:val="28"/>
        </w:rPr>
        <w:t xml:space="preserve"> “</w:t>
      </w:r>
      <w:r w:rsidRPr="00863EDC">
        <w:rPr>
          <w:rFonts w:ascii="Times New Roman" w:eastAsia="Times New Roman" w:hAnsi="Times New Roman" w:cs="Times New Roman"/>
          <w:b/>
          <w:bCs/>
          <w:color w:val="333333"/>
          <w:sz w:val="28"/>
          <w:szCs w:val="28"/>
        </w:rPr>
        <w:t>Cài đặt/Install</w:t>
      </w:r>
      <w:r w:rsidRPr="00863EDC">
        <w:rPr>
          <w:rFonts w:ascii="Times New Roman" w:eastAsia="Times New Roman" w:hAnsi="Times New Roman" w:cs="Times New Roman"/>
          <w:color w:val="333333"/>
          <w:sz w:val="28"/>
          <w:szCs w:val="28"/>
        </w:rPr>
        <w:t>” để thực hiện cài đặt ứng dụng.</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2. Đối với hệ điều hành IOS</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Bước 1. Vào kho ứng dụng AppStore, gõ vào ô tìm kiếm từ khóa “</w:t>
      </w:r>
      <w:r w:rsidRPr="00863EDC">
        <w:rPr>
          <w:rFonts w:ascii="Times New Roman" w:eastAsia="Times New Roman" w:hAnsi="Times New Roman" w:cs="Times New Roman"/>
          <w:b/>
          <w:bCs/>
          <w:color w:val="333333"/>
          <w:sz w:val="28"/>
          <w:szCs w:val="28"/>
        </w:rPr>
        <w:t>VssID</w:t>
      </w:r>
      <w:r w:rsidRPr="00863EDC">
        <w:rPr>
          <w:rFonts w:ascii="Times New Roman" w:eastAsia="Times New Roman" w:hAnsi="Times New Roman" w:cs="Times New Roman"/>
          <w:color w:val="333333"/>
          <w:sz w:val="28"/>
          <w:szCs w:val="28"/>
        </w:rPr>
        <w:t>” và chọn Tìm kiếm.</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Bước 2. Chọn ứng dụng VssID như hình sau:</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0DE5BD40" wp14:editId="02F60E90">
            <wp:extent cx="3581400" cy="3419475"/>
            <wp:effectExtent l="0" t="0" r="0" b="9525"/>
            <wp:docPr id="2" name="Picture 2" descr="https://cdn.thuvienphapluat.vn/tintuc/uploads/image/2020/11/28/ung-dung-vssid-tren-app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huvienphapluat.vn/tintuc/uploads/image/2020/11/28/ung-dung-vssid-tren-appsto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0" cy="341947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i/>
          <w:iCs/>
          <w:color w:val="333333"/>
          <w:sz w:val="28"/>
          <w:szCs w:val="28"/>
        </w:rPr>
        <w:t>Ứng dụng VssID trên App Store</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 xml:space="preserve">Bước 3. </w:t>
      </w:r>
      <w:proofErr w:type="gramStart"/>
      <w:r w:rsidRPr="00863EDC">
        <w:rPr>
          <w:rFonts w:ascii="Times New Roman" w:eastAsia="Times New Roman" w:hAnsi="Times New Roman" w:cs="Times New Roman"/>
          <w:color w:val="333333"/>
          <w:sz w:val="28"/>
          <w:szCs w:val="28"/>
        </w:rPr>
        <w:t>chọn</w:t>
      </w:r>
      <w:proofErr w:type="gramEnd"/>
      <w:r w:rsidRPr="00863EDC">
        <w:rPr>
          <w:rFonts w:ascii="Times New Roman" w:eastAsia="Times New Roman" w:hAnsi="Times New Roman" w:cs="Times New Roman"/>
          <w:color w:val="333333"/>
          <w:sz w:val="28"/>
          <w:szCs w:val="28"/>
        </w:rPr>
        <w:t xml:space="preserve"> “</w:t>
      </w:r>
      <w:r w:rsidRPr="00863EDC">
        <w:rPr>
          <w:rFonts w:ascii="Times New Roman" w:eastAsia="Times New Roman" w:hAnsi="Times New Roman" w:cs="Times New Roman"/>
          <w:b/>
          <w:bCs/>
          <w:color w:val="333333"/>
          <w:sz w:val="28"/>
          <w:szCs w:val="28"/>
        </w:rPr>
        <w:t>Nhận</w:t>
      </w:r>
      <w:r w:rsidRPr="00863EDC">
        <w:rPr>
          <w:rFonts w:ascii="Times New Roman" w:eastAsia="Times New Roman" w:hAnsi="Times New Roman" w:cs="Times New Roman"/>
          <w:color w:val="333333"/>
          <w:sz w:val="28"/>
          <w:szCs w:val="28"/>
        </w:rPr>
        <w:t>” để thực hiện cài đặt ứng dụng.</w:t>
      </w:r>
    </w:p>
    <w:p w:rsidR="00863EDC" w:rsidRPr="00863EDC" w:rsidRDefault="00863EDC" w:rsidP="00B324A9">
      <w:pPr>
        <w:shd w:val="clear" w:color="auto" w:fill="FFFFFF"/>
        <w:spacing w:before="300" w:after="150" w:line="240" w:lineRule="auto"/>
        <w:jc w:val="both"/>
        <w:outlineLvl w:val="1"/>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HƯỚNG DẪN ĐĂNG NHẬP ỨNG DỤNG VSSID</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1. Trường hợp đã có tài khoản giao dịch điện tử cá nhân với cơ quan BHXH</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i/>
          <w:iCs/>
          <w:color w:val="333333"/>
          <w:sz w:val="28"/>
          <w:szCs w:val="28"/>
        </w:rPr>
        <w:t>1.1. Đăng nhập ứng dụng</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Nhập tài khoản (mã số BHXH) và mật khẩu vào các ô tương ứng để đăng nhập ứng dụng.</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4199F826" wp14:editId="2A18C06A">
            <wp:extent cx="2209800" cy="4048125"/>
            <wp:effectExtent l="0" t="0" r="0" b="9525"/>
            <wp:docPr id="3" name="Picture 3" descr="https://cdn.thuvienphapluat.vn/tintuc/uploads/image/2020/11/28/dang-ky-tai-kh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uvienphapluat.vn/tintuc/uploads/image/2020/11/28/dang-ky-tai-kho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404812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i/>
          <w:iCs/>
          <w:color w:val="333333"/>
          <w:sz w:val="28"/>
          <w:szCs w:val="28"/>
        </w:rPr>
        <w:t>1.2. Đổi mật khẩu</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Người sử dụng nên thực hiện đổi mật khẩu cho lần đăng nhập đầu tiên nhằm bảo vệ thông tin cá nhân.</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1</w:t>
      </w:r>
      <w:r w:rsidRPr="00863EDC">
        <w:rPr>
          <w:rFonts w:ascii="Times New Roman" w:eastAsia="Times New Roman" w:hAnsi="Times New Roman" w:cs="Times New Roman"/>
          <w:color w:val="333333"/>
          <w:sz w:val="28"/>
          <w:szCs w:val="28"/>
        </w:rPr>
        <w:t>. Chọn </w:t>
      </w:r>
      <w:r w:rsidRPr="00863EDC">
        <w:rPr>
          <w:rFonts w:ascii="Times New Roman" w:eastAsia="Times New Roman" w:hAnsi="Times New Roman" w:cs="Times New Roman"/>
          <w:noProof/>
          <w:color w:val="333333"/>
          <w:sz w:val="28"/>
          <w:szCs w:val="28"/>
        </w:rPr>
        <w:drawing>
          <wp:inline distT="0" distB="0" distL="0" distR="0" wp14:anchorId="4AD1909D" wp14:editId="47251996">
            <wp:extent cx="352425" cy="314325"/>
            <wp:effectExtent l="0" t="0" r="9525" b="9525"/>
            <wp:docPr id="4" name="Picture 4" descr="https://cdn.thuvienphapluat.vn/tintuc/uploads/image/2020/11/28/nut-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huvienphapluat.vn/tintuc/uploads/image/2020/11/28/nut-ch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2</w:t>
      </w:r>
      <w:r w:rsidRPr="00863EDC">
        <w:rPr>
          <w:rFonts w:ascii="Times New Roman" w:eastAsia="Times New Roman" w:hAnsi="Times New Roman" w:cs="Times New Roman"/>
          <w:color w:val="333333"/>
          <w:sz w:val="28"/>
          <w:szCs w:val="28"/>
        </w:rPr>
        <w:t>. Chọn </w:t>
      </w:r>
      <w:r w:rsidRPr="00863EDC">
        <w:rPr>
          <w:rFonts w:ascii="Times New Roman" w:eastAsia="Times New Roman" w:hAnsi="Times New Roman" w:cs="Times New Roman"/>
          <w:b/>
          <w:bCs/>
          <w:color w:val="333333"/>
          <w:sz w:val="28"/>
          <w:szCs w:val="28"/>
        </w:rPr>
        <w:t>Đổi Mật Khẩu</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3</w:t>
      </w:r>
      <w:r w:rsidRPr="00863EDC">
        <w:rPr>
          <w:rFonts w:ascii="Times New Roman" w:eastAsia="Times New Roman" w:hAnsi="Times New Roman" w:cs="Times New Roman"/>
          <w:color w:val="333333"/>
          <w:sz w:val="28"/>
          <w:szCs w:val="28"/>
        </w:rPr>
        <w:t>. Nhập </w:t>
      </w:r>
      <w:r w:rsidRPr="00863EDC">
        <w:rPr>
          <w:rFonts w:ascii="Times New Roman" w:eastAsia="Times New Roman" w:hAnsi="Times New Roman" w:cs="Times New Roman"/>
          <w:b/>
          <w:bCs/>
          <w:color w:val="333333"/>
          <w:sz w:val="28"/>
          <w:szCs w:val="28"/>
        </w:rPr>
        <w:t>Mật khẩu cũ</w:t>
      </w:r>
      <w:r w:rsidRPr="00863EDC">
        <w:rPr>
          <w:rFonts w:ascii="Times New Roman" w:eastAsia="Times New Roman" w:hAnsi="Times New Roman" w:cs="Times New Roman"/>
          <w:color w:val="333333"/>
          <w:sz w:val="28"/>
          <w:szCs w:val="28"/>
        </w:rPr>
        <w:t>, </w:t>
      </w:r>
      <w:r w:rsidRPr="00863EDC">
        <w:rPr>
          <w:rFonts w:ascii="Times New Roman" w:eastAsia="Times New Roman" w:hAnsi="Times New Roman" w:cs="Times New Roman"/>
          <w:b/>
          <w:bCs/>
          <w:color w:val="333333"/>
          <w:sz w:val="28"/>
          <w:szCs w:val="28"/>
        </w:rPr>
        <w:t>Mật khẩu mới </w:t>
      </w:r>
      <w:r w:rsidRPr="00863EDC">
        <w:rPr>
          <w:rFonts w:ascii="Times New Roman" w:eastAsia="Times New Roman" w:hAnsi="Times New Roman" w:cs="Times New Roman"/>
          <w:color w:val="333333"/>
          <w:sz w:val="28"/>
          <w:szCs w:val="28"/>
        </w:rPr>
        <w:t>và </w:t>
      </w:r>
      <w:r w:rsidRPr="00863EDC">
        <w:rPr>
          <w:rFonts w:ascii="Times New Roman" w:eastAsia="Times New Roman" w:hAnsi="Times New Roman" w:cs="Times New Roman"/>
          <w:b/>
          <w:bCs/>
          <w:color w:val="333333"/>
          <w:sz w:val="28"/>
          <w:szCs w:val="28"/>
        </w:rPr>
        <w:t>Nhập lại lại mật khẩu mới</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4</w:t>
      </w:r>
      <w:r w:rsidRPr="00863EDC">
        <w:rPr>
          <w:rFonts w:ascii="Times New Roman" w:eastAsia="Times New Roman" w:hAnsi="Times New Roman" w:cs="Times New Roman"/>
          <w:color w:val="333333"/>
          <w:sz w:val="28"/>
          <w:szCs w:val="28"/>
        </w:rPr>
        <w:t>. Chọn </w:t>
      </w:r>
      <w:r w:rsidRPr="00863EDC">
        <w:rPr>
          <w:rFonts w:ascii="Times New Roman" w:eastAsia="Times New Roman" w:hAnsi="Times New Roman" w:cs="Times New Roman"/>
          <w:b/>
          <w:bCs/>
          <w:color w:val="333333"/>
          <w:sz w:val="28"/>
          <w:szCs w:val="28"/>
        </w:rPr>
        <w:t>Hoàn tất</w:t>
      </w:r>
      <w:r w:rsidRPr="00863EDC">
        <w:rPr>
          <w:rFonts w:ascii="Times New Roman" w:eastAsia="Times New Roman" w:hAnsi="Times New Roman" w:cs="Times New Roman"/>
          <w:color w:val="333333"/>
          <w:sz w:val="28"/>
          <w:szCs w:val="28"/>
        </w:rPr>
        <w:t>. Hệ thống sẽ gửi đến số điện thoại mà người sử dụng đã đăng ký giao dịch điện tử với cơ quan BHXH mã OTP để xác thực việc đổi mật khẩu.</w:t>
      </w:r>
      <w:bookmarkStart w:id="0" w:name="_GoBack"/>
      <w:bookmarkEnd w:id="0"/>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64A5A376" wp14:editId="59AB6FEC">
            <wp:extent cx="5676900" cy="3324225"/>
            <wp:effectExtent l="0" t="0" r="0" b="9525"/>
            <wp:docPr id="5" name="Picture 5" descr="https://cdn.thuvienphapluat.vn/tintuc/uploads/image/2020/11/28/doi-mat-khau-ung-dung-vss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huvienphapluat.vn/tintuc/uploads/image/2020/11/28/doi-mat-khau-ung-dung-vssi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332422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2. Trường hợp chưa có tài khoản giao dịch điện tử cá nhân với cơ quan</w:t>
      </w:r>
      <w:r w:rsidRPr="00863EDC">
        <w:rPr>
          <w:rFonts w:ascii="Times New Roman" w:eastAsia="Times New Roman" w:hAnsi="Times New Roman" w:cs="Times New Roman"/>
          <w:color w:val="333333"/>
          <w:sz w:val="28"/>
          <w:szCs w:val="28"/>
        </w:rPr>
        <w:t> </w:t>
      </w:r>
      <w:r w:rsidRPr="00863EDC">
        <w:rPr>
          <w:rFonts w:ascii="Times New Roman" w:eastAsia="Times New Roman" w:hAnsi="Times New Roman" w:cs="Times New Roman"/>
          <w:b/>
          <w:bCs/>
          <w:color w:val="333333"/>
          <w:sz w:val="28"/>
          <w:szCs w:val="28"/>
        </w:rPr>
        <w:t>BHXH</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Người sử dụng chưa có tài khoản giao dịch điện tử cá nhân với cơ quan BHXH chỉ có thể sử dụng một số tiện ích.</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Để có thể sử dụng tất cả các chức năng của ứng dụng VssID, người sử dụng cần đăng ký giao dịch điện tử các nhân với cơ quan BHXH, cụ thể như sau:</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1</w:t>
      </w:r>
      <w:r w:rsidRPr="00863EDC">
        <w:rPr>
          <w:rFonts w:ascii="Times New Roman" w:eastAsia="Times New Roman" w:hAnsi="Times New Roman" w:cs="Times New Roman"/>
          <w:color w:val="333333"/>
          <w:sz w:val="28"/>
          <w:szCs w:val="28"/>
        </w:rPr>
        <w:t>: Chọn </w:t>
      </w:r>
      <w:r w:rsidRPr="00863EDC">
        <w:rPr>
          <w:rFonts w:ascii="Times New Roman" w:eastAsia="Times New Roman" w:hAnsi="Times New Roman" w:cs="Times New Roman"/>
          <w:b/>
          <w:bCs/>
          <w:color w:val="333333"/>
          <w:sz w:val="28"/>
          <w:szCs w:val="28"/>
        </w:rPr>
        <w:t>Đăng ký ngay</w:t>
      </w:r>
      <w:r w:rsidRPr="00863EDC">
        <w:rPr>
          <w:rFonts w:ascii="Times New Roman" w:eastAsia="Times New Roman" w:hAnsi="Times New Roman" w:cs="Times New Roman"/>
          <w:color w:val="333333"/>
          <w:sz w:val="28"/>
          <w:szCs w:val="28"/>
        </w:rPr>
        <w:t> trên ứng dụng VssID</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417CCA32" wp14:editId="38504FD2">
            <wp:extent cx="2209800" cy="4048125"/>
            <wp:effectExtent l="0" t="0" r="0" b="9525"/>
            <wp:docPr id="6" name="Picture 6" descr="https://cdn.thuvienphapluat.vn/tintuc/uploads/image/2020/11/28/dang-ky-tai-kho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huvienphapluat.vn/tintuc/uploads/image/2020/11/28/dang-ky-tai-khoa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404812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Hoặc truy cập địa chỉ:</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hyperlink r:id="rId9" w:tgtFrame="_blank" w:history="1">
        <w:r w:rsidRPr="00863EDC">
          <w:rPr>
            <w:rFonts w:ascii="Times New Roman" w:eastAsia="Times New Roman" w:hAnsi="Times New Roman" w:cs="Times New Roman"/>
            <w:color w:val="0000FF"/>
            <w:sz w:val="28"/>
            <w:szCs w:val="28"/>
            <w:u w:val="single"/>
          </w:rPr>
          <w:t>https://dichvucong.baohiemxahoi.gov.vn</w:t>
        </w:r>
      </w:hyperlink>
      <w:r w:rsidRPr="00863EDC">
        <w:rPr>
          <w:rFonts w:ascii="Times New Roman" w:eastAsia="Times New Roman" w:hAnsi="Times New Roman" w:cs="Times New Roman"/>
          <w:color w:val="333333"/>
          <w:sz w:val="28"/>
          <w:szCs w:val="28"/>
        </w:rPr>
        <w:t> và Trên màn hình trang chủ, chọn “</w:t>
      </w:r>
      <w:r w:rsidRPr="00863EDC">
        <w:rPr>
          <w:rFonts w:ascii="Times New Roman" w:eastAsia="Times New Roman" w:hAnsi="Times New Roman" w:cs="Times New Roman"/>
          <w:b/>
          <w:bCs/>
          <w:color w:val="333333"/>
          <w:sz w:val="28"/>
          <w:szCs w:val="28"/>
        </w:rPr>
        <w:t>Đăng ký</w:t>
      </w:r>
      <w:r w:rsidRPr="00863EDC">
        <w:rPr>
          <w:rFonts w:ascii="Times New Roman" w:eastAsia="Times New Roman" w:hAnsi="Times New Roman" w:cs="Times New Roman"/>
          <w:color w:val="333333"/>
          <w:sz w:val="28"/>
          <w:szCs w:val="28"/>
        </w:rPr>
        <w:t>” để hiển thị màn hình đăng ký.</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drawing>
          <wp:inline distT="0" distB="0" distL="0" distR="0" wp14:anchorId="6B65C251" wp14:editId="3C8A6C74">
            <wp:extent cx="5876925" cy="3009900"/>
            <wp:effectExtent l="0" t="0" r="9525" b="0"/>
            <wp:docPr id="7" name="Picture 7" descr="https://cdn.thuvienphapluat.vn/tintuc/uploads/image/2020/11/28/dang-ky-tai-kho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thuvienphapluat.vn/tintuc/uploads/image/2020/11/28/dang-ky-tai-khoan-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3009900"/>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lastRenderedPageBreak/>
        <w:t>Bước 2</w:t>
      </w:r>
      <w:r w:rsidRPr="00863EDC">
        <w:rPr>
          <w:rFonts w:ascii="Times New Roman" w:eastAsia="Times New Roman" w:hAnsi="Times New Roman" w:cs="Times New Roman"/>
          <w:color w:val="333333"/>
          <w:sz w:val="28"/>
          <w:szCs w:val="28"/>
        </w:rPr>
        <w:t>: Chọn đối tượng đăng ký là “</w:t>
      </w:r>
      <w:r w:rsidRPr="00863EDC">
        <w:rPr>
          <w:rFonts w:ascii="Times New Roman" w:eastAsia="Times New Roman" w:hAnsi="Times New Roman" w:cs="Times New Roman"/>
          <w:b/>
          <w:bCs/>
          <w:color w:val="333333"/>
          <w:sz w:val="28"/>
          <w:szCs w:val="28"/>
        </w:rPr>
        <w:t>Cá nhân</w:t>
      </w:r>
      <w:r w:rsidRPr="00863EDC">
        <w:rPr>
          <w:rFonts w:ascii="Times New Roman" w:eastAsia="Times New Roman" w:hAnsi="Times New Roman" w:cs="Times New Roman"/>
          <w:color w:val="333333"/>
          <w:sz w:val="28"/>
          <w:szCs w:val="28"/>
        </w:rPr>
        <w:t>” và chọn "</w:t>
      </w:r>
      <w:r w:rsidRPr="00863EDC">
        <w:rPr>
          <w:rFonts w:ascii="Times New Roman" w:eastAsia="Times New Roman" w:hAnsi="Times New Roman" w:cs="Times New Roman"/>
          <w:b/>
          <w:bCs/>
          <w:color w:val="333333"/>
          <w:sz w:val="28"/>
          <w:szCs w:val="28"/>
        </w:rPr>
        <w:t>Tiếp</w:t>
      </w:r>
      <w:r w:rsidRPr="00863EDC">
        <w:rPr>
          <w:rFonts w:ascii="Times New Roman" w:eastAsia="Times New Roman" w:hAnsi="Times New Roman" w:cs="Times New Roman"/>
          <w:color w:val="333333"/>
          <w:sz w:val="28"/>
          <w:szCs w:val="28"/>
        </w:rPr>
        <w:t>" để chuyển sang bước kê khai các thông tin đăng ký.</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drawing>
          <wp:inline distT="0" distB="0" distL="0" distR="0" wp14:anchorId="39DC9BAE" wp14:editId="08001630">
            <wp:extent cx="5848350" cy="3038475"/>
            <wp:effectExtent l="0" t="0" r="0" b="9525"/>
            <wp:docPr id="8" name="Picture 8" descr="https://cdn.thuvienphapluat.vn/tintuc/uploads/image/2020/11/28/chon-doi-t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thuvienphapluat.vn/tintuc/uploads/image/2020/11/28/chon-doi-tuo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303847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3</w:t>
      </w:r>
      <w:r w:rsidRPr="00863EDC">
        <w:rPr>
          <w:rFonts w:ascii="Times New Roman" w:eastAsia="Times New Roman" w:hAnsi="Times New Roman" w:cs="Times New Roman"/>
          <w:color w:val="333333"/>
          <w:sz w:val="28"/>
          <w:szCs w:val="28"/>
        </w:rPr>
        <w:t xml:space="preserve">: Thực hiện kê khai thông tin đăng ký giao dịch với cơ quan BHXH bằng phương thức điện tử </w:t>
      </w:r>
      <w:proofErr w:type="gramStart"/>
      <w:r w:rsidRPr="00863EDC">
        <w:rPr>
          <w:rFonts w:ascii="Times New Roman" w:eastAsia="Times New Roman" w:hAnsi="Times New Roman" w:cs="Times New Roman"/>
          <w:color w:val="333333"/>
          <w:sz w:val="28"/>
          <w:szCs w:val="28"/>
        </w:rPr>
        <w:t>theo</w:t>
      </w:r>
      <w:proofErr w:type="gramEnd"/>
      <w:r w:rsidRPr="00863EDC">
        <w:rPr>
          <w:rFonts w:ascii="Times New Roman" w:eastAsia="Times New Roman" w:hAnsi="Times New Roman" w:cs="Times New Roman"/>
          <w:color w:val="333333"/>
          <w:sz w:val="28"/>
          <w:szCs w:val="28"/>
        </w:rPr>
        <w:t xml:space="preserve"> mẫu số 01 (ban hành kèm theo </w:t>
      </w:r>
      <w:hyperlink r:id="rId12" w:tgtFrame="_blank" w:history="1">
        <w:r w:rsidRPr="00863EDC">
          <w:rPr>
            <w:rFonts w:ascii="Times New Roman" w:eastAsia="Times New Roman" w:hAnsi="Times New Roman" w:cs="Times New Roman"/>
            <w:color w:val="0000FF"/>
            <w:sz w:val="28"/>
            <w:szCs w:val="28"/>
            <w:u w:val="single"/>
          </w:rPr>
          <w:t>Văn bản 5236/VBHN-BLĐTBXH</w:t>
        </w:r>
      </w:hyperlink>
      <w:r w:rsidRPr="00863EDC">
        <w:rPr>
          <w:rFonts w:ascii="Times New Roman" w:eastAsia="Times New Roman" w:hAnsi="Times New Roman" w:cs="Times New Roman"/>
          <w:color w:val="333333"/>
          <w:sz w:val="28"/>
          <w:szCs w:val="28"/>
        </w:rPr>
        <w:t>):</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5F4D3E99" wp14:editId="4AEE18EC">
            <wp:extent cx="5886450" cy="6791325"/>
            <wp:effectExtent l="0" t="0" r="0" b="9525"/>
            <wp:docPr id="9" name="Picture 9" descr="https://cdn.thuvienphapluat.vn/tintuc/uploads/image/2020/11/28/to-kh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thuvienphapluat.vn/tintuc/uploads/image/2020/11/28/to-kh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679132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4</w:t>
      </w:r>
      <w:r w:rsidRPr="00863EDC">
        <w:rPr>
          <w:rFonts w:ascii="Times New Roman" w:eastAsia="Times New Roman" w:hAnsi="Times New Roman" w:cs="Times New Roman"/>
          <w:color w:val="333333"/>
          <w:sz w:val="28"/>
          <w:szCs w:val="28"/>
        </w:rPr>
        <w:t>: Chọn nút “</w:t>
      </w:r>
      <w:r w:rsidRPr="00863EDC">
        <w:rPr>
          <w:rFonts w:ascii="Times New Roman" w:eastAsia="Times New Roman" w:hAnsi="Times New Roman" w:cs="Times New Roman"/>
          <w:b/>
          <w:bCs/>
          <w:color w:val="333333"/>
          <w:sz w:val="28"/>
          <w:szCs w:val="28"/>
        </w:rPr>
        <w:t>Ghi nhận</w:t>
      </w:r>
      <w:r w:rsidRPr="00863EDC">
        <w:rPr>
          <w:rFonts w:ascii="Times New Roman" w:eastAsia="Times New Roman" w:hAnsi="Times New Roman" w:cs="Times New Roman"/>
          <w:color w:val="333333"/>
          <w:sz w:val="28"/>
          <w:szCs w:val="28"/>
        </w:rPr>
        <w:t xml:space="preserve">”, sẽ hiển thị thông tin đã đăng ký </w:t>
      </w:r>
      <w:proofErr w:type="gramStart"/>
      <w:r w:rsidRPr="00863EDC">
        <w:rPr>
          <w:rFonts w:ascii="Times New Roman" w:eastAsia="Times New Roman" w:hAnsi="Times New Roman" w:cs="Times New Roman"/>
          <w:color w:val="333333"/>
          <w:sz w:val="28"/>
          <w:szCs w:val="28"/>
        </w:rPr>
        <w:t>theo</w:t>
      </w:r>
      <w:proofErr w:type="gramEnd"/>
      <w:r w:rsidRPr="00863EDC">
        <w:rPr>
          <w:rFonts w:ascii="Times New Roman" w:eastAsia="Times New Roman" w:hAnsi="Times New Roman" w:cs="Times New Roman"/>
          <w:color w:val="333333"/>
          <w:sz w:val="28"/>
          <w:szCs w:val="28"/>
        </w:rPr>
        <w:t xml:space="preserve"> mẫu 01 như sau:</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31674C00" wp14:editId="3AAFB4BA">
            <wp:extent cx="5676900" cy="7115175"/>
            <wp:effectExtent l="0" t="0" r="0" b="9525"/>
            <wp:docPr id="10" name="Picture 10" descr="https://cdn.thuvienphapluat.vn/tintuc/uploads/image/2020/11/28/to-kh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huvienphapluat.vn/tintuc/uploads/image/2020/11/28/to-khai-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711517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noProof/>
          <w:color w:val="333333"/>
          <w:sz w:val="28"/>
          <w:szCs w:val="28"/>
        </w:rPr>
        <w:lastRenderedPageBreak/>
        <w:drawing>
          <wp:inline distT="0" distB="0" distL="0" distR="0" wp14:anchorId="62DB5C5D" wp14:editId="5697BCCD">
            <wp:extent cx="5534025" cy="3819525"/>
            <wp:effectExtent l="0" t="0" r="9525" b="9525"/>
            <wp:docPr id="11" name="Picture 11" descr="https://cdn.thuvienphapluat.vn/tintuc/uploads/image/2020/11/28/to-kh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huvienphapluat.vn/tintuc/uploads/image/2020/11/28/to-khai-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3819525"/>
                    </a:xfrm>
                    <a:prstGeom prst="rect">
                      <a:avLst/>
                    </a:prstGeom>
                    <a:noFill/>
                    <a:ln>
                      <a:noFill/>
                    </a:ln>
                  </pic:spPr>
                </pic:pic>
              </a:graphicData>
            </a:graphic>
          </wp:inline>
        </w:drawing>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Bước 5</w:t>
      </w:r>
      <w:r w:rsidRPr="00863EDC">
        <w:rPr>
          <w:rFonts w:ascii="Times New Roman" w:eastAsia="Times New Roman" w:hAnsi="Times New Roman" w:cs="Times New Roman"/>
          <w:color w:val="333333"/>
          <w:sz w:val="28"/>
          <w:szCs w:val="28"/>
        </w:rPr>
        <w:t>: Thực hiện in, ký, ghi rõ họ tên và nộp tờ khai</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b/>
          <w:bCs/>
          <w:color w:val="333333"/>
          <w:sz w:val="28"/>
          <w:szCs w:val="28"/>
        </w:rPr>
        <w:t>Lưu ý</w:t>
      </w:r>
      <w:r w:rsidRPr="00863EDC">
        <w:rPr>
          <w:rFonts w:ascii="Times New Roman" w:eastAsia="Times New Roman" w:hAnsi="Times New Roman" w:cs="Times New Roman"/>
          <w:color w:val="333333"/>
          <w:sz w:val="28"/>
          <w:szCs w:val="28"/>
        </w:rPr>
        <w:t xml:space="preserve">: Khi nộp hồ sơ, cá nhân cung cấp cho cán bộ tiếp nhận hồ sơ tờ khai </w:t>
      </w:r>
      <w:proofErr w:type="gramStart"/>
      <w:r w:rsidRPr="00863EDC">
        <w:rPr>
          <w:rFonts w:ascii="Times New Roman" w:eastAsia="Times New Roman" w:hAnsi="Times New Roman" w:cs="Times New Roman"/>
          <w:color w:val="333333"/>
          <w:sz w:val="28"/>
          <w:szCs w:val="28"/>
        </w:rPr>
        <w:t>theo</w:t>
      </w:r>
      <w:proofErr w:type="gramEnd"/>
      <w:r w:rsidRPr="00863EDC">
        <w:rPr>
          <w:rFonts w:ascii="Times New Roman" w:eastAsia="Times New Roman" w:hAnsi="Times New Roman" w:cs="Times New Roman"/>
          <w:color w:val="333333"/>
          <w:sz w:val="28"/>
          <w:szCs w:val="28"/>
        </w:rPr>
        <w:t xml:space="preserve"> mẫu số 01, ký và ghi rõ họ tên, sau đó xuất trình CMND/thẻ Căn cước công dân/hộ chiếu để xác minh thông tin.</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t xml:space="preserve">- Trường hợp hồ sơ hợp lệ: Hệ thống thực hiện cấp và kích hoạt tài khoản sử dụng phương thức giao dịch điện tử với cơ quan BHXH. Cổng dịch vụ công của BHXH Việt Nam gửi thông báo chấp thuận kèm thông tin về tài khoản giao dịch bảo hiểm xã hội điện tử vào địa chỉ thư điện tử (nếu có) và gửi tin nhắn tới số điện thoại đã được đăng ký sau khi nhận đủ hồ sơ đăng ký. Cá nhân có trách nhiệm đổi mật khẩu tài khoản đã được cấp lần đầu và thay đổi mật khẩu ít nhất 06 (sáu) tháng một lần để đảm bảo </w:t>
      </w:r>
      <w:proofErr w:type="gramStart"/>
      <w:r w:rsidRPr="00863EDC">
        <w:rPr>
          <w:rFonts w:ascii="Times New Roman" w:eastAsia="Times New Roman" w:hAnsi="Times New Roman" w:cs="Times New Roman"/>
          <w:color w:val="333333"/>
          <w:sz w:val="28"/>
          <w:szCs w:val="28"/>
        </w:rPr>
        <w:t>an</w:t>
      </w:r>
      <w:proofErr w:type="gramEnd"/>
      <w:r w:rsidRPr="00863EDC">
        <w:rPr>
          <w:rFonts w:ascii="Times New Roman" w:eastAsia="Times New Roman" w:hAnsi="Times New Roman" w:cs="Times New Roman"/>
          <w:color w:val="333333"/>
          <w:sz w:val="28"/>
          <w:szCs w:val="28"/>
        </w:rPr>
        <w:t xml:space="preserve"> toàn, bảo mật.</w:t>
      </w:r>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proofErr w:type="gramStart"/>
      <w:r w:rsidRPr="00863EDC">
        <w:rPr>
          <w:rFonts w:ascii="Times New Roman" w:eastAsia="Times New Roman" w:hAnsi="Times New Roman" w:cs="Times New Roman"/>
          <w:color w:val="333333"/>
          <w:sz w:val="28"/>
          <w:szCs w:val="28"/>
        </w:rPr>
        <w:t>- Trường hợp hồ sơ không hợp lệ: Cổng dịch vụ công của BHXH Việt Nam gửi thông báo về việc không chấp nhận đăng ký sử dụng phương thức giao dịch điện tử vào địa chỉ thư điện tử (nếu có) và gửi tin nhắn tới số điện thoại đã đăng ký sau khi nhận được hồ sơ, cá nhân căn cứ thông báo không chấp nhận hồ sơ đăng ký sử dụng phương thức giao dịch điện tử của cơ quan BHXH để hoàn chỉnh thông tin đăng ký hoặc liên hệ với cơ quan BHXH nơi gần nhất.</w:t>
      </w:r>
      <w:proofErr w:type="gramEnd"/>
    </w:p>
    <w:p w:rsidR="00863EDC" w:rsidRPr="00863EDC" w:rsidRDefault="00863EDC" w:rsidP="00B324A9">
      <w:pPr>
        <w:shd w:val="clear" w:color="auto" w:fill="FFFFFF"/>
        <w:spacing w:after="150" w:line="240" w:lineRule="auto"/>
        <w:jc w:val="both"/>
        <w:rPr>
          <w:rFonts w:ascii="Times New Roman" w:eastAsia="Times New Roman" w:hAnsi="Times New Roman" w:cs="Times New Roman"/>
          <w:color w:val="333333"/>
          <w:sz w:val="28"/>
          <w:szCs w:val="28"/>
        </w:rPr>
      </w:pPr>
      <w:r w:rsidRPr="00863EDC">
        <w:rPr>
          <w:rFonts w:ascii="Times New Roman" w:eastAsia="Times New Roman" w:hAnsi="Times New Roman" w:cs="Times New Roman"/>
          <w:color w:val="333333"/>
          <w:sz w:val="28"/>
          <w:szCs w:val="28"/>
        </w:rPr>
        <w:lastRenderedPageBreak/>
        <w:t>- Trong thời gian 10 ngày kể từ ngày khai tờ khai, nếu cá nhân không đến Cơ quan BHXH để nộp hồ sơ thì thông tin về tờ khai điện tử sẽ tự động xóa trên Cổng dịch vụ công của BHXH Việt Nam.</w:t>
      </w:r>
    </w:p>
    <w:p w:rsidR="00415E9F" w:rsidRPr="00863EDC" w:rsidRDefault="00415E9F" w:rsidP="00B324A9">
      <w:pPr>
        <w:jc w:val="both"/>
        <w:rPr>
          <w:rFonts w:ascii="Times New Roman" w:hAnsi="Times New Roman" w:cs="Times New Roman"/>
          <w:sz w:val="28"/>
          <w:szCs w:val="28"/>
        </w:rPr>
      </w:pPr>
    </w:p>
    <w:sectPr w:rsidR="00415E9F" w:rsidRPr="00863E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E9F"/>
    <w:rsid w:val="00415E9F"/>
    <w:rsid w:val="00863EDC"/>
    <w:rsid w:val="00B324A9"/>
    <w:rsid w:val="00FB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68A0F"/>
  <w15:chartTrackingRefBased/>
  <w15:docId w15:val="{A91269F8-B11B-4D65-BE10-83953D8E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5E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7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huvienphapluat.vn/van-ban/bao-hiem/Van-ban-hop-nhat-5236-VBHN-BLDTBXH-2018-giao-dich-dien-tu-trong-linh-vuc-bao-hiem-xa-hoi-404034.asp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dichvucong.baohiemxahoi.gov.vn/"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Thao</cp:lastModifiedBy>
  <cp:revision>1</cp:revision>
  <dcterms:created xsi:type="dcterms:W3CDTF">2023-04-13T00:40:00Z</dcterms:created>
  <dcterms:modified xsi:type="dcterms:W3CDTF">2023-04-13T01:19:00Z</dcterms:modified>
</cp:coreProperties>
</file>