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666F" w14:textId="4D69AF8E" w:rsidR="00701F0B" w:rsidRDefault="00701F0B" w:rsidP="00701F0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HƯỚNG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DẪN LẬP TRÌNH GAME FLAPPY BIRD</w:t>
      </w:r>
    </w:p>
    <w:p w14:paraId="6A80C967" w14:textId="77777777" w:rsidR="00701F0B" w:rsidRPr="00701F0B" w:rsidRDefault="00701F0B" w:rsidP="00701F0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98F4B0D" w14:textId="3B735546" w:rsidR="00701F0B" w:rsidRDefault="00701F0B" w:rsidP="00701F0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BƯỚC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1: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game.</w:t>
      </w:r>
    </w:p>
    <w:p w14:paraId="393F2676" w14:textId="56BA1545" w:rsidR="00701F0B" w:rsidRDefault="00701F0B" w:rsidP="00701F0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BƯỚC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Chèn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B3568E" w14:textId="4EDC99C0" w:rsidR="00701F0B" w:rsidRPr="00701F0B" w:rsidRDefault="00701F0B" w:rsidP="00701F0B">
      <w:pPr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1F0B">
        <w:rPr>
          <w:rFonts w:ascii="Times New Roman" w:hAnsi="Times New Roman" w:cs="Times New Roman"/>
          <w:sz w:val="28"/>
          <w:szCs w:val="28"/>
          <w:highlight w:val="lightGray"/>
        </w:rPr>
        <w:t>BƯỚC</w:t>
      </w:r>
      <w:r w:rsidRPr="00701F0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01F0B">
        <w:rPr>
          <w:rFonts w:ascii="Times New Roman" w:hAnsi="Times New Roman" w:cs="Times New Roman"/>
          <w:sz w:val="28"/>
          <w:szCs w:val="28"/>
          <w:highlight w:val="lightGray"/>
          <w:lang w:val="vi-VN"/>
        </w:rPr>
        <w:t>3</w:t>
      </w:r>
      <w:r w:rsidRPr="00701F0B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701F0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01F0B">
        <w:rPr>
          <w:rFonts w:ascii="Times New Roman" w:hAnsi="Times New Roman" w:cs="Times New Roman"/>
          <w:sz w:val="28"/>
          <w:szCs w:val="28"/>
        </w:rPr>
        <w:t xml:space="preserve"> d</w:t>
      </w:r>
      <w:proofErr w:type="spellStart"/>
      <w:r w:rsidRPr="00701F0B">
        <w:rPr>
          <w:rFonts w:ascii="Times New Roman" w:hAnsi="Times New Roman" w:cs="Times New Roman"/>
          <w:sz w:val="28"/>
          <w:szCs w:val="28"/>
        </w:rPr>
        <w:t>ẫn</w:t>
      </w:r>
      <w:proofErr w:type="spellEnd"/>
      <w:r w:rsidRPr="0070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F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F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0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F0B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70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F0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0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F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0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F0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0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F0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01F0B">
        <w:rPr>
          <w:rFonts w:ascii="Times New Roman" w:hAnsi="Times New Roman" w:cs="Times New Roman"/>
          <w:sz w:val="28"/>
          <w:szCs w:val="28"/>
        </w:rPr>
        <w:t>:</w:t>
      </w:r>
    </w:p>
    <w:p w14:paraId="690C6FAF" w14:textId="77777777" w:rsidR="00701F0B" w:rsidRDefault="00701F0B" w:rsidP="00701F0B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1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Flappy Bird.</w:t>
      </w:r>
    </w:p>
    <w:p w14:paraId="1D256E35" w14:textId="77777777" w:rsidR="00701F0B" w:rsidRPr="00DF0191" w:rsidRDefault="00701F0B" w:rsidP="00701F0B">
      <w:pPr>
        <w:pStyle w:val="ListParagraph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01B4BB" w14:textId="77777777" w:rsidR="00701F0B" w:rsidRDefault="00701F0B" w:rsidP="00701F0B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A29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CDA87B" wp14:editId="59C550E5">
            <wp:extent cx="2466975" cy="1952625"/>
            <wp:effectExtent l="0" t="0" r="9525" b="9525"/>
            <wp:docPr id="6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71" cy="195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F3CBB" w14:textId="77777777" w:rsidR="00701F0B" w:rsidRPr="00DF0191" w:rsidRDefault="00701F0B" w:rsidP="00701F0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F0191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191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DF0191">
        <w:rPr>
          <w:rFonts w:ascii="Times New Roman" w:hAnsi="Times New Roman" w:cs="Times New Roman"/>
          <w:b/>
          <w:sz w:val="28"/>
          <w:szCs w:val="28"/>
        </w:rPr>
        <w:t xml:space="preserve"> Floor.</w:t>
      </w:r>
    </w:p>
    <w:p w14:paraId="5849A0C2" w14:textId="77777777" w:rsidR="00701F0B" w:rsidRPr="00082048" w:rsidRDefault="00701F0B" w:rsidP="00701F0B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Floor 1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&lt;-240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X=240, y= -</w:t>
      </w:r>
      <w:proofErr w:type="gramStart"/>
      <w:r>
        <w:rPr>
          <w:rFonts w:ascii="Times New Roman" w:hAnsi="Times New Roman" w:cs="Times New Roman"/>
          <w:sz w:val="28"/>
          <w:szCs w:val="28"/>
        </w:rPr>
        <w:t>188.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x=0, y=-188)</w:t>
      </w:r>
    </w:p>
    <w:p w14:paraId="1BA90F9D" w14:textId="77777777" w:rsidR="00701F0B" w:rsidRDefault="00701F0B" w:rsidP="00701F0B">
      <w:pPr>
        <w:pStyle w:val="ListParagraph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Floor 2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&lt;-240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X=240, y= -188.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x=240, y=-188)</w:t>
      </w:r>
    </w:p>
    <w:p w14:paraId="3FC8CB68" w14:textId="77777777" w:rsidR="00701F0B" w:rsidRPr="00082048" w:rsidRDefault="00701F0B" w:rsidP="00701F0B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Khi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lệnh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</w:p>
    <w:p w14:paraId="153038AA" w14:textId="77777777" w:rsidR="00701F0B" w:rsidRDefault="00701F0B" w:rsidP="00701F0B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1BD55B6" wp14:editId="578DC589">
            <wp:extent cx="4639712" cy="191506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815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347" cy="191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8A1A" w14:textId="77777777" w:rsidR="00701F0B" w:rsidRDefault="00701F0B" w:rsidP="00701F0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Pipe.</w:t>
      </w:r>
    </w:p>
    <w:p w14:paraId="2790F810" w14:textId="77777777" w:rsidR="00701F0B" w:rsidRDefault="00701F0B" w:rsidP="00701F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&lt;-255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8957F3" w14:textId="77777777" w:rsidR="00701F0B" w:rsidRPr="00082048" w:rsidRDefault="00701F0B" w:rsidP="00701F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game,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-40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80.</w:t>
      </w:r>
    </w:p>
    <w:p w14:paraId="52FFF2D2" w14:textId="77777777" w:rsidR="00701F0B" w:rsidRPr="00082048" w:rsidRDefault="00701F0B" w:rsidP="00701F0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4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E00F3B" wp14:editId="52B541F2">
            <wp:extent cx="3459192" cy="1742536"/>
            <wp:effectExtent l="0" t="0" r="8255" b="0"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753" cy="174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51B5" w14:textId="77777777" w:rsidR="00701F0B" w:rsidRDefault="00701F0B" w:rsidP="00701F0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C3DC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AFAFF7" wp14:editId="04FE6269">
            <wp:simplePos x="0" y="0"/>
            <wp:positionH relativeFrom="column">
              <wp:posOffset>4368800</wp:posOffset>
            </wp:positionH>
            <wp:positionV relativeFrom="paragraph">
              <wp:posOffset>317500</wp:posOffset>
            </wp:positionV>
            <wp:extent cx="1690370" cy="1115695"/>
            <wp:effectExtent l="0" t="0" r="5080" b="8255"/>
            <wp:wrapSquare wrapText="bothSides"/>
            <wp:docPr id="7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Over,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bấm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nút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0326A6A" w14:textId="77777777" w:rsidR="00701F0B" w:rsidRPr="002C3DC1" w:rsidRDefault="00701F0B" w:rsidP="00701F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Game Over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29404B" w14:textId="77777777" w:rsidR="00701F0B" w:rsidRDefault="00701F0B" w:rsidP="00701F0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Flappy Bird.</w:t>
      </w:r>
    </w:p>
    <w:p w14:paraId="6E946AA4" w14:textId="77777777" w:rsidR="00701F0B" w:rsidRPr="00A17F41" w:rsidRDefault="00701F0B" w:rsidP="00701F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17F41"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Pipe, Floor1, Floor2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Game Over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CBF6E9" w14:textId="77777777" w:rsidR="00701F0B" w:rsidRDefault="00701F0B" w:rsidP="00701F0B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17F4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E121B28" wp14:editId="07A88C2D">
            <wp:extent cx="2710488" cy="1595887"/>
            <wp:effectExtent l="0" t="0" r="0" b="4445"/>
            <wp:docPr id="8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78" cy="15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C20B0" w14:textId="77777777" w:rsidR="00701F0B" w:rsidRDefault="00701F0B" w:rsidP="00701F0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EC3D3" w14:textId="77777777" w:rsidR="00701F0B" w:rsidRDefault="00701F0B" w:rsidP="00701F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7B78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78DD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Point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Point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Point &gt; Best Point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Point = Best Point.</w:t>
      </w:r>
    </w:p>
    <w:p w14:paraId="447B3EDC" w14:textId="77777777" w:rsidR="00701F0B" w:rsidRDefault="00701F0B" w:rsidP="00701F0B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7B78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164820" wp14:editId="39D9F327">
            <wp:extent cx="2734381" cy="1716656"/>
            <wp:effectExtent l="0" t="0" r="8890" b="0"/>
            <wp:docPr id="9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1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5A29" w14:textId="77777777" w:rsidR="00701F0B" w:rsidRDefault="00701F0B" w:rsidP="00701F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BBAA15F" w14:textId="77777777" w:rsidR="00701F0B" w:rsidRPr="001734DA" w:rsidRDefault="00701F0B" w:rsidP="00701F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C256D1" w14:textId="77777777" w:rsidR="00647726" w:rsidRDefault="00647726"/>
    <w:sectPr w:rsidR="0064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F6B78"/>
    <w:multiLevelType w:val="hybridMultilevel"/>
    <w:tmpl w:val="33D4ABF2"/>
    <w:lvl w:ilvl="0" w:tplc="9E5E2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0B"/>
    <w:rsid w:val="00647726"/>
    <w:rsid w:val="0070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1AC9"/>
  <w15:chartTrackingRefBased/>
  <w15:docId w15:val="{1A83B3B3-088E-4BC3-9B6F-CFA9F629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F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PHUONGHD</dc:creator>
  <cp:keywords/>
  <dc:description/>
  <cp:lastModifiedBy>PHUONGHD</cp:lastModifiedBy>
  <cp:revision>1</cp:revision>
  <dcterms:created xsi:type="dcterms:W3CDTF">2021-05-11T13:26:00Z</dcterms:created>
  <dcterms:modified xsi:type="dcterms:W3CDTF">2021-05-11T13:31:00Z</dcterms:modified>
</cp:coreProperties>
</file>