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29F6" w:rsidRPr="00D94A9B" w:rsidRDefault="00D94A9B" w:rsidP="00D94A9B">
      <w:pPr>
        <w:jc w:val="center"/>
        <w:rPr>
          <w:rFonts w:asciiTheme="majorHAnsi" w:hAnsiTheme="majorHAnsi" w:cstheme="majorHAnsi"/>
          <w:b/>
          <w:bCs/>
          <w:i/>
          <w:iCs/>
          <w:color w:val="000000"/>
          <w:sz w:val="44"/>
          <w:szCs w:val="44"/>
          <w:shd w:val="clear" w:color="auto" w:fill="FFFFFF"/>
        </w:rPr>
      </w:pPr>
      <w:r w:rsidRPr="00D94A9B">
        <w:rPr>
          <w:rFonts w:asciiTheme="majorHAnsi" w:hAnsiTheme="majorHAnsi" w:cstheme="majorHAnsi"/>
          <w:b/>
          <w:bCs/>
          <w:i/>
          <w:iCs/>
          <w:color w:val="000000"/>
          <w:sz w:val="44"/>
          <w:szCs w:val="44"/>
          <w:shd w:val="clear" w:color="auto" w:fill="FFFFFF"/>
        </w:rPr>
        <w:t>Bài 11: Độ cao của âm</w:t>
      </w:r>
    </w:p>
    <w:p w:rsidR="00D94A9B" w:rsidRPr="00D94A9B" w:rsidRDefault="00D94A9B" w:rsidP="00D94A9B">
      <w:pPr>
        <w:spacing w:before="300" w:after="150" w:line="360" w:lineRule="atLeast"/>
        <w:ind w:right="48"/>
        <w:jc w:val="left"/>
        <w:outlineLvl w:val="2"/>
        <w:rPr>
          <w:rFonts w:asciiTheme="majorHAnsi" w:eastAsia="Times New Roman" w:hAnsiTheme="majorHAnsi" w:cstheme="majorHAnsi"/>
          <w:color w:val="000000"/>
          <w:sz w:val="31"/>
          <w:szCs w:val="31"/>
          <w:lang w:eastAsia="vi-VN"/>
        </w:rPr>
      </w:pPr>
      <w:r w:rsidRPr="00D94A9B">
        <w:rPr>
          <w:rFonts w:asciiTheme="majorHAnsi" w:eastAsia="Times New Roman" w:hAnsiTheme="majorHAnsi" w:cstheme="majorHAnsi"/>
          <w:color w:val="000000"/>
          <w:sz w:val="31"/>
          <w:szCs w:val="31"/>
          <w:lang w:eastAsia="vi-VN"/>
        </w:rPr>
        <w:t>1. Dao động nhanh, chậm – Tần số</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Vật thực hiện một dao động nghĩa là khi vật đi được quãng đường kể từ khi bắt đầu dao động cho đến khi nó lặp lại vị trí như cũ.</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Khi vật dao động, nếu trong một đơn vị thời gian vật thực hiện càng nhiều dao động thì ta nói vật dao động càng nhanh. Ngược lại nếu vật thực hiện càng ít dao động thì ta nói vật dao động càng chậm.</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Tần số là số dao động mà vật thực hiện được trong một giây.</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Đơn vị của tần số là Héc (kí hiệu là Hz).</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xml:space="preserve">    </w:t>
      </w:r>
      <w:r w:rsidRPr="00D94A9B">
        <w:rPr>
          <w:rFonts w:ascii="Cambria Math" w:eastAsia="Times New Roman" w:hAnsi="Cambria Math" w:cs="Cambria Math"/>
          <w:color w:val="000000"/>
          <w:sz w:val="27"/>
          <w:szCs w:val="27"/>
          <w:lang w:eastAsia="vi-VN"/>
        </w:rPr>
        <w:t>⇒</w:t>
      </w:r>
      <w:r w:rsidRPr="00D94A9B">
        <w:rPr>
          <w:rFonts w:asciiTheme="majorHAnsi" w:eastAsia="Times New Roman" w:hAnsiTheme="majorHAnsi" w:cstheme="majorHAnsi"/>
          <w:color w:val="000000"/>
          <w:sz w:val="27"/>
          <w:szCs w:val="27"/>
          <w:lang w:eastAsia="vi-VN"/>
        </w:rPr>
        <w:t xml:space="preserve"> V</w:t>
      </w:r>
      <w:r w:rsidRPr="00D94A9B">
        <w:rPr>
          <w:rFonts w:eastAsia="Times New Roman" w:cs="Times New Roman"/>
          <w:color w:val="000000"/>
          <w:sz w:val="27"/>
          <w:szCs w:val="27"/>
          <w:lang w:eastAsia="vi-VN"/>
        </w:rPr>
        <w:t>ậ</w:t>
      </w:r>
      <w:r w:rsidRPr="00D94A9B">
        <w:rPr>
          <w:rFonts w:asciiTheme="majorHAnsi" w:eastAsia="Times New Roman" w:hAnsiTheme="majorHAnsi" w:cstheme="majorHAnsi"/>
          <w:color w:val="000000"/>
          <w:sz w:val="27"/>
          <w:szCs w:val="27"/>
          <w:lang w:eastAsia="vi-VN"/>
        </w:rPr>
        <w:t xml:space="preserve">t dao </w:t>
      </w:r>
      <w:r w:rsidRPr="00D94A9B">
        <w:rPr>
          <w:rFonts w:eastAsia="Times New Roman" w:cs="Times New Roman"/>
          <w:color w:val="000000"/>
          <w:sz w:val="27"/>
          <w:szCs w:val="27"/>
          <w:lang w:eastAsia="vi-VN"/>
        </w:rPr>
        <w:t>độ</w:t>
      </w:r>
      <w:r w:rsidRPr="00D94A9B">
        <w:rPr>
          <w:rFonts w:asciiTheme="majorHAnsi" w:eastAsia="Times New Roman" w:hAnsiTheme="majorHAnsi" w:cstheme="majorHAnsi"/>
          <w:color w:val="000000"/>
          <w:sz w:val="27"/>
          <w:szCs w:val="27"/>
          <w:lang w:eastAsia="vi-VN"/>
        </w:rPr>
        <w:t>ng c</w:t>
      </w:r>
      <w:r w:rsidRPr="00D94A9B">
        <w:rPr>
          <w:rFonts w:eastAsia="Times New Roman" w:cs="Times New Roman"/>
          <w:color w:val="000000"/>
          <w:sz w:val="27"/>
          <w:szCs w:val="27"/>
          <w:lang w:eastAsia="vi-VN"/>
        </w:rPr>
        <w:t>à</w:t>
      </w:r>
      <w:r w:rsidRPr="00D94A9B">
        <w:rPr>
          <w:rFonts w:asciiTheme="majorHAnsi" w:eastAsia="Times New Roman" w:hAnsiTheme="majorHAnsi" w:cstheme="majorHAnsi"/>
          <w:color w:val="000000"/>
          <w:sz w:val="27"/>
          <w:szCs w:val="27"/>
          <w:lang w:eastAsia="vi-VN"/>
        </w:rPr>
        <w:t>ng nhanh th</w:t>
      </w:r>
      <w:r w:rsidRPr="00D94A9B">
        <w:rPr>
          <w:rFonts w:eastAsia="Times New Roman" w:cs="Times New Roman"/>
          <w:color w:val="000000"/>
          <w:sz w:val="27"/>
          <w:szCs w:val="27"/>
          <w:lang w:eastAsia="vi-VN"/>
        </w:rPr>
        <w:t>ì</w:t>
      </w:r>
      <w:r w:rsidRPr="00D94A9B">
        <w:rPr>
          <w:rFonts w:asciiTheme="majorHAnsi" w:eastAsia="Times New Roman" w:hAnsiTheme="majorHAnsi" w:cstheme="majorHAnsi"/>
          <w:color w:val="000000"/>
          <w:sz w:val="27"/>
          <w:szCs w:val="27"/>
          <w:lang w:eastAsia="vi-VN"/>
        </w:rPr>
        <w:t xml:space="preserve"> t</w:t>
      </w:r>
      <w:r w:rsidRPr="00D94A9B">
        <w:rPr>
          <w:rFonts w:eastAsia="Times New Roman" w:cs="Times New Roman"/>
          <w:color w:val="000000"/>
          <w:sz w:val="27"/>
          <w:szCs w:val="27"/>
          <w:lang w:eastAsia="vi-VN"/>
        </w:rPr>
        <w:t>ầ</w:t>
      </w:r>
      <w:r w:rsidRPr="00D94A9B">
        <w:rPr>
          <w:rFonts w:asciiTheme="majorHAnsi" w:eastAsia="Times New Roman" w:hAnsiTheme="majorHAnsi" w:cstheme="majorHAnsi"/>
          <w:color w:val="000000"/>
          <w:sz w:val="27"/>
          <w:szCs w:val="27"/>
          <w:lang w:eastAsia="vi-VN"/>
        </w:rPr>
        <w:t>n s</w:t>
      </w:r>
      <w:r w:rsidRPr="00D94A9B">
        <w:rPr>
          <w:rFonts w:eastAsia="Times New Roman" w:cs="Times New Roman"/>
          <w:color w:val="000000"/>
          <w:sz w:val="27"/>
          <w:szCs w:val="27"/>
          <w:lang w:eastAsia="vi-VN"/>
        </w:rPr>
        <w:t>ố</w:t>
      </w:r>
      <w:r w:rsidRPr="00D94A9B">
        <w:rPr>
          <w:rFonts w:asciiTheme="majorHAnsi" w:eastAsia="Times New Roman" w:hAnsiTheme="majorHAnsi" w:cstheme="majorHAnsi"/>
          <w:color w:val="000000"/>
          <w:sz w:val="27"/>
          <w:szCs w:val="27"/>
          <w:lang w:eastAsia="vi-VN"/>
        </w:rPr>
        <w:t xml:space="preserve"> dao </w:t>
      </w:r>
      <w:r w:rsidRPr="00D94A9B">
        <w:rPr>
          <w:rFonts w:eastAsia="Times New Roman" w:cs="Times New Roman"/>
          <w:color w:val="000000"/>
          <w:sz w:val="27"/>
          <w:szCs w:val="27"/>
          <w:lang w:eastAsia="vi-VN"/>
        </w:rPr>
        <w:t>độ</w:t>
      </w:r>
      <w:r w:rsidRPr="00D94A9B">
        <w:rPr>
          <w:rFonts w:asciiTheme="majorHAnsi" w:eastAsia="Times New Roman" w:hAnsiTheme="majorHAnsi" w:cstheme="majorHAnsi"/>
          <w:color w:val="000000"/>
          <w:sz w:val="27"/>
          <w:szCs w:val="27"/>
          <w:lang w:eastAsia="vi-VN"/>
        </w:rPr>
        <w:t>ng c</w:t>
      </w:r>
      <w:r w:rsidRPr="00D94A9B">
        <w:rPr>
          <w:rFonts w:eastAsia="Times New Roman" w:cs="Times New Roman"/>
          <w:color w:val="000000"/>
          <w:sz w:val="27"/>
          <w:szCs w:val="27"/>
          <w:lang w:eastAsia="vi-VN"/>
        </w:rPr>
        <w:t>ủ</w:t>
      </w:r>
      <w:r w:rsidRPr="00D94A9B">
        <w:rPr>
          <w:rFonts w:asciiTheme="majorHAnsi" w:eastAsia="Times New Roman" w:hAnsiTheme="majorHAnsi" w:cstheme="majorHAnsi"/>
          <w:color w:val="000000"/>
          <w:sz w:val="27"/>
          <w:szCs w:val="27"/>
          <w:lang w:eastAsia="vi-VN"/>
        </w:rPr>
        <w:t>a v</w:t>
      </w:r>
      <w:r w:rsidRPr="00D94A9B">
        <w:rPr>
          <w:rFonts w:eastAsia="Times New Roman" w:cs="Times New Roman"/>
          <w:color w:val="000000"/>
          <w:sz w:val="27"/>
          <w:szCs w:val="27"/>
          <w:lang w:eastAsia="vi-VN"/>
        </w:rPr>
        <w:t>ậ</w:t>
      </w:r>
      <w:r w:rsidRPr="00D94A9B">
        <w:rPr>
          <w:rFonts w:asciiTheme="majorHAnsi" w:eastAsia="Times New Roman" w:hAnsiTheme="majorHAnsi" w:cstheme="majorHAnsi"/>
          <w:color w:val="000000"/>
          <w:sz w:val="27"/>
          <w:szCs w:val="27"/>
          <w:lang w:eastAsia="vi-VN"/>
        </w:rPr>
        <w:t>t c</w:t>
      </w:r>
      <w:r w:rsidRPr="00D94A9B">
        <w:rPr>
          <w:rFonts w:eastAsia="Times New Roman" w:cs="Times New Roman"/>
          <w:color w:val="000000"/>
          <w:sz w:val="27"/>
          <w:szCs w:val="27"/>
          <w:lang w:eastAsia="vi-VN"/>
        </w:rPr>
        <w:t>à</w:t>
      </w:r>
      <w:r w:rsidRPr="00D94A9B">
        <w:rPr>
          <w:rFonts w:asciiTheme="majorHAnsi" w:eastAsia="Times New Roman" w:hAnsiTheme="majorHAnsi" w:cstheme="majorHAnsi"/>
          <w:color w:val="000000"/>
          <w:sz w:val="27"/>
          <w:szCs w:val="27"/>
          <w:lang w:eastAsia="vi-VN"/>
        </w:rPr>
        <w:t>ng l</w:t>
      </w:r>
      <w:r w:rsidRPr="00D94A9B">
        <w:rPr>
          <w:rFonts w:eastAsia="Times New Roman" w:cs="Times New Roman"/>
          <w:color w:val="000000"/>
          <w:sz w:val="27"/>
          <w:szCs w:val="27"/>
          <w:lang w:eastAsia="vi-VN"/>
        </w:rPr>
        <w:t>ớ</w:t>
      </w:r>
      <w:r w:rsidRPr="00D94A9B">
        <w:rPr>
          <w:rFonts w:asciiTheme="majorHAnsi" w:eastAsia="Times New Roman" w:hAnsiTheme="majorHAnsi" w:cstheme="majorHAnsi"/>
          <w:color w:val="000000"/>
          <w:sz w:val="27"/>
          <w:szCs w:val="27"/>
          <w:lang w:eastAsia="vi-VN"/>
        </w:rPr>
        <w:t>n. Ng</w:t>
      </w:r>
      <w:r w:rsidRPr="00D94A9B">
        <w:rPr>
          <w:rFonts w:eastAsia="Times New Roman" w:cs="Times New Roman"/>
          <w:color w:val="000000"/>
          <w:sz w:val="27"/>
          <w:szCs w:val="27"/>
          <w:lang w:eastAsia="vi-VN"/>
        </w:rPr>
        <w:t>ượ</w:t>
      </w:r>
      <w:r w:rsidRPr="00D94A9B">
        <w:rPr>
          <w:rFonts w:asciiTheme="majorHAnsi" w:eastAsia="Times New Roman" w:hAnsiTheme="majorHAnsi" w:cstheme="majorHAnsi"/>
          <w:color w:val="000000"/>
          <w:sz w:val="27"/>
          <w:szCs w:val="27"/>
          <w:lang w:eastAsia="vi-VN"/>
        </w:rPr>
        <w:t>c l</w:t>
      </w:r>
      <w:r w:rsidRPr="00D94A9B">
        <w:rPr>
          <w:rFonts w:eastAsia="Times New Roman" w:cs="Times New Roman"/>
          <w:color w:val="000000"/>
          <w:sz w:val="27"/>
          <w:szCs w:val="27"/>
          <w:lang w:eastAsia="vi-VN"/>
        </w:rPr>
        <w:t>ạ</w:t>
      </w:r>
      <w:r w:rsidRPr="00D94A9B">
        <w:rPr>
          <w:rFonts w:asciiTheme="majorHAnsi" w:eastAsia="Times New Roman" w:hAnsiTheme="majorHAnsi" w:cstheme="majorHAnsi"/>
          <w:color w:val="000000"/>
          <w:sz w:val="27"/>
          <w:szCs w:val="27"/>
          <w:lang w:eastAsia="vi-VN"/>
        </w:rPr>
        <w:t>i, v</w:t>
      </w:r>
      <w:r w:rsidRPr="00D94A9B">
        <w:rPr>
          <w:rFonts w:eastAsia="Times New Roman" w:cs="Times New Roman"/>
          <w:color w:val="000000"/>
          <w:sz w:val="27"/>
          <w:szCs w:val="27"/>
          <w:lang w:eastAsia="vi-VN"/>
        </w:rPr>
        <w:t>ậ</w:t>
      </w:r>
      <w:r w:rsidRPr="00D94A9B">
        <w:rPr>
          <w:rFonts w:asciiTheme="majorHAnsi" w:eastAsia="Times New Roman" w:hAnsiTheme="majorHAnsi" w:cstheme="majorHAnsi"/>
          <w:color w:val="000000"/>
          <w:sz w:val="27"/>
          <w:szCs w:val="27"/>
          <w:lang w:eastAsia="vi-VN"/>
        </w:rPr>
        <w:t xml:space="preserve">t dao </w:t>
      </w:r>
      <w:r w:rsidRPr="00D94A9B">
        <w:rPr>
          <w:rFonts w:eastAsia="Times New Roman" w:cs="Times New Roman"/>
          <w:color w:val="000000"/>
          <w:sz w:val="27"/>
          <w:szCs w:val="27"/>
          <w:lang w:eastAsia="vi-VN"/>
        </w:rPr>
        <w:t>độ</w:t>
      </w:r>
      <w:r w:rsidRPr="00D94A9B">
        <w:rPr>
          <w:rFonts w:asciiTheme="majorHAnsi" w:eastAsia="Times New Roman" w:hAnsiTheme="majorHAnsi" w:cstheme="majorHAnsi"/>
          <w:color w:val="000000"/>
          <w:sz w:val="27"/>
          <w:szCs w:val="27"/>
          <w:lang w:eastAsia="vi-VN"/>
        </w:rPr>
        <w:t>ng c</w:t>
      </w:r>
      <w:r w:rsidRPr="00D94A9B">
        <w:rPr>
          <w:rFonts w:eastAsia="Times New Roman" w:cs="Times New Roman"/>
          <w:color w:val="000000"/>
          <w:sz w:val="27"/>
          <w:szCs w:val="27"/>
          <w:lang w:eastAsia="vi-VN"/>
        </w:rPr>
        <w:t>à</w:t>
      </w:r>
      <w:r w:rsidRPr="00D94A9B">
        <w:rPr>
          <w:rFonts w:asciiTheme="majorHAnsi" w:eastAsia="Times New Roman" w:hAnsiTheme="majorHAnsi" w:cstheme="majorHAnsi"/>
          <w:color w:val="000000"/>
          <w:sz w:val="27"/>
          <w:szCs w:val="27"/>
          <w:lang w:eastAsia="vi-VN"/>
        </w:rPr>
        <w:t>ng ch</w:t>
      </w:r>
      <w:r w:rsidRPr="00D94A9B">
        <w:rPr>
          <w:rFonts w:eastAsia="Times New Roman" w:cs="Times New Roman"/>
          <w:color w:val="000000"/>
          <w:sz w:val="27"/>
          <w:szCs w:val="27"/>
          <w:lang w:eastAsia="vi-VN"/>
        </w:rPr>
        <w:t>ậ</w:t>
      </w:r>
      <w:r w:rsidRPr="00D94A9B">
        <w:rPr>
          <w:rFonts w:asciiTheme="majorHAnsi" w:eastAsia="Times New Roman" w:hAnsiTheme="majorHAnsi" w:cstheme="majorHAnsi"/>
          <w:color w:val="000000"/>
          <w:sz w:val="27"/>
          <w:szCs w:val="27"/>
          <w:lang w:eastAsia="vi-VN"/>
        </w:rPr>
        <w:t>m th</w:t>
      </w:r>
      <w:r w:rsidRPr="00D94A9B">
        <w:rPr>
          <w:rFonts w:eastAsia="Times New Roman" w:cs="Times New Roman"/>
          <w:color w:val="000000"/>
          <w:sz w:val="27"/>
          <w:szCs w:val="27"/>
          <w:lang w:eastAsia="vi-VN"/>
        </w:rPr>
        <w:t>ì</w:t>
      </w:r>
      <w:r w:rsidRPr="00D94A9B">
        <w:rPr>
          <w:rFonts w:asciiTheme="majorHAnsi" w:eastAsia="Times New Roman" w:hAnsiTheme="majorHAnsi" w:cstheme="majorHAnsi"/>
          <w:color w:val="000000"/>
          <w:sz w:val="27"/>
          <w:szCs w:val="27"/>
          <w:lang w:eastAsia="vi-VN"/>
        </w:rPr>
        <w:t xml:space="preserve"> t</w:t>
      </w:r>
      <w:r w:rsidRPr="00D94A9B">
        <w:rPr>
          <w:rFonts w:eastAsia="Times New Roman" w:cs="Times New Roman"/>
          <w:color w:val="000000"/>
          <w:sz w:val="27"/>
          <w:szCs w:val="27"/>
          <w:lang w:eastAsia="vi-VN"/>
        </w:rPr>
        <w:t>ầ</w:t>
      </w:r>
      <w:r w:rsidRPr="00D94A9B">
        <w:rPr>
          <w:rFonts w:asciiTheme="majorHAnsi" w:eastAsia="Times New Roman" w:hAnsiTheme="majorHAnsi" w:cstheme="majorHAnsi"/>
          <w:color w:val="000000"/>
          <w:sz w:val="27"/>
          <w:szCs w:val="27"/>
          <w:lang w:eastAsia="vi-VN"/>
        </w:rPr>
        <w:t>n s</w:t>
      </w:r>
      <w:r w:rsidRPr="00D94A9B">
        <w:rPr>
          <w:rFonts w:eastAsia="Times New Roman" w:cs="Times New Roman"/>
          <w:color w:val="000000"/>
          <w:sz w:val="27"/>
          <w:szCs w:val="27"/>
          <w:lang w:eastAsia="vi-VN"/>
        </w:rPr>
        <w:t>ố</w:t>
      </w:r>
      <w:r w:rsidRPr="00D94A9B">
        <w:rPr>
          <w:rFonts w:asciiTheme="majorHAnsi" w:eastAsia="Times New Roman" w:hAnsiTheme="majorHAnsi" w:cstheme="majorHAnsi"/>
          <w:color w:val="000000"/>
          <w:sz w:val="27"/>
          <w:szCs w:val="27"/>
          <w:lang w:eastAsia="vi-VN"/>
        </w:rPr>
        <w:t xml:space="preserve"> dao </w:t>
      </w:r>
      <w:r w:rsidRPr="00D94A9B">
        <w:rPr>
          <w:rFonts w:eastAsia="Times New Roman" w:cs="Times New Roman"/>
          <w:color w:val="000000"/>
          <w:sz w:val="27"/>
          <w:szCs w:val="27"/>
          <w:lang w:eastAsia="vi-VN"/>
        </w:rPr>
        <w:t>độ</w:t>
      </w:r>
      <w:r w:rsidRPr="00D94A9B">
        <w:rPr>
          <w:rFonts w:asciiTheme="majorHAnsi" w:eastAsia="Times New Roman" w:hAnsiTheme="majorHAnsi" w:cstheme="majorHAnsi"/>
          <w:color w:val="000000"/>
          <w:sz w:val="27"/>
          <w:szCs w:val="27"/>
          <w:lang w:eastAsia="vi-VN"/>
        </w:rPr>
        <w:t>ng c</w:t>
      </w:r>
      <w:r w:rsidRPr="00D94A9B">
        <w:rPr>
          <w:rFonts w:eastAsia="Times New Roman" w:cs="Times New Roman"/>
          <w:color w:val="000000"/>
          <w:sz w:val="27"/>
          <w:szCs w:val="27"/>
          <w:lang w:eastAsia="vi-VN"/>
        </w:rPr>
        <w:t>ủ</w:t>
      </w:r>
      <w:r w:rsidRPr="00D94A9B">
        <w:rPr>
          <w:rFonts w:asciiTheme="majorHAnsi" w:eastAsia="Times New Roman" w:hAnsiTheme="majorHAnsi" w:cstheme="majorHAnsi"/>
          <w:color w:val="000000"/>
          <w:sz w:val="27"/>
          <w:szCs w:val="27"/>
          <w:lang w:eastAsia="vi-VN"/>
        </w:rPr>
        <w:t>a v</w:t>
      </w:r>
      <w:r w:rsidRPr="00D94A9B">
        <w:rPr>
          <w:rFonts w:eastAsia="Times New Roman" w:cs="Times New Roman"/>
          <w:color w:val="000000"/>
          <w:sz w:val="27"/>
          <w:szCs w:val="27"/>
          <w:lang w:eastAsia="vi-VN"/>
        </w:rPr>
        <w:t>ậ</w:t>
      </w:r>
      <w:r w:rsidRPr="00D94A9B">
        <w:rPr>
          <w:rFonts w:asciiTheme="majorHAnsi" w:eastAsia="Times New Roman" w:hAnsiTheme="majorHAnsi" w:cstheme="majorHAnsi"/>
          <w:color w:val="000000"/>
          <w:sz w:val="27"/>
          <w:szCs w:val="27"/>
          <w:lang w:eastAsia="vi-VN"/>
        </w:rPr>
        <w:t>t c</w:t>
      </w:r>
      <w:r w:rsidRPr="00D94A9B">
        <w:rPr>
          <w:rFonts w:eastAsia="Times New Roman" w:cs="Times New Roman"/>
          <w:color w:val="000000"/>
          <w:sz w:val="27"/>
          <w:szCs w:val="27"/>
          <w:lang w:eastAsia="vi-VN"/>
        </w:rPr>
        <w:t>à</w:t>
      </w:r>
      <w:r w:rsidRPr="00D94A9B">
        <w:rPr>
          <w:rFonts w:asciiTheme="majorHAnsi" w:eastAsia="Times New Roman" w:hAnsiTheme="majorHAnsi" w:cstheme="majorHAnsi"/>
          <w:color w:val="000000"/>
          <w:sz w:val="27"/>
          <w:szCs w:val="27"/>
          <w:lang w:eastAsia="vi-VN"/>
        </w:rPr>
        <w:t>ng nh</w:t>
      </w:r>
      <w:r w:rsidRPr="00D94A9B">
        <w:rPr>
          <w:rFonts w:eastAsia="Times New Roman" w:cs="Times New Roman"/>
          <w:color w:val="000000"/>
          <w:sz w:val="27"/>
          <w:szCs w:val="27"/>
          <w:lang w:eastAsia="vi-VN"/>
        </w:rPr>
        <w:t>ỏ</w:t>
      </w:r>
      <w:r w:rsidRPr="00D94A9B">
        <w:rPr>
          <w:rFonts w:asciiTheme="majorHAnsi" w:eastAsia="Times New Roman" w:hAnsiTheme="majorHAnsi" w:cstheme="majorHAnsi"/>
          <w:color w:val="000000"/>
          <w:sz w:val="27"/>
          <w:szCs w:val="27"/>
          <w:lang w:eastAsia="vi-VN"/>
        </w:rPr>
        <w:t>.</w:t>
      </w:r>
    </w:p>
    <w:p w:rsidR="00D94A9B" w:rsidRPr="00D94A9B" w:rsidRDefault="00D94A9B" w:rsidP="00D94A9B">
      <w:pPr>
        <w:spacing w:before="300" w:after="150" w:line="360" w:lineRule="atLeast"/>
        <w:ind w:right="48"/>
        <w:jc w:val="left"/>
        <w:outlineLvl w:val="2"/>
        <w:rPr>
          <w:rFonts w:asciiTheme="majorHAnsi" w:eastAsia="Times New Roman" w:hAnsiTheme="majorHAnsi" w:cstheme="majorHAnsi"/>
          <w:color w:val="000000"/>
          <w:sz w:val="31"/>
          <w:szCs w:val="31"/>
          <w:lang w:eastAsia="vi-VN"/>
        </w:rPr>
      </w:pPr>
      <w:r w:rsidRPr="00D94A9B">
        <w:rPr>
          <w:rFonts w:asciiTheme="majorHAnsi" w:eastAsia="Times New Roman" w:hAnsiTheme="majorHAnsi" w:cstheme="majorHAnsi"/>
          <w:color w:val="000000"/>
          <w:sz w:val="31"/>
          <w:szCs w:val="31"/>
          <w:lang w:eastAsia="vi-VN"/>
        </w:rPr>
        <w:t>2. Âm trầm (âm thấp), âm bổng (âm cao)</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Khi vật dao động càng nhanh (tần số dao động càng lớn) thì âm phát ra càng cao (càng bổng).</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Khi vật dao động càng chậm (tần số dao động càng nhỏ) thì âm phát ra càng thấp (càng trầm).</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w:t>
      </w:r>
      <w:r w:rsidRPr="00D94A9B">
        <w:rPr>
          <w:rFonts w:asciiTheme="majorHAnsi" w:eastAsia="Times New Roman" w:hAnsiTheme="majorHAnsi" w:cstheme="majorHAnsi"/>
          <w:b/>
          <w:bCs/>
          <w:color w:val="000000"/>
          <w:sz w:val="27"/>
          <w:szCs w:val="27"/>
          <w:lang w:eastAsia="vi-VN"/>
        </w:rPr>
        <w:t>Lưu ý:</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Những âm có tần số dưới 20Hz gọi là hạ âm.</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Những âm có tần số lớn hơn 20000Hz gọi là siêu âm.</w:t>
      </w:r>
    </w:p>
    <w:p w:rsidR="00D94A9B" w:rsidRPr="00D94A9B" w:rsidRDefault="00D94A9B" w:rsidP="00D94A9B">
      <w:pPr>
        <w:spacing w:after="240" w:line="360" w:lineRule="atLeast"/>
        <w:ind w:left="48" w:right="48"/>
        <w:rPr>
          <w:rFonts w:asciiTheme="majorHAnsi" w:eastAsia="Times New Roman" w:hAnsiTheme="majorHAnsi" w:cstheme="majorHAnsi"/>
          <w:color w:val="000000"/>
          <w:sz w:val="27"/>
          <w:szCs w:val="27"/>
          <w:lang w:eastAsia="vi-VN"/>
        </w:rPr>
      </w:pPr>
      <w:r w:rsidRPr="00D94A9B">
        <w:rPr>
          <w:rFonts w:asciiTheme="majorHAnsi" w:eastAsia="Times New Roman" w:hAnsiTheme="majorHAnsi" w:cstheme="majorHAnsi"/>
          <w:color w:val="000000"/>
          <w:sz w:val="27"/>
          <w:szCs w:val="27"/>
          <w:lang w:eastAsia="vi-VN"/>
        </w:rPr>
        <w:t>        + Thông thường tai người có thể nghe được âm có tần số trong khoảng từ 20Hz đến 20000Hz.</w:t>
      </w:r>
    </w:p>
    <w:p w:rsidR="00D94A9B" w:rsidRPr="00D94A9B" w:rsidRDefault="00D94A9B" w:rsidP="00D94A9B">
      <w:pPr>
        <w:pStyle w:val="ThngthngWeb"/>
        <w:spacing w:before="0" w:beforeAutospacing="0" w:after="240" w:afterAutospacing="0" w:line="360" w:lineRule="atLeast"/>
        <w:ind w:left="48" w:right="48"/>
        <w:jc w:val="both"/>
        <w:rPr>
          <w:rFonts w:asciiTheme="majorHAnsi" w:hAnsiTheme="majorHAnsi" w:cstheme="majorHAnsi"/>
          <w:color w:val="000000"/>
          <w:sz w:val="27"/>
          <w:szCs w:val="27"/>
        </w:rPr>
      </w:pPr>
      <w:r w:rsidRPr="00D94A9B">
        <w:rPr>
          <w:rFonts w:asciiTheme="majorHAnsi" w:hAnsiTheme="majorHAnsi" w:cstheme="majorHAnsi"/>
          <w:color w:val="000000"/>
          <w:sz w:val="27"/>
          <w:szCs w:val="27"/>
        </w:rPr>
        <w:t> </w:t>
      </w:r>
      <w:r w:rsidRPr="00D94A9B">
        <w:rPr>
          <w:rFonts w:asciiTheme="majorHAnsi" w:hAnsiTheme="majorHAnsi" w:cstheme="majorHAnsi"/>
          <w:b/>
          <w:bCs/>
          <w:color w:val="000000"/>
          <w:sz w:val="27"/>
          <w:szCs w:val="27"/>
        </w:rPr>
        <w:t>1.</w:t>
      </w:r>
      <w:r w:rsidRPr="00D94A9B">
        <w:rPr>
          <w:rFonts w:asciiTheme="majorHAnsi" w:hAnsiTheme="majorHAnsi" w:cstheme="majorHAnsi"/>
          <w:color w:val="000000"/>
          <w:sz w:val="27"/>
          <w:szCs w:val="27"/>
        </w:rPr>
        <w:t> Cách tính tần số dao động của một vật</w:t>
      </w:r>
    </w:p>
    <w:p w:rsidR="00D94A9B" w:rsidRPr="00D94A9B" w:rsidRDefault="00D94A9B" w:rsidP="00D94A9B">
      <w:pPr>
        <w:pStyle w:val="ThngthngWeb"/>
        <w:spacing w:before="0" w:beforeAutospacing="0" w:after="240" w:afterAutospacing="0" w:line="360" w:lineRule="atLeast"/>
        <w:ind w:left="48" w:right="48"/>
        <w:jc w:val="both"/>
        <w:rPr>
          <w:rFonts w:asciiTheme="majorHAnsi" w:hAnsiTheme="majorHAnsi" w:cstheme="majorHAnsi"/>
          <w:color w:val="000000"/>
          <w:sz w:val="27"/>
          <w:szCs w:val="27"/>
        </w:rPr>
      </w:pPr>
      <w:r w:rsidRPr="00D94A9B">
        <w:rPr>
          <w:rFonts w:asciiTheme="majorHAnsi" w:hAnsiTheme="majorHAnsi" w:cstheme="majorHAnsi"/>
          <w:color w:val="000000"/>
          <w:sz w:val="27"/>
          <w:szCs w:val="27"/>
        </w:rPr>
        <w:t>    Công thức:</w:t>
      </w:r>
      <w:r w:rsidRPr="00D94A9B">
        <w:rPr>
          <w:rFonts w:asciiTheme="majorHAnsi" w:hAnsiTheme="majorHAnsi" w:cstheme="majorHAnsi"/>
          <w:noProof/>
          <w:color w:val="000000"/>
          <w:sz w:val="27"/>
          <w:szCs w:val="27"/>
        </w:rPr>
        <w:drawing>
          <wp:inline distT="0" distB="0" distL="0" distR="0" wp14:anchorId="7C63006A" wp14:editId="411C0988">
            <wp:extent cx="533400" cy="518160"/>
            <wp:effectExtent l="0" t="0" r="0" b="0"/>
            <wp:docPr id="1" name="Ảnh 1"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7 | Chuyên đề: Lý thuyết - Bài tập Vật Lý 7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518160"/>
                    </a:xfrm>
                    <a:prstGeom prst="rect">
                      <a:avLst/>
                    </a:prstGeom>
                    <a:noFill/>
                    <a:ln>
                      <a:noFill/>
                    </a:ln>
                  </pic:spPr>
                </pic:pic>
              </a:graphicData>
            </a:graphic>
          </wp:inline>
        </w:drawing>
      </w:r>
      <w:r w:rsidRPr="00D94A9B">
        <w:rPr>
          <w:rFonts w:asciiTheme="majorHAnsi" w:hAnsiTheme="majorHAnsi" w:cstheme="majorHAnsi"/>
          <w:color w:val="000000"/>
          <w:sz w:val="27"/>
          <w:szCs w:val="27"/>
        </w:rPr>
        <w:t>. Trong đó:</w:t>
      </w:r>
    </w:p>
    <w:p w:rsidR="00D94A9B" w:rsidRPr="00D94A9B" w:rsidRDefault="00D94A9B" w:rsidP="00D94A9B">
      <w:pPr>
        <w:pStyle w:val="ThngthngWeb"/>
        <w:spacing w:before="0" w:beforeAutospacing="0" w:after="240" w:afterAutospacing="0" w:line="360" w:lineRule="atLeast"/>
        <w:ind w:left="48" w:right="48"/>
        <w:jc w:val="both"/>
        <w:rPr>
          <w:rFonts w:asciiTheme="majorHAnsi" w:hAnsiTheme="majorHAnsi" w:cstheme="majorHAnsi"/>
          <w:color w:val="000000"/>
          <w:sz w:val="27"/>
          <w:szCs w:val="27"/>
        </w:rPr>
      </w:pPr>
      <w:r w:rsidRPr="00D94A9B">
        <w:rPr>
          <w:rFonts w:asciiTheme="majorHAnsi" w:hAnsiTheme="majorHAnsi" w:cstheme="majorHAnsi"/>
          <w:color w:val="000000"/>
          <w:sz w:val="27"/>
          <w:szCs w:val="27"/>
        </w:rPr>
        <w:t>    n: số dao động</w:t>
      </w:r>
    </w:p>
    <w:p w:rsidR="00D94A9B" w:rsidRPr="00D94A9B" w:rsidRDefault="00D94A9B" w:rsidP="00D94A9B">
      <w:pPr>
        <w:pStyle w:val="ThngthngWeb"/>
        <w:spacing w:before="0" w:beforeAutospacing="0" w:after="240" w:afterAutospacing="0" w:line="360" w:lineRule="atLeast"/>
        <w:ind w:left="48" w:right="48"/>
        <w:jc w:val="both"/>
        <w:rPr>
          <w:rFonts w:asciiTheme="majorHAnsi" w:hAnsiTheme="majorHAnsi" w:cstheme="majorHAnsi"/>
          <w:color w:val="000000"/>
          <w:sz w:val="27"/>
          <w:szCs w:val="27"/>
        </w:rPr>
      </w:pPr>
      <w:r w:rsidRPr="00D94A9B">
        <w:rPr>
          <w:rFonts w:asciiTheme="majorHAnsi" w:hAnsiTheme="majorHAnsi" w:cstheme="majorHAnsi"/>
          <w:color w:val="000000"/>
          <w:sz w:val="27"/>
          <w:szCs w:val="27"/>
        </w:rPr>
        <w:t>    t: thời gian vật thực hiện được n dao động (s)</w:t>
      </w:r>
    </w:p>
    <w:p w:rsidR="00D94A9B" w:rsidRPr="00D94A9B" w:rsidRDefault="00D94A9B" w:rsidP="00D94A9B">
      <w:pPr>
        <w:pStyle w:val="ThngthngWeb"/>
        <w:spacing w:before="0" w:beforeAutospacing="0" w:after="240" w:afterAutospacing="0" w:line="360" w:lineRule="atLeast"/>
        <w:ind w:left="48" w:right="48"/>
        <w:jc w:val="both"/>
        <w:rPr>
          <w:rFonts w:asciiTheme="majorHAnsi" w:hAnsiTheme="majorHAnsi" w:cstheme="majorHAnsi"/>
          <w:color w:val="000000"/>
          <w:sz w:val="27"/>
          <w:szCs w:val="27"/>
        </w:rPr>
      </w:pPr>
      <w:r w:rsidRPr="00D94A9B">
        <w:rPr>
          <w:rFonts w:asciiTheme="majorHAnsi" w:hAnsiTheme="majorHAnsi" w:cstheme="majorHAnsi"/>
          <w:color w:val="000000"/>
          <w:sz w:val="27"/>
          <w:szCs w:val="27"/>
        </w:rPr>
        <w:lastRenderedPageBreak/>
        <w:t>    f: tần số dao động (Hz)</w:t>
      </w:r>
    </w:p>
    <w:p w:rsidR="00D94A9B" w:rsidRPr="00D94A9B" w:rsidRDefault="00D94A9B" w:rsidP="00D94A9B">
      <w:pPr>
        <w:pStyle w:val="ThngthngWeb"/>
        <w:spacing w:before="0" w:beforeAutospacing="0" w:after="240" w:afterAutospacing="0" w:line="360" w:lineRule="atLeast"/>
        <w:ind w:left="48" w:right="48"/>
        <w:jc w:val="both"/>
        <w:rPr>
          <w:rFonts w:asciiTheme="majorHAnsi" w:hAnsiTheme="majorHAnsi" w:cstheme="majorHAnsi"/>
          <w:color w:val="000000"/>
          <w:sz w:val="27"/>
          <w:szCs w:val="27"/>
        </w:rPr>
      </w:pPr>
      <w:r w:rsidRPr="00D94A9B">
        <w:rPr>
          <w:rFonts w:asciiTheme="majorHAnsi" w:hAnsiTheme="majorHAnsi" w:cstheme="majorHAnsi"/>
          <w:color w:val="000000"/>
          <w:sz w:val="27"/>
          <w:szCs w:val="27"/>
        </w:rPr>
        <w:t>    </w:t>
      </w:r>
      <w:r w:rsidRPr="00D94A9B">
        <w:rPr>
          <w:rFonts w:asciiTheme="majorHAnsi" w:hAnsiTheme="majorHAnsi" w:cstheme="majorHAnsi"/>
          <w:b/>
          <w:bCs/>
          <w:color w:val="000000"/>
          <w:sz w:val="27"/>
          <w:szCs w:val="27"/>
        </w:rPr>
        <w:t>2.</w:t>
      </w:r>
      <w:r w:rsidRPr="00D94A9B">
        <w:rPr>
          <w:rFonts w:asciiTheme="majorHAnsi" w:hAnsiTheme="majorHAnsi" w:cstheme="majorHAnsi"/>
          <w:color w:val="000000"/>
          <w:sz w:val="27"/>
          <w:szCs w:val="27"/>
        </w:rPr>
        <w:t> Để giải thích một số âm thanh do nguồn âm phát ra khi trầm, khi bổng khác nhau ta dựa vào đặc điểm:</w:t>
      </w:r>
    </w:p>
    <w:p w:rsidR="00D94A9B" w:rsidRPr="00D94A9B" w:rsidRDefault="00D94A9B" w:rsidP="00D94A9B">
      <w:pPr>
        <w:pStyle w:val="ThngthngWeb"/>
        <w:spacing w:before="0" w:beforeAutospacing="0" w:after="240" w:afterAutospacing="0" w:line="360" w:lineRule="atLeast"/>
        <w:ind w:left="48" w:right="48"/>
        <w:jc w:val="both"/>
        <w:rPr>
          <w:rFonts w:asciiTheme="majorHAnsi" w:hAnsiTheme="majorHAnsi" w:cstheme="majorHAnsi"/>
          <w:color w:val="000000"/>
          <w:sz w:val="27"/>
          <w:szCs w:val="27"/>
        </w:rPr>
      </w:pPr>
      <w:r w:rsidRPr="00D94A9B">
        <w:rPr>
          <w:rFonts w:asciiTheme="majorHAnsi" w:hAnsiTheme="majorHAnsi" w:cstheme="majorHAnsi"/>
          <w:color w:val="000000"/>
          <w:sz w:val="27"/>
          <w:szCs w:val="27"/>
        </w:rPr>
        <w:t xml:space="preserve">    - Âm phát ra càng bổng (càng cao) </w:t>
      </w:r>
      <w:r w:rsidRPr="00D94A9B">
        <w:rPr>
          <w:rFonts w:ascii="Cambria Math" w:hAnsi="Cambria Math" w:cs="Cambria Math"/>
          <w:color w:val="000000"/>
          <w:sz w:val="27"/>
          <w:szCs w:val="27"/>
        </w:rPr>
        <w:t>⇒</w:t>
      </w:r>
      <w:r w:rsidRPr="00D94A9B">
        <w:rPr>
          <w:rFonts w:asciiTheme="majorHAnsi" w:hAnsiTheme="majorHAnsi" w:cstheme="majorHAnsi"/>
          <w:color w:val="000000"/>
          <w:sz w:val="27"/>
          <w:szCs w:val="27"/>
        </w:rPr>
        <w:t xml:space="preserve"> v</w:t>
      </w:r>
      <w:r w:rsidRPr="00D94A9B">
        <w:rPr>
          <w:color w:val="000000"/>
          <w:sz w:val="27"/>
          <w:szCs w:val="27"/>
        </w:rPr>
        <w:t>ậ</w:t>
      </w:r>
      <w:r w:rsidRPr="00D94A9B">
        <w:rPr>
          <w:rFonts w:asciiTheme="majorHAnsi" w:hAnsiTheme="majorHAnsi" w:cstheme="majorHAnsi"/>
          <w:color w:val="000000"/>
          <w:sz w:val="27"/>
          <w:szCs w:val="27"/>
        </w:rPr>
        <w:t xml:space="preserve">t dao </w:t>
      </w:r>
      <w:r w:rsidRPr="00D94A9B">
        <w:rPr>
          <w:color w:val="000000"/>
          <w:sz w:val="27"/>
          <w:szCs w:val="27"/>
        </w:rPr>
        <w:t>độ</w:t>
      </w:r>
      <w:r w:rsidRPr="00D94A9B">
        <w:rPr>
          <w:rFonts w:asciiTheme="majorHAnsi" w:hAnsiTheme="majorHAnsi" w:cstheme="majorHAnsi"/>
          <w:color w:val="000000"/>
          <w:sz w:val="27"/>
          <w:szCs w:val="27"/>
        </w:rPr>
        <w:t>ng c</w:t>
      </w:r>
      <w:r w:rsidRPr="00D94A9B">
        <w:rPr>
          <w:color w:val="000000"/>
          <w:sz w:val="27"/>
          <w:szCs w:val="27"/>
        </w:rPr>
        <w:t>à</w:t>
      </w:r>
      <w:r w:rsidRPr="00D94A9B">
        <w:rPr>
          <w:rFonts w:asciiTheme="majorHAnsi" w:hAnsiTheme="majorHAnsi" w:cstheme="majorHAnsi"/>
          <w:color w:val="000000"/>
          <w:sz w:val="27"/>
          <w:szCs w:val="27"/>
        </w:rPr>
        <w:t xml:space="preserve">ng nhanh </w:t>
      </w:r>
      <w:r w:rsidRPr="00D94A9B">
        <w:rPr>
          <w:rFonts w:ascii="Cambria Math" w:hAnsi="Cambria Math" w:cs="Cambria Math"/>
          <w:color w:val="000000"/>
          <w:sz w:val="27"/>
          <w:szCs w:val="27"/>
        </w:rPr>
        <w:t>⇒</w:t>
      </w:r>
      <w:r w:rsidRPr="00D94A9B">
        <w:rPr>
          <w:rFonts w:asciiTheme="majorHAnsi" w:hAnsiTheme="majorHAnsi" w:cstheme="majorHAnsi"/>
          <w:color w:val="000000"/>
          <w:sz w:val="27"/>
          <w:szCs w:val="27"/>
        </w:rPr>
        <w:t xml:space="preserve"> t</w:t>
      </w:r>
      <w:r w:rsidRPr="00D94A9B">
        <w:rPr>
          <w:color w:val="000000"/>
          <w:sz w:val="27"/>
          <w:szCs w:val="27"/>
        </w:rPr>
        <w:t>ầ</w:t>
      </w:r>
      <w:r w:rsidRPr="00D94A9B">
        <w:rPr>
          <w:rFonts w:asciiTheme="majorHAnsi" w:hAnsiTheme="majorHAnsi" w:cstheme="majorHAnsi"/>
          <w:color w:val="000000"/>
          <w:sz w:val="27"/>
          <w:szCs w:val="27"/>
        </w:rPr>
        <w:t>n s</w:t>
      </w:r>
      <w:r w:rsidRPr="00D94A9B">
        <w:rPr>
          <w:color w:val="000000"/>
          <w:sz w:val="27"/>
          <w:szCs w:val="27"/>
        </w:rPr>
        <w:t>ố</w:t>
      </w:r>
      <w:r w:rsidRPr="00D94A9B">
        <w:rPr>
          <w:rFonts w:asciiTheme="majorHAnsi" w:hAnsiTheme="majorHAnsi" w:cstheme="majorHAnsi"/>
          <w:color w:val="000000"/>
          <w:sz w:val="27"/>
          <w:szCs w:val="27"/>
        </w:rPr>
        <w:t xml:space="preserve"> dao </w:t>
      </w:r>
      <w:r w:rsidRPr="00D94A9B">
        <w:rPr>
          <w:color w:val="000000"/>
          <w:sz w:val="27"/>
          <w:szCs w:val="27"/>
        </w:rPr>
        <w:t>độ</w:t>
      </w:r>
      <w:r w:rsidRPr="00D94A9B">
        <w:rPr>
          <w:rFonts w:asciiTheme="majorHAnsi" w:hAnsiTheme="majorHAnsi" w:cstheme="majorHAnsi"/>
          <w:color w:val="000000"/>
          <w:sz w:val="27"/>
          <w:szCs w:val="27"/>
        </w:rPr>
        <w:t>ng c</w:t>
      </w:r>
      <w:r w:rsidRPr="00D94A9B">
        <w:rPr>
          <w:color w:val="000000"/>
          <w:sz w:val="27"/>
          <w:szCs w:val="27"/>
        </w:rPr>
        <w:t>à</w:t>
      </w:r>
      <w:r w:rsidRPr="00D94A9B">
        <w:rPr>
          <w:rFonts w:asciiTheme="majorHAnsi" w:hAnsiTheme="majorHAnsi" w:cstheme="majorHAnsi"/>
          <w:color w:val="000000"/>
          <w:sz w:val="27"/>
          <w:szCs w:val="27"/>
        </w:rPr>
        <w:t>ng l</w:t>
      </w:r>
      <w:r w:rsidRPr="00D94A9B">
        <w:rPr>
          <w:color w:val="000000"/>
          <w:sz w:val="27"/>
          <w:szCs w:val="27"/>
        </w:rPr>
        <w:t>ớ</w:t>
      </w:r>
      <w:r w:rsidRPr="00D94A9B">
        <w:rPr>
          <w:rFonts w:asciiTheme="majorHAnsi" w:hAnsiTheme="majorHAnsi" w:cstheme="majorHAnsi"/>
          <w:color w:val="000000"/>
          <w:sz w:val="27"/>
          <w:szCs w:val="27"/>
        </w:rPr>
        <w:t>n.</w:t>
      </w:r>
    </w:p>
    <w:p w:rsidR="00D94A9B" w:rsidRPr="00D94A9B" w:rsidRDefault="00D94A9B">
      <w:pPr>
        <w:rPr>
          <w:rFonts w:asciiTheme="majorHAnsi" w:hAnsiTheme="majorHAnsi" w:cstheme="majorHAnsi"/>
        </w:rPr>
      </w:pPr>
      <w:r w:rsidRPr="00D94A9B">
        <w:rPr>
          <w:rFonts w:asciiTheme="majorHAnsi" w:hAnsiTheme="majorHAnsi" w:cstheme="majorHAnsi"/>
          <w:color w:val="000000"/>
          <w:sz w:val="27"/>
          <w:szCs w:val="27"/>
          <w:shd w:val="clear" w:color="auto" w:fill="FFFFFF"/>
        </w:rPr>
        <w:t xml:space="preserve">  - Âm phát ra càng trầm (càng thấp) </w:t>
      </w:r>
      <w:r w:rsidRPr="00D94A9B">
        <w:rPr>
          <w:rFonts w:ascii="Cambria Math" w:hAnsi="Cambria Math" w:cs="Cambria Math"/>
          <w:color w:val="000000"/>
          <w:sz w:val="27"/>
          <w:szCs w:val="27"/>
          <w:shd w:val="clear" w:color="auto" w:fill="FFFFFF"/>
        </w:rPr>
        <w:t>⇒</w:t>
      </w:r>
      <w:r w:rsidRPr="00D94A9B">
        <w:rPr>
          <w:rFonts w:asciiTheme="majorHAnsi" w:hAnsiTheme="majorHAnsi" w:cstheme="majorHAnsi"/>
          <w:color w:val="000000"/>
          <w:sz w:val="27"/>
          <w:szCs w:val="27"/>
          <w:shd w:val="clear" w:color="auto" w:fill="FFFFFF"/>
        </w:rPr>
        <w:t xml:space="preserve"> vật dao động càng chậm </w:t>
      </w:r>
      <w:r w:rsidRPr="00D94A9B">
        <w:rPr>
          <w:rFonts w:ascii="Cambria Math" w:hAnsi="Cambria Math" w:cs="Cambria Math"/>
          <w:color w:val="000000"/>
          <w:sz w:val="27"/>
          <w:szCs w:val="27"/>
          <w:shd w:val="clear" w:color="auto" w:fill="FFFFFF"/>
        </w:rPr>
        <w:t>⇒</w:t>
      </w:r>
      <w:r w:rsidRPr="00D94A9B">
        <w:rPr>
          <w:rFonts w:asciiTheme="majorHAnsi" w:hAnsiTheme="majorHAnsi" w:cstheme="majorHAnsi"/>
          <w:color w:val="000000"/>
          <w:sz w:val="27"/>
          <w:szCs w:val="27"/>
          <w:shd w:val="clear" w:color="auto" w:fill="FFFFFF"/>
        </w:rPr>
        <w:t xml:space="preserve"> tần số dao động càng nhỏ.</w:t>
      </w:r>
    </w:p>
    <w:sectPr w:rsidR="00D94A9B" w:rsidRPr="00D94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9B"/>
    <w:rsid w:val="005C29F6"/>
    <w:rsid w:val="00D94A9B"/>
    <w:rsid w:val="00DF34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578B"/>
  <w15:chartTrackingRefBased/>
  <w15:docId w15:val="{7E31E312-AD95-48C4-B1D8-8F28131B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D94A9B"/>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989407">
      <w:bodyDiv w:val="1"/>
      <w:marLeft w:val="0"/>
      <w:marRight w:val="0"/>
      <w:marTop w:val="0"/>
      <w:marBottom w:val="0"/>
      <w:divBdr>
        <w:top w:val="none" w:sz="0" w:space="0" w:color="auto"/>
        <w:left w:val="none" w:sz="0" w:space="0" w:color="auto"/>
        <w:bottom w:val="none" w:sz="0" w:space="0" w:color="auto"/>
        <w:right w:val="none" w:sz="0" w:space="0" w:color="auto"/>
      </w:divBdr>
    </w:div>
    <w:div w:id="950284709">
      <w:bodyDiv w:val="1"/>
      <w:marLeft w:val="0"/>
      <w:marRight w:val="0"/>
      <w:marTop w:val="0"/>
      <w:marBottom w:val="0"/>
      <w:divBdr>
        <w:top w:val="none" w:sz="0" w:space="0" w:color="auto"/>
        <w:left w:val="none" w:sz="0" w:space="0" w:color="auto"/>
        <w:bottom w:val="none" w:sz="0" w:space="0" w:color="auto"/>
        <w:right w:val="none" w:sz="0" w:space="0" w:color="auto"/>
      </w:divBdr>
    </w:div>
    <w:div w:id="20966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2021-11-27T12:21:00Z</dcterms:created>
  <dcterms:modified xsi:type="dcterms:W3CDTF">2021-11-27T12:23:00Z</dcterms:modified>
</cp:coreProperties>
</file>