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81EB" w14:textId="77777777" w:rsidR="005156B7" w:rsidRPr="005156B7" w:rsidRDefault="005156B7" w:rsidP="005156B7">
      <w:pPr>
        <w:jc w:val="center"/>
        <w:rPr>
          <w:rFonts w:asciiTheme="majorHAnsi" w:hAnsiTheme="majorHAnsi" w:cstheme="majorHAnsi"/>
          <w:b/>
          <w:sz w:val="44"/>
          <w:szCs w:val="44"/>
          <w:lang w:val="en-US"/>
        </w:rPr>
      </w:pPr>
      <w:r w:rsidRPr="005156B7">
        <w:rPr>
          <w:rFonts w:asciiTheme="majorHAnsi" w:hAnsiTheme="majorHAnsi" w:cstheme="majorHAnsi"/>
          <w:b/>
          <w:sz w:val="44"/>
          <w:szCs w:val="44"/>
          <w:lang w:val="en-US"/>
        </w:rPr>
        <w:t>TUYÊN TRUYỀN</w:t>
      </w:r>
    </w:p>
    <w:p w14:paraId="155601C5" w14:textId="77777777" w:rsidR="005156B7" w:rsidRDefault="005156B7" w:rsidP="005156B7">
      <w:pPr>
        <w:jc w:val="center"/>
        <w:rPr>
          <w:rFonts w:asciiTheme="majorHAnsi" w:hAnsiTheme="majorHAnsi" w:cstheme="majorHAnsi"/>
          <w:b/>
          <w:sz w:val="44"/>
          <w:szCs w:val="44"/>
          <w:lang w:val="en-US"/>
        </w:rPr>
      </w:pPr>
      <w:r w:rsidRPr="005156B7">
        <w:rPr>
          <w:rFonts w:asciiTheme="majorHAnsi" w:hAnsiTheme="majorHAnsi" w:cstheme="majorHAnsi"/>
          <w:b/>
          <w:sz w:val="44"/>
          <w:szCs w:val="44"/>
          <w:lang w:val="en-US"/>
        </w:rPr>
        <w:t>PHÒNG CHỐNG ĐAU MẮT ĐỎ</w:t>
      </w:r>
    </w:p>
    <w:p w14:paraId="1F8E9D8A" w14:textId="77777777" w:rsidR="005156B7" w:rsidRPr="005156B7" w:rsidRDefault="005156B7" w:rsidP="005156B7">
      <w:pPr>
        <w:shd w:val="clear" w:color="auto" w:fill="FFFFFF"/>
        <w:spacing w:after="0" w:line="240" w:lineRule="auto"/>
        <w:ind w:firstLine="72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Hiện nay trên đau mắt đỏ đã và đang lan rộng đến các cơ quan và trường học.v.v…. Nếu chúng ta không biết cách chăm sóc, phòng  và triều trị thì bệnh đau mắt đỏ có thể dẫn đến viêm giác mạc, giảm thị lực lâu dài, ảnh hưởng đến học tập, sinh hoạt và làm việc.</w:t>
      </w:r>
    </w:p>
    <w:p w14:paraId="3D3E68BC"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414B56"/>
          <w:sz w:val="28"/>
          <w:szCs w:val="28"/>
          <w:lang w:eastAsia="vi-VN"/>
        </w:rPr>
        <w:t>Để chúng ta hiểu thêm về bệnh sau đây là một số thông tin về bệnh đau mắt đỏ:</w:t>
      </w:r>
    </w:p>
    <w:p w14:paraId="1E44D794"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414B56"/>
          <w:sz w:val="28"/>
          <w:szCs w:val="28"/>
          <w:lang w:eastAsia="vi-VN"/>
        </w:rPr>
        <w:t>1. Khái niệm:</w:t>
      </w:r>
    </w:p>
    <w:p w14:paraId="520F1617" w14:textId="77777777" w:rsidR="005156B7" w:rsidRPr="005156B7" w:rsidRDefault="005156B7" w:rsidP="005156B7">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Bệnh đau mắt đỏ còn gọi là bệnh viêm kết  mạc cấp, đây là bệnh phổ biến, xảy ra ở mọi lứa tuổi và mọi thời gian trong năm. Bệnh thường xảy ra sau khi bơi ở các bể bơi mà điều kiện vệ sinh nguồn nước trong bể không đảm bảo yêu cầu. Bệnh thường gặp nhất vào mùa đông xuân và mùa hè . Đây là bệnh lành tính, tuy nhiên vẫn có tỷ lệ biến chứng khoảng 20% chủ yếu là viêm giác mạc. Nếu không điều trị kịp thời có thể để lại sẹo giác mạc, gây giảm thị lực.</w:t>
      </w:r>
    </w:p>
    <w:p w14:paraId="27CF5B94" w14:textId="77777777" w:rsidR="005156B7" w:rsidRPr="005156B7" w:rsidRDefault="005156B7" w:rsidP="005156B7">
      <w:pPr>
        <w:shd w:val="clear" w:color="auto" w:fill="FFFFFF"/>
        <w:spacing w:before="100" w:beforeAutospacing="1" w:after="100" w:afterAutospacing="1" w:line="240" w:lineRule="atLeast"/>
        <w:jc w:val="both"/>
        <w:textAlignment w:val="baseline"/>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414B56"/>
          <w:sz w:val="28"/>
          <w:szCs w:val="28"/>
          <w:lang w:eastAsia="vi-VN"/>
        </w:rPr>
        <w:t>2. Nguyên nhân:</w:t>
      </w:r>
    </w:p>
    <w:p w14:paraId="58F913D5" w14:textId="77777777" w:rsidR="005156B7" w:rsidRPr="005156B7" w:rsidRDefault="005156B7" w:rsidP="005156B7">
      <w:pPr>
        <w:shd w:val="clear" w:color="auto" w:fill="FFFFFF"/>
        <w:spacing w:before="100" w:beforeAutospacing="1" w:after="100" w:afterAutospacing="1" w:line="240" w:lineRule="atLeast"/>
        <w:jc w:val="both"/>
        <w:textAlignment w:val="baseline"/>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          Nguyên nhân chủ yếu là do vi khuẩn hoặc vi rút gây ra. Nhóm vi khuẩn thường gặp là Haemophilus influenzae …Nhóm vi rút bao gồm Adeno và Entrro.           Đặc biệt, ngay cả khi đã khỏi, bệnh nhân vẫn có thể lây cho người khác trong vòng 1 tuần tiếp theo . Ngoài ra, thời tiết nắng nóng, các bể bơi, không khí nhiều bụi bẩn......tạo điều kiện thuận lợi cho sự phát triển của các vi khuẩn, virus gây viêm kết mạc. Song, bệnh không lây nhiễm nếu không có sự tiếp xúc trực tiếp chất tiết của mắt người bệnh với mắt người lành</w:t>
      </w:r>
    </w:p>
    <w:p w14:paraId="667AAEC3"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414B56"/>
          <w:sz w:val="28"/>
          <w:szCs w:val="28"/>
          <w:lang w:eastAsia="vi-VN"/>
        </w:rPr>
        <w:t>3. Cách lây lan</w:t>
      </w:r>
      <w:r w:rsidRPr="005156B7">
        <w:rPr>
          <w:rFonts w:asciiTheme="majorHAnsi" w:eastAsia="Times New Roman" w:hAnsiTheme="majorHAnsi" w:cstheme="majorHAnsi"/>
          <w:color w:val="414B56"/>
          <w:sz w:val="28"/>
          <w:szCs w:val="28"/>
          <w:lang w:eastAsia="vi-VN"/>
        </w:rPr>
        <w:t>:</w:t>
      </w:r>
    </w:p>
    <w:p w14:paraId="0B8F6D9F" w14:textId="77777777" w:rsidR="005156B7" w:rsidRPr="005156B7" w:rsidRDefault="005156B7" w:rsidP="005156B7">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 Viêm kết mạc cấp chủ yếu lây lan bằng đường tiếp xúc trực tiếp với các chất dịch tiết ở mắt của người bệnh, sau đó người bệnh dụi mắt rồi dùng tay cầm các vật dụng chung trong gia đình, hay bạn bè như ly cốc, khăn mặt, chậu rửa, chăn gối, ống thuốc nhỏ mắt, bàn ghế, bát đũa, điện thoại, bắt tay nhau v.v. Đường lây thứ hai là qua hơi thở và nước bọt người bệnh có mang mầm bệnh như hôn, nói chuyện quá gần, ho, hắt hơi không che miệng hoặc mang khẩu trang. Vì vậy bệnh có thể lây lan nhanh thành dịch ở các trường học, công sở, ký túc xá v.v.</w:t>
      </w:r>
    </w:p>
    <w:p w14:paraId="186D2D21" w14:textId="77777777" w:rsidR="005156B7" w:rsidRPr="005156B7" w:rsidRDefault="005156B7" w:rsidP="005156B7">
      <w:pPr>
        <w:shd w:val="clear" w:color="auto" w:fill="FFFFFF"/>
        <w:spacing w:before="100" w:beforeAutospacing="1" w:after="100" w:afterAutospacing="1" w:line="240" w:lineRule="auto"/>
        <w:ind w:firstLine="72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Bệnh không lây qua việc nhìn vào mắt bệnh nhân, vì vậy việc đeo kính chỉ giúp người bệnh bớt chói mắt, bụi bặm và khó chịu chứ không ngăn chặn được sự lây lan như dân gian thường quan niệm trước đây.</w:t>
      </w:r>
    </w:p>
    <w:p w14:paraId="2F68FF97" w14:textId="77777777" w:rsidR="005156B7" w:rsidRPr="005156B7" w:rsidRDefault="005156B7" w:rsidP="005156B7">
      <w:pPr>
        <w:shd w:val="clear" w:color="auto" w:fill="FFFFFF"/>
        <w:spacing w:before="100" w:beforeAutospacing="1" w:after="100" w:afterAutospacing="1" w:line="240" w:lineRule="atLeast"/>
        <w:jc w:val="both"/>
        <w:textAlignment w:val="baseline"/>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323232"/>
          <w:sz w:val="28"/>
          <w:szCs w:val="28"/>
          <w:lang w:eastAsia="vi-VN"/>
        </w:rPr>
        <w:t>4. Triệu chứng:</w:t>
      </w:r>
    </w:p>
    <w:p w14:paraId="6A220AF6"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t>- Người bệnh có cảm giác mắt bị cộm, bị rát như có bụi ở trong mắt do kết mạc bị viêm và phù.</w:t>
      </w:r>
    </w:p>
    <w:p w14:paraId="370B67AB"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lastRenderedPageBreak/>
        <w:t>- Chảy nước mắt và có nhiều rỉ, có khi sáng ngủ dậy rỉ làm mi mắt dính chặt</w:t>
      </w:r>
    </w:p>
    <w:p w14:paraId="4B94DEF7"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t>- Mi mắt sưng nhẹ, hơi đau, kết mạc sưng phù, đỏ. Bệnh thường bắt đầu từ một mắt, sau vài ba ngày đến mắt thứ hai…       </w:t>
      </w:r>
    </w:p>
    <w:p w14:paraId="293A8D63"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t>- Kèm theo có thể ho, sốt nhẹ , nổi hạch trước tai ( hay gặp ở trẻ em),</w:t>
      </w:r>
    </w:p>
    <w:p w14:paraId="464ED8C5"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t>- Mắt bị chói nhất là khi nhìn ánh sáng</w:t>
      </w:r>
    </w:p>
    <w:p w14:paraId="59DED42F"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323232"/>
          <w:sz w:val="28"/>
          <w:szCs w:val="28"/>
          <w:lang w:eastAsia="vi-VN"/>
        </w:rPr>
        <w:t>- Thị lực hầu như không ảnh hưởng</w:t>
      </w:r>
    </w:p>
    <w:p w14:paraId="547EE803" w14:textId="77777777" w:rsid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b/>
          <w:bCs/>
          <w:color w:val="414B56"/>
          <w:sz w:val="28"/>
          <w:szCs w:val="28"/>
          <w:lang w:eastAsia="vi-VN"/>
        </w:rPr>
      </w:pPr>
      <w:r w:rsidRPr="005156B7">
        <w:rPr>
          <w:rFonts w:asciiTheme="majorHAnsi" w:eastAsia="Times New Roman" w:hAnsiTheme="majorHAnsi" w:cstheme="majorHAnsi"/>
          <w:b/>
          <w:bCs/>
          <w:color w:val="414B56"/>
          <w:sz w:val="28"/>
          <w:szCs w:val="28"/>
          <w:lang w:eastAsia="vi-VN"/>
        </w:rPr>
        <w:t>5. Cách phòng bệnh và điều trị bệnh:</w:t>
      </w:r>
    </w:p>
    <w:p w14:paraId="2397AC3C" w14:textId="77777777" w:rsidR="005156B7" w:rsidRPr="005156B7" w:rsidRDefault="005156B7" w:rsidP="005156B7">
      <w:pPr>
        <w:shd w:val="clear" w:color="auto" w:fill="FFFFFF"/>
        <w:spacing w:before="100" w:beforeAutospacing="1" w:after="100" w:afterAutospacing="1" w:line="240" w:lineRule="auto"/>
        <w:jc w:val="both"/>
        <w:rPr>
          <w:rFonts w:asciiTheme="majorHAnsi" w:eastAsia="Times New Roman" w:hAnsiTheme="majorHAnsi" w:cstheme="majorHAnsi"/>
          <w:b/>
          <w:bCs/>
          <w:color w:val="414B56"/>
          <w:sz w:val="28"/>
          <w:szCs w:val="28"/>
          <w:lang w:eastAsia="vi-VN"/>
        </w:rPr>
      </w:pPr>
      <w:r w:rsidRPr="005156B7">
        <w:rPr>
          <w:rFonts w:asciiTheme="majorHAnsi" w:eastAsia="Times New Roman" w:hAnsiTheme="majorHAnsi" w:cstheme="majorHAnsi"/>
          <w:b/>
          <w:bCs/>
          <w:color w:val="414B56"/>
          <w:sz w:val="28"/>
          <w:szCs w:val="28"/>
          <w:lang w:eastAsia="vi-VN"/>
        </w:rPr>
        <w:t>- Cách phòng bệnh</w:t>
      </w:r>
    </w:p>
    <w:p w14:paraId="0CB737EA" w14:textId="77777777" w:rsidR="005156B7" w:rsidRP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Cách ly người bệnh để tránh lây lan sang người khác.</w:t>
      </w:r>
    </w:p>
    <w:p w14:paraId="6BE8D5BC" w14:textId="33E4F9FC" w:rsidR="005156B7" w:rsidRP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Đeo kính</w:t>
      </w:r>
      <w:r w:rsidR="00945B0E" w:rsidRPr="00945B0E">
        <w:rPr>
          <w:rFonts w:asciiTheme="majorHAnsi" w:eastAsia="Times New Roman" w:hAnsiTheme="majorHAnsi" w:cstheme="majorHAnsi"/>
          <w:color w:val="414B56"/>
          <w:sz w:val="28"/>
          <w:szCs w:val="28"/>
          <w:lang w:eastAsia="vi-VN"/>
        </w:rPr>
        <w:t>, đeo khẩu trang</w:t>
      </w:r>
      <w:r w:rsidRPr="005156B7">
        <w:rPr>
          <w:rFonts w:asciiTheme="majorHAnsi" w:eastAsia="Times New Roman" w:hAnsiTheme="majorHAnsi" w:cstheme="majorHAnsi"/>
          <w:color w:val="414B56"/>
          <w:sz w:val="28"/>
          <w:szCs w:val="28"/>
          <w:lang w:eastAsia="vi-VN"/>
        </w:rPr>
        <w:t xml:space="preserve"> khi đi đường để tránh bụi, tra nước muối sinh lý để rửa mắt.</w:t>
      </w:r>
    </w:p>
    <w:p w14:paraId="5E5C834F" w14:textId="1FB10B1E" w:rsidR="005156B7" w:rsidRP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Dùng riêng</w:t>
      </w:r>
      <w:r w:rsidR="00945B0E" w:rsidRPr="00945B0E">
        <w:rPr>
          <w:rFonts w:asciiTheme="majorHAnsi" w:eastAsia="Times New Roman" w:hAnsiTheme="majorHAnsi" w:cstheme="majorHAnsi"/>
          <w:color w:val="414B56"/>
          <w:sz w:val="28"/>
          <w:szCs w:val="28"/>
          <w:lang w:eastAsia="vi-VN"/>
        </w:rPr>
        <w:t>:</w:t>
      </w:r>
      <w:r w:rsidRPr="005156B7">
        <w:rPr>
          <w:rFonts w:asciiTheme="majorHAnsi" w:eastAsia="Times New Roman" w:hAnsiTheme="majorHAnsi" w:cstheme="majorHAnsi"/>
          <w:color w:val="414B56"/>
          <w:sz w:val="28"/>
          <w:szCs w:val="28"/>
          <w:lang w:eastAsia="vi-VN"/>
        </w:rPr>
        <w:t xml:space="preserve"> cốc uống nước, khăn và chậu rửa mặt</w:t>
      </w:r>
      <w:r w:rsidR="00945B0E" w:rsidRPr="00945B0E">
        <w:rPr>
          <w:rFonts w:asciiTheme="majorHAnsi" w:eastAsia="Times New Roman" w:hAnsiTheme="majorHAnsi" w:cstheme="majorHAnsi"/>
          <w:color w:val="414B56"/>
          <w:sz w:val="28"/>
          <w:szCs w:val="28"/>
          <w:lang w:eastAsia="vi-VN"/>
        </w:rPr>
        <w:t>, thuốc nhỏ mắt, khẩu trang</w:t>
      </w:r>
      <w:r w:rsidR="00945B0E">
        <w:rPr>
          <w:rFonts w:asciiTheme="majorHAnsi" w:eastAsia="Times New Roman" w:hAnsiTheme="majorHAnsi" w:cstheme="majorHAnsi"/>
          <w:color w:val="414B56"/>
          <w:sz w:val="28"/>
          <w:szCs w:val="28"/>
          <w:lang w:eastAsia="vi-VN"/>
        </w:rPr>
        <w:t>…</w:t>
      </w:r>
    </w:p>
    <w:p w14:paraId="1E264AD6" w14:textId="5F9274FC" w:rsidR="005156B7" w:rsidRP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Không dùng tay dụi mắt</w:t>
      </w:r>
    </w:p>
    <w:p w14:paraId="3E11C51D" w14:textId="77777777" w:rsidR="005156B7" w:rsidRP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Luôn vệ sinh sạch sẽ đồ dùng cá nhân.</w:t>
      </w:r>
    </w:p>
    <w:p w14:paraId="4AC3CD6A" w14:textId="77777777" w:rsid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Rửa tay kỹ và thường xuyên với xà phòng sát khuẩn và nước rửa tay.</w:t>
      </w:r>
    </w:p>
    <w:p w14:paraId="4CDAFF89" w14:textId="20F0B011" w:rsidR="00945B0E" w:rsidRPr="005156B7" w:rsidRDefault="00945B0E"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945B0E">
        <w:rPr>
          <w:rFonts w:asciiTheme="majorHAnsi" w:eastAsia="Times New Roman" w:hAnsiTheme="majorHAnsi" w:cstheme="majorHAnsi"/>
          <w:color w:val="414B56"/>
          <w:sz w:val="28"/>
          <w:szCs w:val="28"/>
          <w:lang w:eastAsia="vi-VN"/>
        </w:rPr>
        <w:t xml:space="preserve">Vệ sinh mắt, mũi , họng hằng ngày bằng nước muối sinh lý, các thuốc nhỏ mắt, nhỏ mũi thông thường  </w:t>
      </w:r>
    </w:p>
    <w:p w14:paraId="54AC3A37" w14:textId="77777777" w:rsidR="005156B7" w:rsidRDefault="005156B7" w:rsidP="005156B7">
      <w:pPr>
        <w:numPr>
          <w:ilvl w:val="0"/>
          <w:numId w:val="1"/>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Tăng cường tập thể dục, dinh dưỡng và các vitamin C có trong hoa quả để tăng khả năng miễn dịch.</w:t>
      </w:r>
    </w:p>
    <w:p w14:paraId="6E424098" w14:textId="77777777" w:rsidR="005156B7" w:rsidRPr="005156B7" w:rsidRDefault="005156B7" w:rsidP="005156B7">
      <w:pPr>
        <w:shd w:val="clear" w:color="auto" w:fill="FFFFFF"/>
        <w:spacing w:before="100" w:beforeAutospacing="1" w:after="100" w:afterAutospacing="1" w:line="360" w:lineRule="atLeast"/>
        <w:ind w:left="72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b/>
          <w:bCs/>
          <w:color w:val="414B56"/>
          <w:sz w:val="28"/>
          <w:szCs w:val="28"/>
          <w:lang w:eastAsia="vi-VN"/>
        </w:rPr>
        <w:t>- Điều trị bệnh</w:t>
      </w:r>
    </w:p>
    <w:p w14:paraId="7EB507A4"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Khi mắc bệnh yêu cầu người bệnh đến các cơ sở y tế chuyên khoa về mắt khám chữa theo sự chỉ dẫn của bác sĩ.</w:t>
      </w:r>
    </w:p>
    <w:p w14:paraId="01F32BAC"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Tăng cường tập thể dục, dinh dưỡng và các vitamin C có trong hoa quả để tăng sức đề kháng</w:t>
      </w:r>
    </w:p>
    <w:p w14:paraId="68DF1A28"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Người bệnh cần thường xuyên rửa mắt bằng nước muối sinh lý, tra thuốc mắt theo chỉ định.</w:t>
      </w:r>
    </w:p>
    <w:p w14:paraId="51FB64F9"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Không tra vào mắt lành thuốc nhỏ của mắt đang bị nhiễm khuẩn.</w:t>
      </w:r>
    </w:p>
    <w:p w14:paraId="345D7947"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Lau rửa dịch gỉ mắt 2 lần một ngày bằng khăn giấy hoặc khăn cotton ẩm, sau đó bỏ vào thùng rác.</w:t>
      </w:r>
    </w:p>
    <w:p w14:paraId="010263F3"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Nếu bị sưng nề thì có thể chườm lạnh.</w:t>
      </w:r>
    </w:p>
    <w:p w14:paraId="53C11BDF"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Giặt ga giường, vỏ gối, khăn tắm trong nước tẩy và ấm.</w:t>
      </w:r>
    </w:p>
    <w:p w14:paraId="32571580" w14:textId="77777777" w:rsidR="005156B7" w:rsidRPr="005156B7" w:rsidRDefault="005156B7" w:rsidP="005156B7">
      <w:pPr>
        <w:numPr>
          <w:ilvl w:val="0"/>
          <w:numId w:val="2"/>
        </w:numPr>
        <w:shd w:val="clear" w:color="auto" w:fill="FFFFFF"/>
        <w:spacing w:before="100" w:beforeAutospacing="1" w:after="100" w:afterAutospacing="1" w:line="360" w:lineRule="atLeast"/>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t>Những trường hợp khi mắc bệnh nên chú ý để tránh để lây lan ra những người xung quanh: đeo kính, không dùng chung các vật dụng sinh hoạt, hạn chế đến nơi đông người..</w:t>
      </w:r>
    </w:p>
    <w:p w14:paraId="51E0AC7C" w14:textId="77777777" w:rsidR="005156B7" w:rsidRPr="005156B7" w:rsidRDefault="005156B7" w:rsidP="005156B7">
      <w:pPr>
        <w:shd w:val="clear" w:color="auto" w:fill="FFFFFF"/>
        <w:spacing w:before="100" w:beforeAutospacing="1" w:after="100" w:afterAutospacing="1" w:line="240" w:lineRule="auto"/>
        <w:ind w:left="360"/>
        <w:jc w:val="both"/>
        <w:rPr>
          <w:rFonts w:asciiTheme="majorHAnsi" w:eastAsia="Times New Roman" w:hAnsiTheme="majorHAnsi" w:cstheme="majorHAnsi"/>
          <w:color w:val="414B56"/>
          <w:sz w:val="28"/>
          <w:szCs w:val="28"/>
          <w:lang w:eastAsia="vi-VN"/>
        </w:rPr>
      </w:pPr>
      <w:r w:rsidRPr="005156B7">
        <w:rPr>
          <w:rFonts w:asciiTheme="majorHAnsi" w:eastAsia="Times New Roman" w:hAnsiTheme="majorHAnsi" w:cstheme="majorHAnsi"/>
          <w:color w:val="414B56"/>
          <w:sz w:val="28"/>
          <w:szCs w:val="28"/>
          <w:lang w:eastAsia="vi-VN"/>
        </w:rPr>
        <w:lastRenderedPageBreak/>
        <w:t>Cuối cùng xin chúc quý thầy cô và các em học sinh có một sức khỏe tốt để làm việc và học tập.</w:t>
      </w:r>
    </w:p>
    <w:p w14:paraId="3345FAD9" w14:textId="77777777" w:rsidR="008F012D" w:rsidRPr="005156B7" w:rsidRDefault="008F012D" w:rsidP="005156B7">
      <w:pPr>
        <w:ind w:firstLine="720"/>
        <w:jc w:val="both"/>
        <w:rPr>
          <w:rFonts w:asciiTheme="majorHAnsi" w:hAnsiTheme="majorHAnsi" w:cstheme="majorHAnsi"/>
          <w:sz w:val="28"/>
          <w:szCs w:val="28"/>
        </w:rPr>
      </w:pPr>
    </w:p>
    <w:sectPr w:rsidR="008F012D" w:rsidRPr="005156B7" w:rsidSect="005156B7">
      <w:pgSz w:w="11906" w:h="16838"/>
      <w:pgMar w:top="1440"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555DB"/>
    <w:multiLevelType w:val="multilevel"/>
    <w:tmpl w:val="D35E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E3A50"/>
    <w:multiLevelType w:val="multilevel"/>
    <w:tmpl w:val="B4A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035916">
    <w:abstractNumId w:val="0"/>
  </w:num>
  <w:num w:numId="2" w16cid:durableId="156664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B7"/>
    <w:rsid w:val="005156B7"/>
    <w:rsid w:val="008F012D"/>
    <w:rsid w:val="00945B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AAD1"/>
  <w15:chartTrackingRefBased/>
  <w15:docId w15:val="{88BECC10-FE7F-48F8-9559-7DE32DC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cp:lastModifiedBy>
  <cp:revision>2</cp:revision>
  <cp:lastPrinted>2018-01-25T02:14:00Z</cp:lastPrinted>
  <dcterms:created xsi:type="dcterms:W3CDTF">2018-01-25T02:09:00Z</dcterms:created>
  <dcterms:modified xsi:type="dcterms:W3CDTF">2023-09-07T02:04:00Z</dcterms:modified>
</cp:coreProperties>
</file>