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6F" w:rsidRPr="0009506F" w:rsidRDefault="0009506F" w:rsidP="006051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6"/>
          <w:szCs w:val="26"/>
        </w:rPr>
      </w:pPr>
      <w:r w:rsidRPr="0009506F">
        <w:rPr>
          <w:color w:val="0D0D0D" w:themeColor="text1" w:themeTint="F2"/>
          <w:sz w:val="26"/>
          <w:szCs w:val="26"/>
        </w:rPr>
        <w:t>TRƯỜNG THCS TRẦN QUANG KHẢI</w:t>
      </w:r>
    </w:p>
    <w:p w:rsidR="0009506F" w:rsidRDefault="0009506F" w:rsidP="000950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6"/>
          <w:szCs w:val="26"/>
        </w:rPr>
      </w:pPr>
    </w:p>
    <w:p w:rsidR="0009506F" w:rsidRDefault="0009506F" w:rsidP="000950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NỘI DUNG ÔN TẬP KIỂM TRA LẠI 2022-2023</w:t>
      </w:r>
    </w:p>
    <w:p w:rsidR="0009506F" w:rsidRDefault="0009506F" w:rsidP="000950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MÔN: CÔNG NGHỆ 7</w:t>
      </w:r>
    </w:p>
    <w:p w:rsidR="0009506F" w:rsidRDefault="0009506F" w:rsidP="0009506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6"/>
          <w:szCs w:val="26"/>
        </w:rPr>
      </w:pPr>
    </w:p>
    <w:p w:rsidR="006051C4" w:rsidRPr="009C4CCE" w:rsidRDefault="006051C4" w:rsidP="006051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9F1222">
        <w:rPr>
          <w:b/>
          <w:color w:val="0D0D0D" w:themeColor="text1" w:themeTint="F2"/>
          <w:sz w:val="26"/>
          <w:szCs w:val="26"/>
        </w:rPr>
        <w:t>C</w:t>
      </w:r>
      <w:r w:rsidRPr="009F1222">
        <w:rPr>
          <w:b/>
          <w:color w:val="0D0D0D" w:themeColor="text1" w:themeTint="F2"/>
          <w:sz w:val="26"/>
          <w:szCs w:val="26"/>
          <w:lang w:val="vi-VN"/>
        </w:rPr>
        <w:t xml:space="preserve">âu 1: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Ngành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chăn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nuôi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có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vai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trò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quan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trọng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trong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nền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kinh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tế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Việt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Nam. </w:t>
      </w:r>
      <w:proofErr w:type="spellStart"/>
      <w:proofErr w:type="gramStart"/>
      <w:r w:rsidRPr="009F1222">
        <w:rPr>
          <w:b/>
          <w:color w:val="0D0D0D" w:themeColor="text1" w:themeTint="F2"/>
          <w:sz w:val="26"/>
          <w:szCs w:val="26"/>
        </w:rPr>
        <w:t>Em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hãy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cho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biết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ngành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chăn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nuôi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cung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cấp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những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sản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phẩm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gì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cho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tiêu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dùng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trong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nước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và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xuất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b/>
          <w:color w:val="0D0D0D" w:themeColor="text1" w:themeTint="F2"/>
          <w:sz w:val="26"/>
          <w:szCs w:val="26"/>
        </w:rPr>
        <w:t>khẩu</w:t>
      </w:r>
      <w:proofErr w:type="spellEnd"/>
      <w:r w:rsidRPr="009F1222">
        <w:rPr>
          <w:b/>
          <w:color w:val="0D0D0D" w:themeColor="text1" w:themeTint="F2"/>
          <w:sz w:val="26"/>
          <w:szCs w:val="26"/>
        </w:rPr>
        <w:t>?</w:t>
      </w:r>
      <w:proofErr w:type="gramEnd"/>
    </w:p>
    <w:p w:rsidR="006051C4" w:rsidRPr="001B287E" w:rsidRDefault="006051C4" w:rsidP="006051C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ngành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chăn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nuôi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tiêu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dù</w:t>
      </w:r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khẩu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6051C4" w:rsidRPr="001B287E" w:rsidRDefault="006051C4" w:rsidP="006051C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thịt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trứng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sữa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</w:t>
      </w:r>
      <w:proofErr w:type="spellEnd"/>
      <w:proofErr w:type="gram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..</w:t>
      </w:r>
      <w:proofErr w:type="gramEnd"/>
    </w:p>
    <w:p w:rsidR="006051C4" w:rsidRPr="001B287E" w:rsidRDefault="006051C4" w:rsidP="006051C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bón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phục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</w:p>
    <w:p w:rsidR="006051C4" w:rsidRPr="001B287E" w:rsidRDefault="006051C4" w:rsidP="006051C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ngành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nhẹ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lông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sừng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da,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xương</w:t>
      </w:r>
      <w:proofErr w:type="spellEnd"/>
      <w:proofErr w:type="gram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..)</w:t>
      </w:r>
      <w:proofErr w:type="gramEnd"/>
    </w:p>
    <w:p w:rsidR="0077058A" w:rsidRDefault="006051C4" w:rsidP="006051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Cung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sức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kéo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ngựa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trâu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bò</w:t>
      </w:r>
      <w:proofErr w:type="spellEnd"/>
      <w:proofErr w:type="gram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..)</w:t>
      </w:r>
      <w:proofErr w:type="gram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phục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tham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du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lịch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canh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 w:rsidRPr="001B2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F1222" w:rsidRPr="009C4CCE" w:rsidRDefault="008921B2" w:rsidP="006051C4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2: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Để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đáp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ứng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yêu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cầu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trong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lĩnh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vực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chăn</w:t>
      </w:r>
      <w:proofErr w:type="spellEnd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6051C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nuôi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,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người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lao</w:t>
      </w:r>
      <w:proofErr w:type="spellEnd"/>
      <w:proofErr w:type="gram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động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cần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đáp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ứng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những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yêu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cầu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gì</w:t>
      </w:r>
      <w:proofErr w:type="spellEnd"/>
      <w:r w:rsidR="009F122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?</w:t>
      </w:r>
    </w:p>
    <w:p w:rsidR="009F1222" w:rsidRPr="009F1222" w:rsidRDefault="009F1222" w:rsidP="009F122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Để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đáp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ứng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yêu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cầu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trong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lĩnh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vực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chăn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nuôi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người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lao</w:t>
      </w:r>
      <w:proofErr w:type="spellEnd"/>
      <w:proofErr w:type="gram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cần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đáp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ứng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những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yêu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cầu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</w:p>
    <w:p w:rsidR="009F1222" w:rsidRPr="009F1222" w:rsidRDefault="009F1222" w:rsidP="006D1375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Có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về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</w:t>
      </w:r>
      <w:r w:rsidR="006D13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ĩ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thuật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nuôi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dưỡng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chăm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sóc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vật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nuôi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9F1222" w:rsidRPr="009F1222" w:rsidRDefault="009F1222" w:rsidP="006051C4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Có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phòng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trị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bệnh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vật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nuôi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9F1222" w:rsidRPr="009F1222" w:rsidRDefault="009F1222" w:rsidP="006051C4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Biết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vận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hành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máy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móc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thiết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bị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chăn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nuôi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9F1222" w:rsidRPr="009F1222" w:rsidRDefault="009F1222" w:rsidP="006051C4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Có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trách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yêu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nghề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yêu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vật</w:t>
      </w:r>
      <w:proofErr w:type="spellEnd"/>
      <w:r w:rsidRPr="009F12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9F1222" w:rsidRPr="009F1222" w:rsidRDefault="009F1222" w:rsidP="006051C4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051C4" w:rsidRPr="008921B2" w:rsidRDefault="006051C4" w:rsidP="006051C4">
      <w:pPr>
        <w:tabs>
          <w:tab w:val="left" w:leader="dot" w:pos="1044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8921B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</w:t>
      </w:r>
      <w:r w:rsidRPr="008921B2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 xml:space="preserve">âu </w:t>
      </w:r>
      <w:r w:rsidR="009F1222" w:rsidRPr="008921B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3</w:t>
      </w:r>
      <w:r w:rsidRPr="008921B2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 xml:space="preserve">: </w:t>
      </w:r>
      <w:r w:rsidRPr="008921B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Em hãy kể tên một số vật nuôi phổ biến ở Việt Nam?</w:t>
      </w:r>
      <w:r w:rsidR="008921B2" w:rsidRPr="008921B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</w:p>
    <w:p w:rsidR="006051C4" w:rsidRPr="009C4CCE" w:rsidRDefault="006051C4" w:rsidP="006051C4">
      <w:pPr>
        <w:tabs>
          <w:tab w:val="left" w:leader="dot" w:pos="10440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D1375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Gia súc ăn cỏ, gia cầm thường được nuôi nhiều ở vùng nào của đất nước ta?</w:t>
      </w:r>
    </w:p>
    <w:p w:rsidR="006051C4" w:rsidRDefault="006051C4" w:rsidP="006051C4">
      <w:pPr>
        <w:tabs>
          <w:tab w:val="left" w:leader="dot" w:pos="104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z w:val="26"/>
          <w:szCs w:val="26"/>
          <w:lang w:val="it-IT"/>
        </w:rPr>
        <w:t>Một số vật nuôi phổ biến ở Việt Nam như trâu, bò, lợn, gà, vịt ...</w:t>
      </w:r>
    </w:p>
    <w:p w:rsidR="006051C4" w:rsidRPr="0048417D" w:rsidRDefault="006051C4" w:rsidP="006051C4">
      <w:pPr>
        <w:tabs>
          <w:tab w:val="left" w:leader="dot" w:pos="1044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- </w:t>
      </w:r>
      <w:r w:rsidRPr="0048417D">
        <w:rPr>
          <w:rFonts w:ascii="Times New Roman" w:eastAsia="Times New Roman" w:hAnsi="Times New Roman" w:cs="Times New Roman"/>
          <w:sz w:val="26"/>
          <w:szCs w:val="26"/>
          <w:lang w:val="it-IT"/>
        </w:rPr>
        <w:t>Gia súc ăn cỏ thường được nuôi nhiều ở vùng có nhiều đồi núi và đồng cỏ khu vực Bắc Trung Bộ, Duyên hải Nam Trung Bộ, Tây Nguyên</w:t>
      </w:r>
      <w:r>
        <w:rPr>
          <w:rFonts w:ascii="Times New Roman" w:eastAsia="Times New Roman" w:hAnsi="Times New Roman" w:cs="Times New Roman"/>
          <w:sz w:val="26"/>
          <w:szCs w:val="26"/>
          <w:lang w:val="it-IT"/>
        </w:rPr>
        <w:t>.</w:t>
      </w:r>
    </w:p>
    <w:p w:rsidR="006051C4" w:rsidRDefault="006051C4" w:rsidP="006051C4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- Gia cầm thường được nuôi nhiều ở vùng đồng bằng </w:t>
      </w:r>
      <w:r w:rsidR="006D1375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Sông Hồng và đồng bằng Sông Cửu </w:t>
      </w:r>
      <w:r>
        <w:rPr>
          <w:rFonts w:ascii="Times New Roman" w:eastAsia="Times New Roman" w:hAnsi="Times New Roman" w:cs="Times New Roman"/>
          <w:sz w:val="26"/>
          <w:szCs w:val="26"/>
          <w:lang w:val="it-IT"/>
        </w:rPr>
        <w:t>Long.</w:t>
      </w:r>
    </w:p>
    <w:p w:rsidR="009F1222" w:rsidRPr="009C4CCE" w:rsidRDefault="009F1222" w:rsidP="006051C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6293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</w:t>
      </w:r>
      <w:r w:rsidRPr="0066293A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 xml:space="preserve">âu </w:t>
      </w:r>
      <w:r w:rsidRPr="0066293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4</w:t>
      </w:r>
      <w:r w:rsidRPr="0066293A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 xml:space="preserve">: </w:t>
      </w:r>
      <w:r w:rsidRPr="006629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Ở Việt Nam có những phương thức chăn nuôi phổ biến nào?</w:t>
      </w:r>
    </w:p>
    <w:p w:rsidR="009F1222" w:rsidRDefault="009F1222" w:rsidP="006051C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Có những phương thức chăn nuôi phổ biến ở nước ta là:</w:t>
      </w:r>
    </w:p>
    <w:p w:rsidR="009F1222" w:rsidRDefault="009F1222" w:rsidP="006051C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Phương thức chăn thả.</w:t>
      </w:r>
    </w:p>
    <w:p w:rsidR="009F1222" w:rsidRDefault="009F1222" w:rsidP="006051C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Phương thức nuôi nhốt.</w:t>
      </w:r>
    </w:p>
    <w:p w:rsidR="009F1222" w:rsidRDefault="009F1222" w:rsidP="006051C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Phương thức bán chăn thả.</w:t>
      </w:r>
    </w:p>
    <w:p w:rsidR="0009506F" w:rsidRDefault="0009506F" w:rsidP="006051C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:rsidR="009F1222" w:rsidRPr="009F1222" w:rsidRDefault="009F1222" w:rsidP="006051C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F1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Câu 5</w:t>
      </w:r>
      <w:r w:rsidR="006629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:</w:t>
      </w:r>
    </w:p>
    <w:p w:rsidR="006051C4" w:rsidRPr="009F1222" w:rsidRDefault="009F1222" w:rsidP="006051C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F1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a/ Cho</w:t>
      </w:r>
      <w:r w:rsidR="006051C4" w:rsidRPr="009F1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biết cơ thể vật nuôi non có những đặc điểm sinh lí gì?</w:t>
      </w:r>
    </w:p>
    <w:p w:rsidR="006051C4" w:rsidRDefault="006051C4" w:rsidP="006051C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Cơ thể vật nuôi non có những đặc điểm sinh lí sau:</w:t>
      </w:r>
    </w:p>
    <w:p w:rsidR="006051C4" w:rsidRPr="00443A7F" w:rsidRDefault="006051C4" w:rsidP="006051C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- </w:t>
      </w:r>
      <w:r w:rsidRPr="00443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Sự điều tiết thân nhiệt chưa hoàn chỉnh.</w:t>
      </w:r>
    </w:p>
    <w:p w:rsidR="006051C4" w:rsidRDefault="006051C4" w:rsidP="006051C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Chức năng hệ tiêu hóa chưa hoàn chỉnh.</w:t>
      </w:r>
    </w:p>
    <w:p w:rsidR="006051C4" w:rsidRPr="0048417D" w:rsidRDefault="006051C4" w:rsidP="006051C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Chức năng miễn dịch chưa tốt, sức đề kháng kém hơn so với vật nuôi trưởng thành.</w:t>
      </w:r>
    </w:p>
    <w:p w:rsidR="006051C4" w:rsidRPr="009F1222" w:rsidRDefault="006051C4" w:rsidP="0066293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F1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lastRenderedPageBreak/>
        <w:t>b/ Nếu em là nhà chăn nuôi thì em sẽ nuôi dưỡng, ch</w:t>
      </w:r>
      <w:r w:rsidR="006629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ăm sóc vật nuôi non như thế nào</w:t>
      </w:r>
      <w:r w:rsidRPr="009F1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?</w:t>
      </w:r>
    </w:p>
    <w:p w:rsidR="006051C4" w:rsidRDefault="006051C4" w:rsidP="006051C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Nếu em là nhà chăn nuôi, em sẽ thực hiện các công việc nuôi dưỡng, chăm sóc vật nuôi non như:</w:t>
      </w:r>
    </w:p>
    <w:p w:rsidR="006051C4" w:rsidRDefault="006051C4" w:rsidP="006051C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- </w:t>
      </w:r>
      <w:r w:rsidRPr="00EB23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Cho b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ú sữa đầu, tập cho ăn sớm</w:t>
      </w:r>
      <w:r w:rsidRPr="00EB23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:rsidR="006051C4" w:rsidRDefault="006051C4" w:rsidP="006051C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Sưởi ấm, cho vật nuôi vận động.</w:t>
      </w:r>
    </w:p>
    <w:p w:rsidR="006051C4" w:rsidRDefault="006051C4" w:rsidP="006051C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Giữ vệ sinh chuồng sạch sẽ, cho uống hoặc tiêm vacxin phòng bệnh.</w:t>
      </w:r>
    </w:p>
    <w:p w:rsidR="006051C4" w:rsidRDefault="006051C4" w:rsidP="006051C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Phát hiện và điều trị bệnh kịp thời.</w:t>
      </w:r>
    </w:p>
    <w:p w:rsidR="0066293A" w:rsidRPr="0066293A" w:rsidRDefault="0066293A" w:rsidP="006051C4">
      <w:pPr>
        <w:tabs>
          <w:tab w:val="left" w:leader="dot" w:pos="1044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66293A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Câu 6</w:t>
      </w:r>
      <w:r w:rsidR="006051C4" w:rsidRPr="0066293A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: </w:t>
      </w:r>
      <w:r w:rsidR="006051C4" w:rsidRPr="0066293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Kể tên những công việc chăn nuôi được minh họa trong hình 2 và sắp xếp chúng theo thứ tự hợp lí đúng qui trình chăn nuôi?</w:t>
      </w:r>
    </w:p>
    <w:p w:rsidR="0066293A" w:rsidRDefault="0066293A" w:rsidP="006051C4">
      <w:pPr>
        <w:tabs>
          <w:tab w:val="left" w:leader="dot" w:pos="104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A0DC" wp14:editId="6665BF2F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019800" cy="1504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93A" w:rsidRDefault="0066293A" w:rsidP="006629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58198" wp14:editId="7AC99535">
                                  <wp:extent cx="5876925" cy="1066800"/>
                                  <wp:effectExtent l="0" t="0" r="9525" b="0"/>
                                  <wp:docPr id="6" name="Picture 6" descr="Lý thuyết kĩ thuật chăn nuôi gà thịt thả vườn - Công nghệ 7 | SGK Công nghệ  7 - Chân trời sáng tạ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ý thuyết kĩ thuật chăn nuôi gà thịt thả vườn - Công nghệ 7 | SGK Công nghệ  7 - Chân trời sáng tạ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3318" b="216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4221" cy="1068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293A" w:rsidRPr="00C31208" w:rsidRDefault="0066293A" w:rsidP="006629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3120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 w:rsidRPr="00C3120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75pt;margin-top:1.95pt;width:474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" fillcolor="white [3201]" strokeweight=".5pt">
                <v:textbox>
                  <w:txbxContent>
                    <w:p w:rsidR="0066293A" w:rsidRDefault="0066293A" w:rsidP="0066293A">
                      <w:r>
                        <w:rPr>
                          <w:noProof/>
                        </w:rPr>
                        <w:drawing>
                          <wp:inline distT="0" distB="0" distL="0" distR="0" wp14:anchorId="76858198" wp14:editId="7AC99535">
                            <wp:extent cx="5876925" cy="1066800"/>
                            <wp:effectExtent l="0" t="0" r="9525" b="0"/>
                            <wp:docPr id="6" name="Picture 6" descr="Lý thuyết kĩ thuật chăn nuôi gà thịt thả vườn - Công nghệ 7 | SGK Công nghệ  7 - Chân trời sáng tạ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ý thuyết kĩ thuật chăn nuôi gà thịt thả vườn - Công nghệ 7 | SGK Công nghệ  7 - Chân trời sáng tạ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3318" b="216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84221" cy="1068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293A" w:rsidRPr="00C31208" w:rsidRDefault="0066293A" w:rsidP="0066293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C3120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</w:t>
                      </w:r>
                      <w:proofErr w:type="spellEnd"/>
                      <w:r w:rsidRPr="00C3120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66293A" w:rsidRDefault="0066293A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93A" w:rsidRDefault="0066293A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93A" w:rsidRDefault="0066293A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93A" w:rsidRDefault="0066293A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93A" w:rsidRDefault="0066293A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93A" w:rsidRDefault="0066293A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1C4" w:rsidRPr="00C31208" w:rsidRDefault="006051C4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chăn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nuô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</w:p>
    <w:p w:rsidR="006051C4" w:rsidRPr="00C31208" w:rsidRDefault="006051C4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a: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Tiêm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nuôi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51C4" w:rsidRPr="00C31208" w:rsidRDefault="006051C4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2b</w:t>
      </w:r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giống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giống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chăn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nuôi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51C4" w:rsidRPr="00C31208" w:rsidRDefault="006051C4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2c</w:t>
      </w:r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chuồng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trại</w:t>
      </w:r>
      <w:proofErr w:type="spellEnd"/>
    </w:p>
    <w:p w:rsidR="006051C4" w:rsidRPr="00C31208" w:rsidRDefault="006051C4" w:rsidP="006051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2d</w:t>
      </w:r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Nuôi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nuôi</w:t>
      </w:r>
      <w:proofErr w:type="spellEnd"/>
    </w:p>
    <w:p w:rsidR="006051C4" w:rsidRDefault="006051C4" w:rsidP="006051C4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c - b - 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C3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</w:t>
      </w:r>
    </w:p>
    <w:p w:rsidR="006051C4" w:rsidRPr="0066293A" w:rsidRDefault="0066293A" w:rsidP="006051C4">
      <w:pPr>
        <w:spacing w:after="0" w:line="360" w:lineRule="atLeast"/>
        <w:ind w:left="48" w:right="4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7: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Vì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sao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nuôi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thuỷ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sản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ven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biển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hải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đảo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lại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góp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phẩn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đảm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bảo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chủ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quyền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và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an</w:t>
      </w:r>
      <w:proofErr w:type="gram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ninh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quốc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gia</w:t>
      </w:r>
      <w:proofErr w:type="spellEnd"/>
      <w:r w:rsidR="006051C4" w:rsidRPr="006629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?</w:t>
      </w:r>
    </w:p>
    <w:p w:rsidR="006051C4" w:rsidRDefault="006051C4" w:rsidP="006051C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proofErr w:type="gram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Vì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nuôi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trồng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đánh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bắt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thủy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phạm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vi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lãnh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thổ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AB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66293A" w:rsidRPr="0066293A" w:rsidRDefault="0066293A" w:rsidP="0066293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66293A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66293A">
        <w:rPr>
          <w:b/>
          <w:color w:val="000000"/>
          <w:sz w:val="26"/>
          <w:szCs w:val="26"/>
          <w:shd w:val="clear" w:color="auto" w:fill="FFFFFF"/>
        </w:rPr>
        <w:t xml:space="preserve"> 8: 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Kể</w:t>
      </w:r>
      <w:proofErr w:type="spellEnd"/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tên</w:t>
      </w:r>
      <w:proofErr w:type="spellEnd"/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những</w:t>
      </w:r>
      <w:proofErr w:type="spellEnd"/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loại</w:t>
      </w:r>
      <w:proofErr w:type="spellEnd"/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thuỷ</w:t>
      </w:r>
      <w:proofErr w:type="spellEnd"/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sản</w:t>
      </w:r>
      <w:proofErr w:type="spellEnd"/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6293A">
        <w:rPr>
          <w:b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66293A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6293A">
        <w:rPr>
          <w:b/>
          <w:color w:val="000000"/>
          <w:sz w:val="26"/>
          <w:szCs w:val="26"/>
          <w:shd w:val="clear" w:color="auto" w:fill="FFFFFF"/>
        </w:rPr>
        <w:t>nu</w:t>
      </w:r>
      <w:r w:rsidR="009C4CCE">
        <w:rPr>
          <w:b/>
          <w:color w:val="000000"/>
          <w:sz w:val="26"/>
          <w:szCs w:val="26"/>
          <w:shd w:val="clear" w:color="auto" w:fill="FFFFFF"/>
        </w:rPr>
        <w:t>ôi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để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xuất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khẩu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mà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em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biết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>?</w:t>
      </w:r>
    </w:p>
    <w:p w:rsidR="0066293A" w:rsidRDefault="0066293A" w:rsidP="0066293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66293A">
        <w:rPr>
          <w:color w:val="000000"/>
          <w:sz w:val="26"/>
          <w:szCs w:val="26"/>
        </w:rPr>
        <w:t>Những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loại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thủy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sản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được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nuôi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để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xuất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khẩu</w:t>
      </w:r>
      <w:proofErr w:type="spellEnd"/>
      <w:r w:rsidRPr="0066293A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cá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tầm</w:t>
      </w:r>
      <w:proofErr w:type="spellEnd"/>
      <w:r w:rsidRPr="0066293A">
        <w:rPr>
          <w:color w:val="000000"/>
          <w:sz w:val="26"/>
          <w:szCs w:val="26"/>
        </w:rPr>
        <w:t xml:space="preserve">, </w:t>
      </w:r>
      <w:proofErr w:type="spellStart"/>
      <w:r w:rsidRPr="0066293A">
        <w:rPr>
          <w:color w:val="000000"/>
          <w:sz w:val="26"/>
          <w:szCs w:val="26"/>
        </w:rPr>
        <w:t>cá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hồi</w:t>
      </w:r>
      <w:proofErr w:type="spellEnd"/>
      <w:r w:rsidRPr="0066293A">
        <w:rPr>
          <w:color w:val="000000"/>
          <w:sz w:val="26"/>
          <w:szCs w:val="26"/>
        </w:rPr>
        <w:t xml:space="preserve">, </w:t>
      </w:r>
      <w:proofErr w:type="spellStart"/>
      <w:r w:rsidRPr="0066293A">
        <w:rPr>
          <w:color w:val="000000"/>
          <w:sz w:val="26"/>
          <w:szCs w:val="26"/>
        </w:rPr>
        <w:t>cá</w:t>
      </w:r>
      <w:proofErr w:type="spellEnd"/>
      <w:r w:rsidRPr="0066293A">
        <w:rPr>
          <w:color w:val="000000"/>
          <w:sz w:val="26"/>
          <w:szCs w:val="26"/>
        </w:rPr>
        <w:t xml:space="preserve"> song, baba, </w:t>
      </w:r>
      <w:proofErr w:type="spellStart"/>
      <w:r w:rsidRPr="0066293A">
        <w:rPr>
          <w:color w:val="000000"/>
          <w:sz w:val="26"/>
          <w:szCs w:val="26"/>
        </w:rPr>
        <w:t>tôm</w:t>
      </w:r>
      <w:proofErr w:type="spellEnd"/>
      <w:r w:rsidRPr="0066293A">
        <w:rPr>
          <w:color w:val="000000"/>
          <w:sz w:val="26"/>
          <w:szCs w:val="26"/>
        </w:rPr>
        <w:t xml:space="preserve"> </w:t>
      </w:r>
      <w:proofErr w:type="spellStart"/>
      <w:r w:rsidRPr="0066293A">
        <w:rPr>
          <w:color w:val="000000"/>
          <w:sz w:val="26"/>
          <w:szCs w:val="26"/>
        </w:rPr>
        <w:t>hùm</w:t>
      </w:r>
      <w:proofErr w:type="spellEnd"/>
      <w:r w:rsidRPr="0066293A">
        <w:rPr>
          <w:color w:val="000000"/>
          <w:sz w:val="26"/>
          <w:szCs w:val="26"/>
        </w:rPr>
        <w:t>....</w:t>
      </w:r>
    </w:p>
    <w:p w:rsidR="0009506F" w:rsidRDefault="0009506F" w:rsidP="0066293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09506F" w:rsidRPr="0009506F" w:rsidRDefault="0009506F" w:rsidP="0066293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09506F">
        <w:rPr>
          <w:b/>
          <w:color w:val="000000"/>
          <w:sz w:val="26"/>
          <w:szCs w:val="26"/>
          <w:shd w:val="clear" w:color="auto" w:fill="FFFFFF"/>
        </w:rPr>
        <w:t>Câu</w:t>
      </w:r>
      <w:proofErr w:type="spellEnd"/>
      <w:r w:rsidRPr="0009506F">
        <w:rPr>
          <w:b/>
          <w:color w:val="000000"/>
          <w:sz w:val="26"/>
          <w:szCs w:val="26"/>
          <w:shd w:val="clear" w:color="auto" w:fill="FFFFFF"/>
        </w:rPr>
        <w:t xml:space="preserve"> 9: Theo </w:t>
      </w:r>
      <w:proofErr w:type="spellStart"/>
      <w:r w:rsidRPr="0009506F">
        <w:rPr>
          <w:b/>
          <w:color w:val="000000"/>
          <w:sz w:val="26"/>
          <w:szCs w:val="26"/>
          <w:shd w:val="clear" w:color="auto" w:fill="FFFFFF"/>
        </w:rPr>
        <w:t>em</w:t>
      </w:r>
      <w:proofErr w:type="spellEnd"/>
      <w:r w:rsidRPr="0009506F">
        <w:rPr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9506F">
        <w:rPr>
          <w:b/>
          <w:color w:val="000000"/>
          <w:sz w:val="26"/>
          <w:szCs w:val="26"/>
          <w:shd w:val="clear" w:color="auto" w:fill="FFFFFF"/>
        </w:rPr>
        <w:t>ng</w:t>
      </w:r>
      <w:r w:rsidR="009C4CCE">
        <w:rPr>
          <w:b/>
          <w:color w:val="000000"/>
          <w:sz w:val="26"/>
          <w:szCs w:val="26"/>
          <w:shd w:val="clear" w:color="auto" w:fill="FFFFFF"/>
        </w:rPr>
        <w:t>ọc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trai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có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giá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trị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như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thế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C4CCE">
        <w:rPr>
          <w:b/>
          <w:color w:val="000000"/>
          <w:sz w:val="26"/>
          <w:szCs w:val="26"/>
          <w:shd w:val="clear" w:color="auto" w:fill="FFFFFF"/>
        </w:rPr>
        <w:t>nào</w:t>
      </w:r>
      <w:proofErr w:type="spellEnd"/>
      <w:r w:rsidR="009C4CCE">
        <w:rPr>
          <w:b/>
          <w:color w:val="000000"/>
          <w:sz w:val="26"/>
          <w:szCs w:val="26"/>
          <w:shd w:val="clear" w:color="auto" w:fill="FFFFFF"/>
        </w:rPr>
        <w:t>?</w:t>
      </w:r>
      <w:bookmarkStart w:id="0" w:name="_GoBack"/>
      <w:bookmarkEnd w:id="0"/>
    </w:p>
    <w:p w:rsidR="0009506F" w:rsidRPr="0066293A" w:rsidRDefault="0009506F" w:rsidP="0066293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Ngọc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trai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giá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trị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trang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sức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đồ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trang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đem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lại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nguồn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giá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trị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tế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mang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ý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nghĩa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phong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9506F">
        <w:rPr>
          <w:color w:val="000000"/>
          <w:sz w:val="26"/>
          <w:szCs w:val="26"/>
          <w:shd w:val="clear" w:color="auto" w:fill="FFFFFF"/>
        </w:rPr>
        <w:t>thủy</w:t>
      </w:r>
      <w:proofErr w:type="spellEnd"/>
      <w:r w:rsidRPr="0009506F">
        <w:rPr>
          <w:color w:val="000000"/>
          <w:sz w:val="26"/>
          <w:szCs w:val="26"/>
          <w:shd w:val="clear" w:color="auto" w:fill="FFFFFF"/>
        </w:rPr>
        <w:t>.</w:t>
      </w:r>
    </w:p>
    <w:p w:rsidR="0066293A" w:rsidRDefault="0066293A" w:rsidP="006051C4">
      <w:pPr>
        <w:rPr>
          <w:rFonts w:ascii="Times New Roman" w:hAnsi="Times New Roman" w:cs="Times New Roman"/>
          <w:sz w:val="26"/>
          <w:szCs w:val="26"/>
        </w:rPr>
      </w:pPr>
    </w:p>
    <w:p w:rsidR="0009506F" w:rsidRDefault="0009506F" w:rsidP="006051C4">
      <w:pPr>
        <w:rPr>
          <w:rFonts w:ascii="Times New Roman" w:hAnsi="Times New Roman" w:cs="Times New Roman"/>
          <w:sz w:val="26"/>
          <w:szCs w:val="26"/>
        </w:rPr>
      </w:pPr>
    </w:p>
    <w:p w:rsidR="0009506F" w:rsidRPr="0066293A" w:rsidRDefault="0009506F" w:rsidP="000950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HẾT</w:t>
      </w:r>
    </w:p>
    <w:sectPr w:rsidR="0009506F" w:rsidRPr="0066293A" w:rsidSect="0009506F">
      <w:pgSz w:w="12240" w:h="15840"/>
      <w:pgMar w:top="810" w:right="1080" w:bottom="90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236F"/>
    <w:multiLevelType w:val="hybridMultilevel"/>
    <w:tmpl w:val="52304F8C"/>
    <w:lvl w:ilvl="0" w:tplc="BF64F2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C4"/>
    <w:rsid w:val="0009506F"/>
    <w:rsid w:val="006051C4"/>
    <w:rsid w:val="0066293A"/>
    <w:rsid w:val="006D1375"/>
    <w:rsid w:val="0077058A"/>
    <w:rsid w:val="008921B2"/>
    <w:rsid w:val="009C4CCE"/>
    <w:rsid w:val="009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0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0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2023-06-02T00:31:00Z</dcterms:created>
  <dcterms:modified xsi:type="dcterms:W3CDTF">2023-06-09T03:32:00Z</dcterms:modified>
</cp:coreProperties>
</file>