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AD" w:rsidRPr="00FD5D9C" w:rsidRDefault="003F0DAD" w:rsidP="00825E53">
      <w:pPr>
        <w:pStyle w:val="Heading1"/>
        <w:spacing w:line="276" w:lineRule="auto"/>
        <w:rPr>
          <w:sz w:val="30"/>
          <w:szCs w:val="30"/>
          <w:u w:val="none"/>
          <w:lang w:val="nl-NL"/>
        </w:rPr>
      </w:pPr>
      <w:r w:rsidRPr="00FD5D9C">
        <w:rPr>
          <w:sz w:val="30"/>
          <w:szCs w:val="30"/>
          <w:u w:val="none"/>
          <w:lang w:val="nl-NL"/>
        </w:rPr>
        <w:t>GIÁO DỤC THỂ CHẤT</w:t>
      </w:r>
      <w:r w:rsidR="00825E53" w:rsidRPr="00FD5D9C">
        <w:rPr>
          <w:sz w:val="30"/>
          <w:szCs w:val="30"/>
          <w:u w:val="none"/>
          <w:lang w:val="nl-NL"/>
        </w:rPr>
        <w:t xml:space="preserve"> KHỐI 9</w:t>
      </w:r>
      <w:r w:rsidRPr="00FD5D9C">
        <w:rPr>
          <w:sz w:val="30"/>
          <w:szCs w:val="30"/>
          <w:u w:val="none"/>
          <w:lang w:val="nl-NL"/>
        </w:rPr>
        <w:t>_</w:t>
      </w:r>
      <w:r w:rsidR="008A2CE9" w:rsidRPr="00FD5D9C">
        <w:rPr>
          <w:sz w:val="30"/>
          <w:szCs w:val="30"/>
          <w:u w:val="none"/>
          <w:lang w:val="nl-NL"/>
        </w:rPr>
        <w:t xml:space="preserve">TUẦN </w:t>
      </w:r>
      <w:r w:rsidR="004B103B" w:rsidRPr="00FD5D9C">
        <w:rPr>
          <w:sz w:val="30"/>
          <w:szCs w:val="30"/>
          <w:u w:val="none"/>
          <w:lang w:val="nl-NL"/>
        </w:rPr>
        <w:t>1</w:t>
      </w:r>
      <w:r w:rsidR="007B2E5F">
        <w:rPr>
          <w:sz w:val="30"/>
          <w:szCs w:val="30"/>
          <w:u w:val="none"/>
          <w:lang w:val="nl-NL"/>
        </w:rPr>
        <w:t>3</w:t>
      </w:r>
    </w:p>
    <w:p w:rsidR="00110D75" w:rsidRPr="00FD5D9C" w:rsidRDefault="00110D75" w:rsidP="00E02E29">
      <w:pPr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D5D9C">
        <w:rPr>
          <w:rFonts w:ascii="Times New Roman" w:eastAsia="Calibri" w:hAnsi="Times New Roman" w:cs="Times New Roman"/>
          <w:b/>
          <w:sz w:val="30"/>
          <w:szCs w:val="30"/>
        </w:rPr>
        <w:t xml:space="preserve">NHẢY CAO (KIỂU NẰM NGHIÊNG) 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5D9C">
        <w:rPr>
          <w:rFonts w:ascii="Times New Roman" w:hAnsi="Times New Roman" w:cs="Times New Roman"/>
          <w:b/>
          <w:sz w:val="26"/>
          <w:szCs w:val="26"/>
        </w:rPr>
        <w:t>1. Về phẩm chất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5D9C">
        <w:rPr>
          <w:rFonts w:ascii="Times New Roman" w:hAnsi="Times New Roman" w:cs="Times New Roman"/>
          <w:i/>
          <w:sz w:val="26"/>
          <w:szCs w:val="26"/>
        </w:rPr>
        <w:t>Bài học góp phần bồi dưỡng tinh thần trách nhiệm, cụ thể đã khơi dậy ở HS: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- Tự giác, tích cực trong hoạt động tập thể.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- Luôn cố gắng vươn lên để đạt kết quả tốt trong học tập.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D5D9C">
        <w:rPr>
          <w:rFonts w:ascii="Times New Roman" w:hAnsi="Times New Roman" w:cs="Times New Roman"/>
          <w:sz w:val="26"/>
          <w:szCs w:val="26"/>
        </w:rPr>
        <w:t>- Đoàn kết và giúp đỡ bạn trong học tập.</w:t>
      </w:r>
      <w:proofErr w:type="gramEnd"/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5D9C">
        <w:rPr>
          <w:rFonts w:ascii="Times New Roman" w:hAnsi="Times New Roman" w:cs="Times New Roman"/>
          <w:b/>
          <w:sz w:val="26"/>
          <w:szCs w:val="26"/>
        </w:rPr>
        <w:t>2. Về năng lực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5D9C">
        <w:rPr>
          <w:rFonts w:ascii="Times New Roman" w:hAnsi="Times New Roman" w:cs="Times New Roman"/>
          <w:i/>
          <w:sz w:val="26"/>
          <w:szCs w:val="26"/>
        </w:rPr>
        <w:t>Bài học góp phần hình thành, phát triển cho HS các năng lực sau đây: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5D9C">
        <w:rPr>
          <w:rFonts w:ascii="Times New Roman" w:hAnsi="Times New Roman" w:cs="Times New Roman"/>
          <w:b/>
          <w:i/>
          <w:sz w:val="26"/>
          <w:szCs w:val="26"/>
        </w:rPr>
        <w:t xml:space="preserve">2.1. Năng lực </w:t>
      </w:r>
      <w:proofErr w:type="gramStart"/>
      <w:r w:rsidRPr="00FD5D9C">
        <w:rPr>
          <w:rFonts w:ascii="Times New Roman" w:hAnsi="Times New Roman" w:cs="Times New Roman"/>
          <w:b/>
          <w:i/>
          <w:sz w:val="26"/>
          <w:szCs w:val="26"/>
        </w:rPr>
        <w:t>chung</w:t>
      </w:r>
      <w:proofErr w:type="gramEnd"/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- Năng lực tự chủ và tự học: HS chủ động thực hiện việc sưu tầm tranh, ảnh phục vụ bài học.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- Năng lực giao tiếp và hợp tác: HS biết sử dụng thuật ngữ, kết hợp với hình ảnh để trình bày thông tin về các kỹ thuật, kỹ năng nhảy cao kiểu nằm nghiêng, Chạy bền; biết hợp tác trong nhóm để thực hiện các nhiệm vụ được giao.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5D9C">
        <w:rPr>
          <w:rFonts w:ascii="Times New Roman" w:hAnsi="Times New Roman" w:cs="Times New Roman"/>
          <w:b/>
          <w:i/>
          <w:sz w:val="26"/>
          <w:szCs w:val="26"/>
        </w:rPr>
        <w:t>2.2. Năng lực đặc thù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- Nhận biết và thực hiện được các kỹ thuật, kỹ năng nhảy cao kiểu nằ</w:t>
      </w:r>
      <w:r w:rsidR="00400395" w:rsidRPr="00FD5D9C">
        <w:rPr>
          <w:rFonts w:ascii="Times New Roman" w:hAnsi="Times New Roman" w:cs="Times New Roman"/>
          <w:sz w:val="26"/>
          <w:szCs w:val="26"/>
        </w:rPr>
        <w:t>m nghiêng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- Biết quan sát tranh ảnh và điều khiển nhóm hoạt động.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- Biết hợp tác, giúp đỡ cùng bạn thực hiện các nhiệm vụ học tập.</w:t>
      </w:r>
    </w:p>
    <w:p w:rsidR="00DD1F54" w:rsidRPr="00FD5D9C" w:rsidRDefault="00DD1F54" w:rsidP="00400395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- Tự tin đứng trước đám đông để thuyết trình, nêu ý kiến đánh giá.</w:t>
      </w:r>
    </w:p>
    <w:p w:rsidR="00DD1F54" w:rsidRPr="00FD5D9C" w:rsidRDefault="00DD1F54" w:rsidP="00400395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- Vận dụng được trong các giờ học Thể dục và tự tập hàng ngày.</w:t>
      </w:r>
    </w:p>
    <w:p w:rsidR="003F0DAD" w:rsidRPr="00FD5D9C" w:rsidRDefault="003F0DAD" w:rsidP="0040039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5D9C">
        <w:rPr>
          <w:rFonts w:ascii="Times New Roman" w:hAnsi="Times New Roman" w:cs="Times New Roman"/>
          <w:b/>
          <w:sz w:val="26"/>
          <w:szCs w:val="26"/>
        </w:rPr>
        <w:t>PHẦN KHỞI ĐỘNG CHUNG:</w:t>
      </w:r>
    </w:p>
    <w:p w:rsidR="003F0DAD" w:rsidRPr="00FD5D9C" w:rsidRDefault="003F0DAD" w:rsidP="004003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Học sinh</w:t>
      </w:r>
      <w:r w:rsidR="005F7D4D" w:rsidRPr="00FD5D9C">
        <w:rPr>
          <w:rFonts w:ascii="Times New Roman" w:hAnsi="Times New Roman" w:cs="Times New Roman"/>
          <w:sz w:val="26"/>
          <w:szCs w:val="26"/>
        </w:rPr>
        <w:t xml:space="preserve"> tại chỗ</w:t>
      </w:r>
      <w:r w:rsidRPr="00FD5D9C">
        <w:rPr>
          <w:rFonts w:ascii="Times New Roman" w:hAnsi="Times New Roman" w:cs="Times New Roman"/>
          <w:sz w:val="26"/>
          <w:szCs w:val="26"/>
        </w:rPr>
        <w:t xml:space="preserve"> thực hiện mỗi động tác 2 lần x 8 nhịp:</w:t>
      </w:r>
    </w:p>
    <w:p w:rsidR="003F0DAD" w:rsidRPr="00FD5D9C" w:rsidRDefault="003F0DAD" w:rsidP="004003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 xml:space="preserve">Xoay các khớp: cổ </w:t>
      </w:r>
      <w:proofErr w:type="gramStart"/>
      <w:r w:rsidRPr="00FD5D9C">
        <w:rPr>
          <w:rFonts w:ascii="Times New Roman" w:hAnsi="Times New Roman" w:cs="Times New Roman"/>
          <w:sz w:val="26"/>
          <w:szCs w:val="26"/>
        </w:rPr>
        <w:t>tay</w:t>
      </w:r>
      <w:proofErr w:type="gramEnd"/>
      <w:r w:rsidRPr="00FD5D9C">
        <w:rPr>
          <w:rFonts w:ascii="Times New Roman" w:hAnsi="Times New Roman" w:cs="Times New Roman"/>
          <w:sz w:val="26"/>
          <w:szCs w:val="26"/>
        </w:rPr>
        <w:t xml:space="preserve"> cổ chân, xoay cổ, vai, cánh tay, khủy tay, hông, gối</w:t>
      </w:r>
      <w:r w:rsidR="00825E53" w:rsidRPr="00FD5D9C">
        <w:rPr>
          <w:rFonts w:ascii="Times New Roman" w:hAnsi="Times New Roman" w:cs="Times New Roman"/>
          <w:sz w:val="26"/>
          <w:szCs w:val="26"/>
        </w:rPr>
        <w:t>.</w:t>
      </w:r>
    </w:p>
    <w:p w:rsidR="003F0DAD" w:rsidRPr="00FD5D9C" w:rsidRDefault="003F0DAD" w:rsidP="004003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 xml:space="preserve">Thực hiện các động tác: lườn, đánh </w:t>
      </w:r>
      <w:proofErr w:type="gramStart"/>
      <w:r w:rsidRPr="00FD5D9C">
        <w:rPr>
          <w:rFonts w:ascii="Times New Roman" w:hAnsi="Times New Roman" w:cs="Times New Roman"/>
          <w:sz w:val="26"/>
          <w:szCs w:val="26"/>
        </w:rPr>
        <w:t>tay</w:t>
      </w:r>
      <w:proofErr w:type="gramEnd"/>
      <w:r w:rsidRPr="00FD5D9C">
        <w:rPr>
          <w:rFonts w:ascii="Times New Roman" w:hAnsi="Times New Roman" w:cs="Times New Roman"/>
          <w:sz w:val="26"/>
          <w:szCs w:val="26"/>
        </w:rPr>
        <w:t xml:space="preserve"> cao thấp, vặn mình, tay này chạm mũi chân kia.</w:t>
      </w:r>
      <w:bookmarkStart w:id="0" w:name="_GoBack"/>
      <w:bookmarkEnd w:id="0"/>
    </w:p>
    <w:p w:rsidR="003F0DAD" w:rsidRPr="00FD5D9C" w:rsidRDefault="003F0DAD" w:rsidP="004003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Thực hiện các động tác ép, căng cơ: ép dọc, ép ngang.</w:t>
      </w:r>
    </w:p>
    <w:p w:rsidR="003F0DAD" w:rsidRPr="00FD5D9C" w:rsidRDefault="003F0DAD" w:rsidP="004003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 xml:space="preserve">Thực hiện các động tác chạy </w:t>
      </w:r>
      <w:proofErr w:type="gramStart"/>
      <w:r w:rsidRPr="00FD5D9C">
        <w:rPr>
          <w:rFonts w:ascii="Times New Roman" w:hAnsi="Times New Roman" w:cs="Times New Roman"/>
          <w:sz w:val="26"/>
          <w:szCs w:val="26"/>
        </w:rPr>
        <w:t>tai</w:t>
      </w:r>
      <w:proofErr w:type="gramEnd"/>
      <w:r w:rsidRPr="00FD5D9C">
        <w:rPr>
          <w:rFonts w:ascii="Times New Roman" w:hAnsi="Times New Roman" w:cs="Times New Roman"/>
          <w:sz w:val="26"/>
          <w:szCs w:val="26"/>
        </w:rPr>
        <w:t xml:space="preserve"> chỗ: chạy bước nhỏ, nâng cao đùi, gót chạm mông.</w:t>
      </w:r>
    </w:p>
    <w:p w:rsidR="003F0DAD" w:rsidRPr="00FD5D9C" w:rsidRDefault="003F0DAD" w:rsidP="0040039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5D9C">
        <w:rPr>
          <w:rFonts w:ascii="Times New Roman" w:hAnsi="Times New Roman" w:cs="Times New Roman"/>
          <w:b/>
          <w:sz w:val="26"/>
          <w:szCs w:val="26"/>
        </w:rPr>
        <w:t>PHẦN CƠ BẢN:</w:t>
      </w:r>
    </w:p>
    <w:p w:rsidR="00EB68D4" w:rsidRPr="00FD5D9C" w:rsidRDefault="007E5C09" w:rsidP="00400395">
      <w:pPr>
        <w:pStyle w:val="TableParagraph"/>
        <w:spacing w:before="0" w:beforeAutospacing="0" w:after="0" w:line="276" w:lineRule="auto"/>
        <w:ind w:left="360"/>
        <w:rPr>
          <w:sz w:val="26"/>
          <w:szCs w:val="26"/>
        </w:rPr>
      </w:pPr>
      <w:r w:rsidRPr="00FD5D9C">
        <w:rPr>
          <w:sz w:val="26"/>
          <w:szCs w:val="26"/>
        </w:rPr>
        <w:t xml:space="preserve">Giới thiệu nội dung </w:t>
      </w:r>
      <w:r w:rsidR="00EB68D4" w:rsidRPr="00FD5D9C">
        <w:rPr>
          <w:sz w:val="26"/>
          <w:szCs w:val="26"/>
        </w:rPr>
        <w:t>bài học v</w:t>
      </w:r>
      <w:r w:rsidRPr="00FD5D9C">
        <w:rPr>
          <w:sz w:val="26"/>
          <w:szCs w:val="26"/>
        </w:rPr>
        <w:t>ề</w:t>
      </w:r>
      <w:r w:rsidR="00110D75" w:rsidRPr="00FD5D9C">
        <w:rPr>
          <w:sz w:val="26"/>
          <w:szCs w:val="26"/>
        </w:rPr>
        <w:t xml:space="preserve"> nhảy cao kiểu nằm nghiêng</w:t>
      </w:r>
    </w:p>
    <w:p w:rsidR="00110D75" w:rsidRPr="00FD5D9C" w:rsidRDefault="00EB68D4" w:rsidP="00CA4919">
      <w:pPr>
        <w:pStyle w:val="TableParagraph"/>
        <w:numPr>
          <w:ilvl w:val="0"/>
          <w:numId w:val="17"/>
        </w:numPr>
        <w:spacing w:before="0" w:beforeAutospacing="0" w:after="0" w:line="276" w:lineRule="auto"/>
        <w:rPr>
          <w:b/>
          <w:sz w:val="26"/>
          <w:szCs w:val="26"/>
        </w:rPr>
      </w:pPr>
      <w:r w:rsidRPr="00FD5D9C">
        <w:rPr>
          <w:b/>
          <w:sz w:val="26"/>
          <w:szCs w:val="26"/>
        </w:rPr>
        <w:t>Ôn tập</w:t>
      </w:r>
      <w:r w:rsidR="007E5C09" w:rsidRPr="00FD5D9C">
        <w:rPr>
          <w:b/>
          <w:sz w:val="26"/>
          <w:szCs w:val="26"/>
        </w:rPr>
        <w:t xml:space="preserve"> </w:t>
      </w:r>
    </w:p>
    <w:p w:rsidR="0078535E" w:rsidRDefault="004B103B" w:rsidP="004B10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D5D9C">
        <w:rPr>
          <w:rFonts w:ascii="Times New Roman" w:hAnsi="Times New Roman" w:cs="Times New Roman"/>
          <w:sz w:val="26"/>
          <w:szCs w:val="26"/>
        </w:rPr>
        <w:t>Các động tác bổ trợ:</w:t>
      </w:r>
    </w:p>
    <w:p w:rsidR="0078535E" w:rsidRPr="0078535E" w:rsidRDefault="0078535E" w:rsidP="0078535E">
      <w:pPr>
        <w:ind w:left="360" w:firstLine="720"/>
        <w:rPr>
          <w:rFonts w:ascii="Times New Roman" w:hAnsi="Times New Roman" w:cs="Times New Roman"/>
          <w:sz w:val="26"/>
          <w:szCs w:val="26"/>
        </w:rPr>
      </w:pPr>
      <w:r w:rsidRPr="0078535E">
        <w:rPr>
          <w:rFonts w:ascii="Times New Roman" w:hAnsi="Times New Roman" w:cs="Times New Roman"/>
          <w:sz w:val="26"/>
          <w:szCs w:val="26"/>
        </w:rPr>
        <w:t xml:space="preserve">+ </w:t>
      </w:r>
      <w:r w:rsidRPr="0078535E">
        <w:rPr>
          <w:rFonts w:ascii="Times New Roman" w:hAnsi="Times New Roman" w:cs="Times New Roman"/>
          <w:sz w:val="26"/>
          <w:szCs w:val="26"/>
        </w:rPr>
        <w:t xml:space="preserve">Đá </w:t>
      </w:r>
      <w:proofErr w:type="gramStart"/>
      <w:r w:rsidRPr="0078535E">
        <w:rPr>
          <w:rFonts w:ascii="Times New Roman" w:hAnsi="Times New Roman" w:cs="Times New Roman"/>
          <w:sz w:val="26"/>
          <w:szCs w:val="26"/>
        </w:rPr>
        <w:t>lăng</w:t>
      </w:r>
      <w:proofErr w:type="gramEnd"/>
      <w:r w:rsidRPr="0078535E">
        <w:rPr>
          <w:rFonts w:ascii="Times New Roman" w:hAnsi="Times New Roman" w:cs="Times New Roman"/>
          <w:sz w:val="26"/>
          <w:szCs w:val="26"/>
        </w:rPr>
        <w:t xml:space="preserve"> trước, đá lăng sau và đá lăng sang ngang</w:t>
      </w:r>
      <w:r w:rsidRPr="007853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35E" w:rsidRPr="0078535E" w:rsidRDefault="0078535E" w:rsidP="0078535E">
      <w:pPr>
        <w:ind w:left="360" w:firstLine="720"/>
        <w:rPr>
          <w:rFonts w:ascii="Times New Roman" w:hAnsi="Times New Roman" w:cs="Times New Roman"/>
          <w:sz w:val="26"/>
          <w:szCs w:val="26"/>
        </w:rPr>
      </w:pPr>
      <w:r w:rsidRPr="0078535E">
        <w:rPr>
          <w:rFonts w:ascii="Times New Roman" w:hAnsi="Times New Roman" w:cs="Times New Roman"/>
          <w:sz w:val="26"/>
          <w:szCs w:val="26"/>
        </w:rPr>
        <w:lastRenderedPageBreak/>
        <w:t xml:space="preserve">+ </w:t>
      </w:r>
      <w:r w:rsidRPr="0078535E">
        <w:rPr>
          <w:rFonts w:ascii="Times New Roman" w:hAnsi="Times New Roman" w:cs="Times New Roman"/>
          <w:sz w:val="26"/>
          <w:szCs w:val="26"/>
        </w:rPr>
        <w:t xml:space="preserve">Đà 1 bước, 3 bước giậm nhảy đá </w:t>
      </w:r>
      <w:proofErr w:type="gramStart"/>
      <w:r w:rsidRPr="0078535E">
        <w:rPr>
          <w:rFonts w:ascii="Times New Roman" w:hAnsi="Times New Roman" w:cs="Times New Roman"/>
          <w:sz w:val="26"/>
          <w:szCs w:val="26"/>
        </w:rPr>
        <w:t>lăng</w:t>
      </w:r>
      <w:proofErr w:type="gramEnd"/>
      <w:r w:rsidRPr="007853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35E" w:rsidRPr="0078535E" w:rsidRDefault="00C17582" w:rsidP="0078535E">
      <w:pPr>
        <w:ind w:left="360" w:firstLine="720"/>
        <w:rPr>
          <w:rFonts w:ascii="Times New Roman" w:hAnsi="Times New Roman" w:cs="Times New Roman"/>
          <w:sz w:val="26"/>
          <w:szCs w:val="26"/>
        </w:rPr>
      </w:pPr>
      <w:r w:rsidRPr="0078535E">
        <w:rPr>
          <w:rFonts w:ascii="Times New Roman" w:hAnsi="Times New Roman" w:cs="Times New Roman"/>
          <w:sz w:val="26"/>
          <w:szCs w:val="26"/>
        </w:rPr>
        <w:t xml:space="preserve">+ </w:t>
      </w:r>
      <w:r w:rsidR="0078535E" w:rsidRPr="0078535E">
        <w:rPr>
          <w:rFonts w:ascii="Times New Roman" w:hAnsi="Times New Roman" w:cs="Times New Roman"/>
          <w:sz w:val="26"/>
          <w:szCs w:val="26"/>
        </w:rPr>
        <w:t xml:space="preserve">Bật nhảy bằng 2 chân (1 </w:t>
      </w:r>
      <w:proofErr w:type="gramStart"/>
      <w:r w:rsidR="0078535E" w:rsidRPr="0078535E">
        <w:rPr>
          <w:rFonts w:ascii="Times New Roman" w:hAnsi="Times New Roman" w:cs="Times New Roman"/>
          <w:sz w:val="26"/>
          <w:szCs w:val="26"/>
        </w:rPr>
        <w:t>chân )</w:t>
      </w:r>
      <w:proofErr w:type="gramEnd"/>
      <w:r w:rsidR="0078535E" w:rsidRPr="0078535E">
        <w:rPr>
          <w:rFonts w:ascii="Times New Roman" w:hAnsi="Times New Roman" w:cs="Times New Roman"/>
          <w:sz w:val="26"/>
          <w:szCs w:val="26"/>
        </w:rPr>
        <w:t xml:space="preserve"> tay với vào vật trên cao</w:t>
      </w:r>
    </w:p>
    <w:p w:rsidR="0078535E" w:rsidRPr="0078535E" w:rsidRDefault="0078535E" w:rsidP="0078535E">
      <w:pPr>
        <w:ind w:left="360" w:firstLine="720"/>
        <w:rPr>
          <w:rFonts w:ascii="Times New Roman" w:hAnsi="Times New Roman" w:cs="Times New Roman"/>
          <w:sz w:val="26"/>
          <w:szCs w:val="26"/>
        </w:rPr>
      </w:pPr>
      <w:r w:rsidRPr="0078535E">
        <w:rPr>
          <w:rFonts w:ascii="Times New Roman" w:hAnsi="Times New Roman" w:cs="Times New Roman"/>
          <w:sz w:val="26"/>
          <w:szCs w:val="26"/>
        </w:rPr>
        <w:t>+</w:t>
      </w:r>
      <w:r w:rsidRPr="0078535E">
        <w:rPr>
          <w:rFonts w:ascii="Times New Roman" w:hAnsi="Times New Roman" w:cs="Times New Roman"/>
          <w:sz w:val="26"/>
          <w:szCs w:val="26"/>
        </w:rPr>
        <w:t xml:space="preserve">Chạy đà chính diện giậm nhảy chân </w:t>
      </w:r>
      <w:proofErr w:type="gramStart"/>
      <w:r w:rsidRPr="0078535E">
        <w:rPr>
          <w:rFonts w:ascii="Times New Roman" w:hAnsi="Times New Roman" w:cs="Times New Roman"/>
          <w:sz w:val="26"/>
          <w:szCs w:val="26"/>
        </w:rPr>
        <w:t>lăng</w:t>
      </w:r>
      <w:proofErr w:type="gramEnd"/>
      <w:r w:rsidRPr="0078535E">
        <w:rPr>
          <w:rFonts w:ascii="Times New Roman" w:hAnsi="Times New Roman" w:cs="Times New Roman"/>
          <w:sz w:val="26"/>
          <w:szCs w:val="26"/>
        </w:rPr>
        <w:t xml:space="preserve"> duỗi thẳng qua xà </w:t>
      </w:r>
    </w:p>
    <w:p w:rsidR="0078535E" w:rsidRPr="0078535E" w:rsidRDefault="0078535E" w:rsidP="007853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535E">
        <w:rPr>
          <w:rFonts w:ascii="Times New Roman" w:hAnsi="Times New Roman" w:cs="Times New Roman"/>
          <w:sz w:val="26"/>
          <w:szCs w:val="26"/>
        </w:rPr>
        <w:t>Hoàn thiện kỹ thuật và nâng cao thành tích</w:t>
      </w:r>
    </w:p>
    <w:p w:rsidR="0078535E" w:rsidRDefault="0078535E" w:rsidP="007853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535E">
        <w:rPr>
          <w:rFonts w:ascii="Times New Roman" w:hAnsi="Times New Roman" w:cs="Times New Roman"/>
          <w:sz w:val="26"/>
          <w:szCs w:val="26"/>
        </w:rPr>
        <w:t>Thực hiện kiểm tra kỹ thuật và thành tích nhảy cao kiểu nằm nghiêng</w:t>
      </w:r>
    </w:p>
    <w:p w:rsidR="0078535E" w:rsidRPr="0078535E" w:rsidRDefault="0078535E" w:rsidP="0078535E">
      <w:pPr>
        <w:pStyle w:val="ListParagraph"/>
        <w:rPr>
          <w:rFonts w:cs="Times New Roman"/>
          <w:sz w:val="24"/>
          <w:szCs w:val="24"/>
        </w:rPr>
      </w:pPr>
      <w:r w:rsidRPr="002E5907">
        <w:rPr>
          <w:noProof/>
          <w:sz w:val="24"/>
          <w:szCs w:val="24"/>
        </w:rPr>
        <w:drawing>
          <wp:inline distT="0" distB="0" distL="0" distR="0" wp14:anchorId="343C5C9D" wp14:editId="0AB9D259">
            <wp:extent cx="2961861" cy="1687943"/>
            <wp:effectExtent l="0" t="0" r="0" b="7620"/>
            <wp:docPr id="30" name="Picture 30" descr="C:\Users\HP\Desktop\Nhay-cao-nam-nghieng-thethaodanang.vn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hay-cao-nam-nghieng-thethaodanang.vn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82" cy="170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35E">
        <w:rPr>
          <w:rFonts w:cs="Times New Roman"/>
          <w:sz w:val="24"/>
          <w:szCs w:val="24"/>
        </w:rPr>
        <w:t xml:space="preserve"> </w:t>
      </w:r>
    </w:p>
    <w:p w:rsidR="00EB68D4" w:rsidRPr="00FD5D9C" w:rsidRDefault="00EB68D4" w:rsidP="0078535E">
      <w:pPr>
        <w:pStyle w:val="ListParagraph"/>
        <w:rPr>
          <w:rFonts w:eastAsia="Calibri"/>
          <w:sz w:val="26"/>
          <w:szCs w:val="26"/>
        </w:rPr>
      </w:pPr>
      <w:r w:rsidRPr="00FD5D9C">
        <w:rPr>
          <w:rFonts w:eastAsia="Calibri"/>
          <w:b/>
          <w:bCs/>
          <w:sz w:val="26"/>
          <w:szCs w:val="26"/>
        </w:rPr>
        <w:t>Sản phẩm dự kiến</w:t>
      </w:r>
      <w:r w:rsidRPr="00FD5D9C">
        <w:rPr>
          <w:rFonts w:eastAsia="Calibri"/>
          <w:sz w:val="26"/>
          <w:szCs w:val="26"/>
        </w:rPr>
        <w:t xml:space="preserve"> </w:t>
      </w:r>
    </w:p>
    <w:p w:rsidR="00EB68D4" w:rsidRPr="00FD5D9C" w:rsidRDefault="00EB68D4" w:rsidP="00400395">
      <w:pPr>
        <w:pStyle w:val="TableParagraph"/>
        <w:spacing w:before="0" w:beforeAutospacing="0" w:after="0" w:line="276" w:lineRule="auto"/>
        <w:ind w:left="900"/>
        <w:rPr>
          <w:rFonts w:eastAsia="Calibri"/>
          <w:sz w:val="26"/>
          <w:szCs w:val="26"/>
        </w:rPr>
      </w:pPr>
      <w:r w:rsidRPr="00FD5D9C">
        <w:rPr>
          <w:rFonts w:eastAsia="Calibri"/>
          <w:sz w:val="26"/>
          <w:szCs w:val="26"/>
        </w:rPr>
        <w:t>+ Biết quan sát được hình ảnh trực quan và mô tả được khái quát được kĩ thuật động tác.</w:t>
      </w:r>
    </w:p>
    <w:p w:rsidR="00CC499D" w:rsidRPr="00FD5D9C" w:rsidRDefault="005F7D4D" w:rsidP="00395798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5D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499D" w:rsidRPr="00FD5D9C">
        <w:rPr>
          <w:rFonts w:ascii="Times New Roman" w:hAnsi="Times New Roman" w:cs="Times New Roman"/>
          <w:b/>
          <w:sz w:val="26"/>
          <w:szCs w:val="26"/>
        </w:rPr>
        <w:t>PHẦN KẾT THÚC:</w:t>
      </w:r>
    </w:p>
    <w:p w:rsidR="00E52D6E" w:rsidRPr="007B2E5F" w:rsidRDefault="00E52D6E" w:rsidP="007B2E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B2E5F">
        <w:rPr>
          <w:rFonts w:ascii="Times New Roman" w:hAnsi="Times New Roman" w:cs="Times New Roman"/>
          <w:sz w:val="26"/>
          <w:szCs w:val="26"/>
        </w:rPr>
        <w:t>Thực hiện 1 số động tác thả lỏng toàn thân.</w:t>
      </w:r>
    </w:p>
    <w:p w:rsidR="00CC499D" w:rsidRPr="007B2E5F" w:rsidRDefault="00E52D6E" w:rsidP="007B2E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7B2E5F">
        <w:rPr>
          <w:rFonts w:ascii="Times New Roman" w:hAnsi="Times New Roman" w:cs="Times New Roman"/>
          <w:sz w:val="26"/>
          <w:szCs w:val="26"/>
          <w:lang w:val="fr-FR"/>
        </w:rPr>
        <w:t>Giáo viên cho h</w:t>
      </w:r>
      <w:r w:rsidR="00825E53" w:rsidRPr="007B2E5F">
        <w:rPr>
          <w:rFonts w:ascii="Times New Roman" w:hAnsi="Times New Roman" w:cs="Times New Roman"/>
          <w:sz w:val="26"/>
          <w:szCs w:val="26"/>
          <w:lang w:val="fr-FR"/>
        </w:rPr>
        <w:t xml:space="preserve">ọc </w:t>
      </w:r>
      <w:r w:rsidRPr="007B2E5F">
        <w:rPr>
          <w:rFonts w:ascii="Times New Roman" w:hAnsi="Times New Roman" w:cs="Times New Roman"/>
          <w:sz w:val="26"/>
          <w:szCs w:val="26"/>
          <w:lang w:val="fr-FR"/>
        </w:rPr>
        <w:t>s</w:t>
      </w:r>
      <w:r w:rsidR="00825E53" w:rsidRPr="007B2E5F">
        <w:rPr>
          <w:rFonts w:ascii="Times New Roman" w:hAnsi="Times New Roman" w:cs="Times New Roman"/>
          <w:sz w:val="26"/>
          <w:szCs w:val="26"/>
          <w:lang w:val="fr-FR"/>
        </w:rPr>
        <w:t xml:space="preserve">inh </w:t>
      </w:r>
      <w:r w:rsidRPr="007B2E5F">
        <w:rPr>
          <w:rFonts w:ascii="Times New Roman" w:hAnsi="Times New Roman" w:cs="Times New Roman"/>
          <w:sz w:val="26"/>
          <w:szCs w:val="26"/>
          <w:lang w:val="fr-FR"/>
        </w:rPr>
        <w:t xml:space="preserve"> tự trao đổi các câu hỏi về nội dung bài học liên quan đến thực tiễn xung quanh h</w:t>
      </w:r>
      <w:r w:rsidR="00825E53" w:rsidRPr="007B2E5F">
        <w:rPr>
          <w:rFonts w:ascii="Times New Roman" w:hAnsi="Times New Roman" w:cs="Times New Roman"/>
          <w:sz w:val="26"/>
          <w:szCs w:val="26"/>
          <w:lang w:val="fr-FR"/>
        </w:rPr>
        <w:t xml:space="preserve">ọc </w:t>
      </w:r>
      <w:r w:rsidRPr="007B2E5F">
        <w:rPr>
          <w:rFonts w:ascii="Times New Roman" w:hAnsi="Times New Roman" w:cs="Times New Roman"/>
          <w:sz w:val="26"/>
          <w:szCs w:val="26"/>
          <w:lang w:val="fr-FR"/>
        </w:rPr>
        <w:t>s</w:t>
      </w:r>
      <w:r w:rsidR="00825E53" w:rsidRPr="007B2E5F">
        <w:rPr>
          <w:rFonts w:ascii="Times New Roman" w:hAnsi="Times New Roman" w:cs="Times New Roman"/>
          <w:sz w:val="26"/>
          <w:szCs w:val="26"/>
          <w:lang w:val="fr-FR"/>
        </w:rPr>
        <w:t>inh.</w:t>
      </w:r>
    </w:p>
    <w:p w:rsidR="00E52D6E" w:rsidRPr="007B2E5F" w:rsidRDefault="00E52D6E" w:rsidP="007B2E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7B2E5F">
        <w:rPr>
          <w:rFonts w:ascii="Times New Roman" w:hAnsi="Times New Roman" w:cs="Times New Roman"/>
          <w:sz w:val="26"/>
          <w:szCs w:val="26"/>
          <w:lang w:val="fr-FR"/>
        </w:rPr>
        <w:t xml:space="preserve">Hướng dẫn </w:t>
      </w:r>
      <w:r w:rsidR="00825E53" w:rsidRPr="007B2E5F">
        <w:rPr>
          <w:rFonts w:ascii="Times New Roman" w:hAnsi="Times New Roman" w:cs="Times New Roman"/>
          <w:sz w:val="26"/>
          <w:szCs w:val="26"/>
          <w:lang w:val="fr-FR"/>
        </w:rPr>
        <w:t>học sinh</w:t>
      </w:r>
      <w:r w:rsidRPr="007B2E5F">
        <w:rPr>
          <w:rFonts w:ascii="Times New Roman" w:hAnsi="Times New Roman" w:cs="Times New Roman"/>
          <w:sz w:val="26"/>
          <w:szCs w:val="26"/>
          <w:lang w:val="fr-FR"/>
        </w:rPr>
        <w:t xml:space="preserve"> tìm hiểu thêm các nội dung liên quan đến bài học. H</w:t>
      </w:r>
      <w:r w:rsidR="00825E53" w:rsidRPr="007B2E5F">
        <w:rPr>
          <w:rFonts w:ascii="Times New Roman" w:hAnsi="Times New Roman" w:cs="Times New Roman"/>
          <w:sz w:val="26"/>
          <w:szCs w:val="26"/>
          <w:lang w:val="fr-FR"/>
        </w:rPr>
        <w:t>ướng dẫn</w:t>
      </w:r>
      <w:r w:rsidRPr="007B2E5F">
        <w:rPr>
          <w:rFonts w:ascii="Times New Roman" w:hAnsi="Times New Roman" w:cs="Times New Roman"/>
          <w:sz w:val="26"/>
          <w:szCs w:val="26"/>
          <w:lang w:val="fr-FR"/>
        </w:rPr>
        <w:t xml:space="preserve"> học sinh tự học, tự tìm hiểu về bài cũ và bài mới đưa ra các câu hỏi</w:t>
      </w:r>
      <w:r w:rsidR="00825E53" w:rsidRPr="007B2E5F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7B2E5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E52D6E" w:rsidRPr="00FD5D9C" w:rsidRDefault="00E52D6E" w:rsidP="00400395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52D6E" w:rsidRPr="00FD5D9C" w:rsidSect="00EB68D4">
      <w:pgSz w:w="12240" w:h="15840"/>
      <w:pgMar w:top="810" w:right="117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941"/>
    <w:multiLevelType w:val="hybridMultilevel"/>
    <w:tmpl w:val="C518E726"/>
    <w:lvl w:ilvl="0" w:tplc="BE36B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F1A3C"/>
    <w:multiLevelType w:val="hybridMultilevel"/>
    <w:tmpl w:val="6CF0D3BC"/>
    <w:lvl w:ilvl="0" w:tplc="67FA71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A2BE2"/>
    <w:multiLevelType w:val="hybridMultilevel"/>
    <w:tmpl w:val="F3A6D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F0189"/>
    <w:multiLevelType w:val="hybridMultilevel"/>
    <w:tmpl w:val="1BEE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E4A94"/>
    <w:multiLevelType w:val="hybridMultilevel"/>
    <w:tmpl w:val="F89C0808"/>
    <w:lvl w:ilvl="0" w:tplc="9208A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E24F8"/>
    <w:multiLevelType w:val="hybridMultilevel"/>
    <w:tmpl w:val="DA60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F6B62"/>
    <w:multiLevelType w:val="hybridMultilevel"/>
    <w:tmpl w:val="8D5EE9F6"/>
    <w:lvl w:ilvl="0" w:tplc="6C84A146">
      <w:numFmt w:val="bullet"/>
      <w:lvlText w:val="-"/>
      <w:lvlJc w:val="center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86C72"/>
    <w:multiLevelType w:val="hybridMultilevel"/>
    <w:tmpl w:val="027C87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EF6BC8"/>
    <w:multiLevelType w:val="hybridMultilevel"/>
    <w:tmpl w:val="E5209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82F1E"/>
    <w:multiLevelType w:val="hybridMultilevel"/>
    <w:tmpl w:val="D370E98C"/>
    <w:lvl w:ilvl="0" w:tplc="5D3C24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54C0B"/>
    <w:multiLevelType w:val="hybridMultilevel"/>
    <w:tmpl w:val="254A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F2DB7"/>
    <w:multiLevelType w:val="hybridMultilevel"/>
    <w:tmpl w:val="9CB2CB0A"/>
    <w:lvl w:ilvl="0" w:tplc="8ECCB88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20202"/>
    <w:multiLevelType w:val="hybridMultilevel"/>
    <w:tmpl w:val="591C0A56"/>
    <w:lvl w:ilvl="0" w:tplc="DEDE65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F2889"/>
    <w:multiLevelType w:val="hybridMultilevel"/>
    <w:tmpl w:val="CB00496C"/>
    <w:lvl w:ilvl="0" w:tplc="6C84A146">
      <w:numFmt w:val="bullet"/>
      <w:lvlText w:val="-"/>
      <w:lvlJc w:val="center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15873"/>
    <w:multiLevelType w:val="hybridMultilevel"/>
    <w:tmpl w:val="C616F38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4C0106C1"/>
    <w:multiLevelType w:val="hybridMultilevel"/>
    <w:tmpl w:val="B21208D2"/>
    <w:lvl w:ilvl="0" w:tplc="BE36B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50C1D"/>
    <w:multiLevelType w:val="hybridMultilevel"/>
    <w:tmpl w:val="948E7D18"/>
    <w:lvl w:ilvl="0" w:tplc="B242315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B569A"/>
    <w:multiLevelType w:val="hybridMultilevel"/>
    <w:tmpl w:val="254A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10056"/>
    <w:multiLevelType w:val="hybridMultilevel"/>
    <w:tmpl w:val="059818D6"/>
    <w:lvl w:ilvl="0" w:tplc="BE36B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A5E68"/>
    <w:multiLevelType w:val="hybridMultilevel"/>
    <w:tmpl w:val="C722E08E"/>
    <w:lvl w:ilvl="0" w:tplc="E6ACD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51030"/>
    <w:multiLevelType w:val="hybridMultilevel"/>
    <w:tmpl w:val="0D4A22C4"/>
    <w:lvl w:ilvl="0" w:tplc="C2166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76233"/>
    <w:multiLevelType w:val="hybridMultilevel"/>
    <w:tmpl w:val="2C68DEE2"/>
    <w:lvl w:ilvl="0" w:tplc="6C84A146">
      <w:numFmt w:val="bullet"/>
      <w:lvlText w:val="-"/>
      <w:lvlJc w:val="center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20"/>
  </w:num>
  <w:num w:numId="5">
    <w:abstractNumId w:val="9"/>
  </w:num>
  <w:num w:numId="6">
    <w:abstractNumId w:val="1"/>
  </w:num>
  <w:num w:numId="7">
    <w:abstractNumId w:val="10"/>
  </w:num>
  <w:num w:numId="8">
    <w:abstractNumId w:val="17"/>
  </w:num>
  <w:num w:numId="9">
    <w:abstractNumId w:val="15"/>
  </w:num>
  <w:num w:numId="10">
    <w:abstractNumId w:val="13"/>
  </w:num>
  <w:num w:numId="11">
    <w:abstractNumId w:val="21"/>
  </w:num>
  <w:num w:numId="12">
    <w:abstractNumId w:val="3"/>
  </w:num>
  <w:num w:numId="13">
    <w:abstractNumId w:val="19"/>
  </w:num>
  <w:num w:numId="14">
    <w:abstractNumId w:val="8"/>
  </w:num>
  <w:num w:numId="15">
    <w:abstractNumId w:val="6"/>
  </w:num>
  <w:num w:numId="16">
    <w:abstractNumId w:val="7"/>
  </w:num>
  <w:num w:numId="17">
    <w:abstractNumId w:val="4"/>
  </w:num>
  <w:num w:numId="18">
    <w:abstractNumId w:val="5"/>
  </w:num>
  <w:num w:numId="19">
    <w:abstractNumId w:val="2"/>
  </w:num>
  <w:num w:numId="20">
    <w:abstractNumId w:val="11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AD"/>
    <w:rsid w:val="00082FFA"/>
    <w:rsid w:val="000E22C3"/>
    <w:rsid w:val="00110D75"/>
    <w:rsid w:val="00165834"/>
    <w:rsid w:val="00395798"/>
    <w:rsid w:val="003D274D"/>
    <w:rsid w:val="003F0DAD"/>
    <w:rsid w:val="003F64C3"/>
    <w:rsid w:val="00400395"/>
    <w:rsid w:val="004B103B"/>
    <w:rsid w:val="00547278"/>
    <w:rsid w:val="00583429"/>
    <w:rsid w:val="005F7D4D"/>
    <w:rsid w:val="006F0582"/>
    <w:rsid w:val="00743D80"/>
    <w:rsid w:val="0078535E"/>
    <w:rsid w:val="007B2E5F"/>
    <w:rsid w:val="007E5C09"/>
    <w:rsid w:val="008150BD"/>
    <w:rsid w:val="00825E53"/>
    <w:rsid w:val="008A2CE9"/>
    <w:rsid w:val="008D063B"/>
    <w:rsid w:val="009C2CB2"/>
    <w:rsid w:val="00B35658"/>
    <w:rsid w:val="00C17582"/>
    <w:rsid w:val="00CA4919"/>
    <w:rsid w:val="00CC499D"/>
    <w:rsid w:val="00DD1F54"/>
    <w:rsid w:val="00E02E29"/>
    <w:rsid w:val="00E52D6E"/>
    <w:rsid w:val="00EB68D4"/>
    <w:rsid w:val="00EF6C5B"/>
    <w:rsid w:val="00F25EC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0DAD"/>
    <w:pPr>
      <w:keepNext/>
      <w:spacing w:before="12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DA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F0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F7D4D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F7D4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5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qFormat/>
    <w:rsid w:val="005F7D4D"/>
    <w:pPr>
      <w:widowControl w:val="0"/>
      <w:autoSpaceDE w:val="0"/>
      <w:autoSpaceDN w:val="0"/>
      <w:spacing w:before="100" w:beforeAutospacing="1" w:line="273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qFormat/>
    <w:rsid w:val="00DD1F54"/>
    <w:pPr>
      <w:widowControl w:val="0"/>
      <w:jc w:val="both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D1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0DAD"/>
    <w:pPr>
      <w:keepNext/>
      <w:spacing w:before="12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DA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F0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F7D4D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F7D4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5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qFormat/>
    <w:rsid w:val="005F7D4D"/>
    <w:pPr>
      <w:widowControl w:val="0"/>
      <w:autoSpaceDE w:val="0"/>
      <w:autoSpaceDN w:val="0"/>
      <w:spacing w:before="100" w:beforeAutospacing="1" w:line="273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qFormat/>
    <w:rsid w:val="00DD1F54"/>
    <w:pPr>
      <w:widowControl w:val="0"/>
      <w:jc w:val="both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D1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HIEP</cp:lastModifiedBy>
  <cp:revision>3</cp:revision>
  <dcterms:created xsi:type="dcterms:W3CDTF">2021-11-21T06:38:00Z</dcterms:created>
  <dcterms:modified xsi:type="dcterms:W3CDTF">2021-11-21T06:39:00Z</dcterms:modified>
</cp:coreProperties>
</file>