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Tiết 57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(Bài 45)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NGUỒN GỐC CÂY TRỒNG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  <w:lang w:val="nl-NL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Cây trồng bắt nguồn từ đâu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?</w:t>
      </w:r>
    </w:p>
    <w:p>
      <w:pPr>
        <w:jc w:val="left"/>
        <w:rPr>
          <w:rFonts w:ascii="Times New Roman" w:hAnsi="Times New Roman" w:cs="Times New Roman"/>
          <w:i w:val="0"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i w:val="0"/>
          <w:iCs/>
          <w:sz w:val="24"/>
          <w:szCs w:val="24"/>
          <w:lang w:val="nl-NL"/>
        </w:rPr>
        <w:t>Cây trồng bắt nguồn từ cây dại, cây trồng phục vụ nhu cầu cuộc sống của con người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Cây trồng khác cây dại như thế nào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? </w:t>
      </w:r>
    </w:p>
    <w:p>
      <w:pPr>
        <w:tabs>
          <w:tab w:val="left" w:pos="228"/>
        </w:tabs>
        <w:rPr>
          <w:rFonts w:hint="default" w:ascii="Times New Roman" w:hAnsi="Times New Roman" w:cs="Times New Roman"/>
          <w:i w:val="0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/>
          <w:sz w:val="24"/>
          <w:szCs w:val="24"/>
          <w:lang w:val="nl-NL"/>
        </w:rPr>
        <w:t>- Cây trồng có nhiều loại phong phú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en-US"/>
        </w:rPr>
        <w:t xml:space="preserve"> hơn</w:t>
      </w:r>
    </w:p>
    <w:p>
      <w:pPr>
        <w:tabs>
          <w:tab w:val="left" w:pos="228"/>
        </w:tabs>
        <w:rPr>
          <w:rFonts w:hint="default" w:ascii="Times New Roman" w:hAnsi="Times New Roman" w:cs="Times New Roman"/>
          <w:i w:val="0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/>
          <w:sz w:val="24"/>
          <w:szCs w:val="24"/>
          <w:lang w:val="nl-NL"/>
        </w:rPr>
        <w:t>- Bộ phận được con người sử sụng có phẩm chất tốt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en-US"/>
        </w:rPr>
        <w:t xml:space="preserve"> hơn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en-US"/>
        </w:rPr>
        <w:t>3, Muốn cải tạo cây trồng cần phải làm gì ?</w:t>
      </w:r>
    </w:p>
    <w:p>
      <w:pPr>
        <w:tabs>
          <w:tab w:val="left" w:pos="228"/>
        </w:tabs>
        <w:rPr>
          <w:rFonts w:ascii="Times New Roman" w:hAnsi="Times New Roman" w:cs="Times New Roman"/>
          <w:i w:val="0"/>
          <w:iCs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 w:val="0"/>
          <w:iCs/>
          <w:sz w:val="24"/>
          <w:szCs w:val="24"/>
          <w:lang w:val="nl-NL"/>
        </w:rPr>
        <w:t xml:space="preserve"> Cải tiến di truyền: Lai, chiết, ghép, chọn giống, cải tạo giống, nhân giống…</w:t>
      </w:r>
    </w:p>
    <w:p>
      <w:pPr>
        <w:tabs>
          <w:tab w:val="left" w:pos="228"/>
        </w:tabs>
        <w:rPr>
          <w:rFonts w:ascii="Times New Roman" w:hAnsi="Times New Roman" w:cs="Times New Roman"/>
          <w:i w:val="0"/>
          <w:iCs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 w:val="0"/>
          <w:iCs/>
          <w:sz w:val="24"/>
          <w:szCs w:val="24"/>
          <w:lang w:val="nl-NL"/>
        </w:rPr>
        <w:t xml:space="preserve"> Chăm sóc, tưới nước, bón phân, phòng trừ sâu bệnh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Dặn dò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Ôn bài cũ, đọc bài mới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Trả lời các câu hỏi trong SGK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Đọc : Em có biết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3B40A"/>
    <w:multiLevelType w:val="singleLevel"/>
    <w:tmpl w:val="A793B40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5FD1"/>
    <w:rsid w:val="053B5FD1"/>
    <w:rsid w:val="6B802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2020-03-22T08:33:00Z</dcterms:created>
  <dc:creator>DELL</dc:creator>
  <cp:lastModifiedBy>DELL</cp:lastModifiedBy>
  <dcterms:modified xsi:type="dcterms:W3CDTF">2020-03-22T10:04:07Z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