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6F" w:rsidRPr="00A376DC" w:rsidRDefault="00E514A2" w:rsidP="001F6538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6DC">
        <w:rPr>
          <w:rFonts w:ascii="Times New Roman" w:hAnsi="Times New Roman" w:cs="Times New Roman"/>
          <w:b/>
          <w:sz w:val="28"/>
          <w:szCs w:val="28"/>
        </w:rPr>
        <w:t>LỊCH KIỂM TRA DỰ KIẾN</w:t>
      </w:r>
    </w:p>
    <w:p w:rsidR="004C4970" w:rsidRPr="00A376DC" w:rsidRDefault="00E514A2" w:rsidP="001F6538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6DC">
        <w:rPr>
          <w:rFonts w:ascii="Times New Roman" w:hAnsi="Times New Roman" w:cs="Times New Roman"/>
          <w:b/>
          <w:sz w:val="28"/>
          <w:szCs w:val="28"/>
        </w:rPr>
        <w:t>Năm học 2021-2022</w:t>
      </w:r>
    </w:p>
    <w:p w:rsidR="00E514A2" w:rsidRPr="00A376DC" w:rsidRDefault="00E514A2" w:rsidP="001F6538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9048" w:type="dxa"/>
        <w:tblInd w:w="93" w:type="dxa"/>
        <w:tblLook w:val="04A0" w:firstRow="1" w:lastRow="0" w:firstColumn="1" w:lastColumn="0" w:noHBand="0" w:noVBand="1"/>
      </w:tblPr>
      <w:tblGrid>
        <w:gridCol w:w="937"/>
        <w:gridCol w:w="785"/>
        <w:gridCol w:w="855"/>
        <w:gridCol w:w="1377"/>
        <w:gridCol w:w="1255"/>
        <w:gridCol w:w="1254"/>
        <w:gridCol w:w="95"/>
        <w:gridCol w:w="1254"/>
        <w:gridCol w:w="95"/>
        <w:gridCol w:w="1223"/>
        <w:gridCol w:w="31"/>
        <w:gridCol w:w="1223"/>
        <w:gridCol w:w="8664"/>
      </w:tblGrid>
      <w:tr w:rsidR="00A376DC" w:rsidRPr="00A376DC" w:rsidTr="00063778">
        <w:trPr>
          <w:gridAfter w:val="1"/>
          <w:wAfter w:w="8664" w:type="dxa"/>
          <w:trHeight w:val="439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GDCD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Âm nhạc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Mĩ thuật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 Công Nghệ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>Tin học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Môn 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 Dục</w:t>
            </w:r>
          </w:p>
        </w:tc>
      </w:tr>
      <w:tr w:rsidR="00A376DC" w:rsidRPr="00A376DC" w:rsidTr="00063778">
        <w:trPr>
          <w:gridAfter w:val="1"/>
          <w:wAfter w:w="8664" w:type="dxa"/>
          <w:trHeight w:val="51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 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6/9 đến 11/9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Bắt đầu tuần 1, năm học 2021-2022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Bắt đầu tuần 1, năm học 202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Bắt đầu tuần 1, năm học 2021-2022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Bắt đầu tuần 1, năm học 2020-2021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Bắt đầu tuần 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Bắt đầu tuần 1, năm học 2020-2021</w:t>
            </w:r>
          </w:p>
        </w:tc>
      </w:tr>
      <w:tr w:rsidR="00A376DC" w:rsidRPr="00A376DC" w:rsidTr="00063778">
        <w:trPr>
          <w:gridAfter w:val="1"/>
          <w:wAfter w:w="8664" w:type="dxa"/>
          <w:trHeight w:val="51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13/9 đến 18/9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1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20/9 đến 25/9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ĐGtx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(Khối 6,7,8)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ỏi – đáp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1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27/9 đến 02/10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ĐGtx,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trắc nghiệm 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ĐGtx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, hỏi – đáp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viết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ĐĐG</w:t>
            </w:r>
            <w:r w:rsidRPr="00A376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tx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1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 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4/10 đến 9/10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 6; viết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 7, 8; sản phẩm học tập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 9; hỏi-đáp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(Trực tuyến)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ĐGtx, Thực Hành, hoặc hỏi đáp.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</w:tr>
      <w:tr w:rsidR="00A376DC" w:rsidRPr="00A376DC" w:rsidTr="00063778">
        <w:trPr>
          <w:gridAfter w:val="1"/>
          <w:wAfter w:w="8664" w:type="dxa"/>
          <w:trHeight w:val="51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11/10 đến 16/10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ĐĐG</w:t>
            </w:r>
            <w:r w:rsidRPr="00A376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tx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1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18/10 đến 23/10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kiến kiểm tra giữa kỳ 1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(Khối 6,7,8)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(Thực hành 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392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25/10 đến 30/10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kiến kiểm tra giữa kỳ 1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(khối 7)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(Viết 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kiến kiểm tra giữa kỳ 1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(Khối 7,8,9)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(Thực hành 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kiến kiểm tra giữa kỳ 1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(Khối 6,7,8)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(Thực hành 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ĐGgk 6;  viết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 7, 8; viết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ĐGtx, Thực Hành, hoặc hỏi đáp.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</w:tr>
      <w:tr w:rsidR="00A376DC" w:rsidRPr="00A376DC" w:rsidTr="00063778">
        <w:trPr>
          <w:gridAfter w:val="1"/>
          <w:wAfter w:w="8664" w:type="dxa"/>
          <w:trHeight w:val="51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 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1/11 đến 6/11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kiến kiểm tra giữa kỳ 1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(Khối 6)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(Thực hành 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ĐGgk 8,9; viết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ĐĐGgk 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ĐGgk, Thực Hành 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</w:tr>
      <w:tr w:rsidR="00A376DC" w:rsidRPr="00A376DC" w:rsidTr="00063778">
        <w:trPr>
          <w:gridAfter w:val="1"/>
          <w:wAfter w:w="8664" w:type="dxa"/>
          <w:trHeight w:val="51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8/11 đến 13/11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kiến kiểm tra giữa kỳ 1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(khối 6,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8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9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trắc nghiệm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ĐGtx,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(Khối 6,7,8)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ỏi – đáp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ĐGgk 7; viết</w:t>
            </w:r>
            <w:bookmarkStart w:id="0" w:name="_GoBack"/>
            <w:bookmarkEnd w:id="0"/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1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15/11 đến 20/11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ĐGtx,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hỏi – đáp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viết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1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22/11 đến 27/11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 7, 8; sản phẩm học tập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(Trực tuyến)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1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 12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29/11 đến 4/12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ĐGtx (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hỏi – đáp, thuyết trình, trắc nghiệm)</w:t>
            </w:r>
          </w:p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 6; hỏi-đáp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 9; viết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(Trực tuyến)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1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6/12 đến 11/12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 kiến kiểm tra cuối kỳ 1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(Thực hành 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 kiến kiểm tra cuối kỳ 1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(Thực hành)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ĐĐGck 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ĐGtx, Thực Hành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tuyến, khối 7,8,9</w:t>
            </w:r>
          </w:p>
        </w:tc>
      </w:tr>
      <w:tr w:rsidR="00A376DC" w:rsidRPr="00A376DC" w:rsidTr="00063778">
        <w:trPr>
          <w:gridAfter w:val="1"/>
          <w:wAfter w:w="8664" w:type="dxa"/>
          <w:trHeight w:val="51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13/12 đến 18/12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 kiến kiểm tra cuối kỳ 1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(Thực hành 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 kiến kiểm tra cuối kỳ 1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(Thực hành)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1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20/12 đến 25/12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 kiến kiểm tra cuối kỳ 1</w:t>
            </w: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(</w:t>
            </w: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trắc nhiệm</w:t>
            </w: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vi-VN"/>
              </w:rPr>
              <w:t>(Theo kế hoạch của PGD)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kiến kiểm tra cuối kỳ 1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(Theo kế hoạch của PGD)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kiến kiểm tra cuối kỳ 1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(Theo kế hoạch của PGD)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 kiến kiểm tra cuối kỳ 1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(Theo kế hoạch của PGD)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ĐGck, Thực Hành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tuyến, hoặc, trực tiếp</w:t>
            </w:r>
          </w:p>
        </w:tc>
      </w:tr>
      <w:tr w:rsidR="00A376DC" w:rsidRPr="00A376DC" w:rsidTr="00063778">
        <w:trPr>
          <w:gridAfter w:val="1"/>
          <w:wAfter w:w="8664" w:type="dxa"/>
          <w:trHeight w:val="51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27/12 đến 01/01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67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 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Từ 03/1 đến 08/1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6DC" w:rsidRPr="00A376DC" w:rsidTr="00063778">
        <w:trPr>
          <w:trHeight w:val="52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10/1 đến 15/1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2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17/1 đến 22/1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Bắt đầu HK2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Bắt đầu HK2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Bắt đầu HK2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Bắt đầu HK2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Bắt đầu HK2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Bắt đầu HK2</w:t>
            </w:r>
          </w:p>
        </w:tc>
      </w:tr>
      <w:tr w:rsidR="00A376DC" w:rsidRPr="00A376DC" w:rsidTr="00063778">
        <w:trPr>
          <w:gridAfter w:val="1"/>
          <w:wAfter w:w="8664" w:type="dxa"/>
          <w:trHeight w:val="52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24/1 đến 29/1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6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Tháng 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31/1 đến 5/2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Nghỉ Tết Âm lịch bắt đầu từ ngày 29 tháng 01 năm 2022 (27 tháng Chạp Âm lịch) đến hết ngày 06 tháng 02 năm 2022 (Mùng 06 tháng Giêng 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 lịch).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Nghỉ Tết Âm lịch bắt đầu từ ngày 29 tháng 01 năm 2022 (27 tháng Chạp Âm lịch) đến hết ngày 06 tháng 02 năm 2022 (Mùng 06 tháng Giêng 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 lịch).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Nghỉ Tết Âm lịch bắt đầu từ ngày 29 tháng 01 năm 2022 (27 tháng Chạp Âm lịch) đến hết ngày 06 tháng 02 năm 2022 (Mùng 06 tháng Giêng 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 lịch).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Nghỉ Tết Âm lịch bắt đầu từ ngày 29 tháng 01 năm 2022 (27 tháng Chạp Âm lịch) đến hết ngày 06 tháng 02 năm 2022 (Mùng 06 tháng Giêng 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 lịch).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Nghỉ Tết Âm lịch bắt đầu từ ngày 29 tháng 01 năm 2022 (27 tháng Chạp Âm lịch) đến hết ngày 06 tháng 02 năm 2022 (Mùng 06 tháng Giêng 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 lịch).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Nghỉ Tết Âm lịch bắt đầu từ ngày 29 tháng 01 năm 2022 (27 tháng Chạp Âm lịch) đến hết ngày 06 tháng 02 năm 2022 (Mùng 06 tháng Giêng 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 lịch).</w:t>
            </w:r>
          </w:p>
        </w:tc>
      </w:tr>
      <w:tr w:rsidR="00A376DC" w:rsidRPr="00A376DC" w:rsidTr="00063778">
        <w:trPr>
          <w:gridAfter w:val="1"/>
          <w:wAfter w:w="8664" w:type="dxa"/>
          <w:trHeight w:val="6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 7/2 đến 12/2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ĐGtx,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trắc nghiệm 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,viết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ĐGtx,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hỏi – đáp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6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14/2 đến 19/2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ĐGtx,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hỏi – đáp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 7, 8; sản phẩm học tập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ĐGtx 9; hỏi-đáp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ĐĐG</w:t>
            </w:r>
            <w:r w:rsidRPr="00A376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tx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ĐGtx, Thực Hành, hoặc hỏi đáp.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tuyến, hoặc trục tiếp</w:t>
            </w:r>
          </w:p>
        </w:tc>
      </w:tr>
      <w:tr w:rsidR="00A376DC" w:rsidRPr="00A376DC" w:rsidTr="00063778">
        <w:trPr>
          <w:gridAfter w:val="1"/>
          <w:wAfter w:w="8664" w:type="dxa"/>
          <w:trHeight w:val="6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21/2 đến 26/2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 6; sản phẩm học tập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6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 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 28/2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đến 5/3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kiến kiểm tra giữa kỳ 2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(6,7,8)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(Thực hành 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kiến kiểm tra giữa kỳ 2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(6,7,8,9)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(Thực hành )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ĐĐGgk 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55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7/3 đến 12/3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Dự kiến kiểm tra giữa kỳ 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(khối 9)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(Viết 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kiến kiểm tra giữa kỳ 2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(6,7,8,9)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(Thực hành )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ĐGtx 7, 8; hỏi - đáp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ĐGgk 9; thực hành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ĐGtx, Thực Hành, hoặc hỏi đáp.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Trực tuyến, hoặc trục tiếp</w:t>
            </w:r>
          </w:p>
        </w:tc>
      </w:tr>
      <w:tr w:rsidR="00A376DC" w:rsidRPr="00A376DC" w:rsidTr="00063778">
        <w:trPr>
          <w:gridAfter w:val="1"/>
          <w:wAfter w:w="8664" w:type="dxa"/>
          <w:trHeight w:val="555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14/3 đến 19/3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Dự kiến kiểm tra giữa kỳ 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 (khối 6)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(Viết 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ĐGgk 7, 8; viết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ĐGck, Thực Hành,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tuyến, hoặc trục tiếp</w:t>
            </w:r>
          </w:p>
        </w:tc>
      </w:tr>
      <w:tr w:rsidR="00A376DC" w:rsidRPr="00A376DC" w:rsidTr="00063778">
        <w:trPr>
          <w:gridAfter w:val="1"/>
          <w:wAfter w:w="8664" w:type="dxa"/>
          <w:trHeight w:val="555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21/3 đến 26/3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Dự kiến kiểm tra giữa kỳ 2 (khối 7,8)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(Viết 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ĐGgk 6; sản phẩm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ĐĐG</w:t>
            </w:r>
            <w:r w:rsidRPr="00A376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tx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55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28/3 đến 2/4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Dự kiến kiểm tra cuối kỳ </w:t>
            </w: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(Thực hành 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55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 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4/4 đến 9/4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ĐGtx</w:t>
            </w: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(hỏi – đáp, thuyết trình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, trắc nghiệm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Dự kiến kiểm tra cuối kỳ </w:t>
            </w: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(Thực hành 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Dự kiến kiểm tra cuối kỳ </w:t>
            </w: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(Thực hành 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 7, 8; viết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 9; sản phẩm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ĐGtx, Thực Hành, hoặc hỏi đáp.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tuyến, hoặc trục tiếp, khối 7,8,9</w:t>
            </w:r>
          </w:p>
        </w:tc>
      </w:tr>
      <w:tr w:rsidR="00A376DC" w:rsidRPr="00A376DC" w:rsidTr="00063778">
        <w:trPr>
          <w:gridAfter w:val="1"/>
          <w:wAfter w:w="8664" w:type="dxa"/>
          <w:trHeight w:val="555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11/4 đến 16/4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Dự kiến kiểm tra cuối kỳ </w:t>
            </w: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(Thực hành )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ĐGtx, hỏi – đáp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ĐGtx 6; hỏi-đáp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ĐĐGck 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ĐGck, Thực Hành, hoặc hỏi đáp.</w:t>
            </w:r>
          </w:p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tuyến, hoặc trục tiếp</w:t>
            </w:r>
          </w:p>
        </w:tc>
      </w:tr>
      <w:tr w:rsidR="00A376DC" w:rsidRPr="00A376DC" w:rsidTr="00063778">
        <w:trPr>
          <w:gridAfter w:val="1"/>
          <w:wAfter w:w="8664" w:type="dxa"/>
          <w:trHeight w:val="555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18/4 đến 23/4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 kiến kiểm tra cuối kỳ 2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(Theo kế hoạch của PGD)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 kiến kiểm tra cuối kỳ 2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(Theo kế hoạch của PGD)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 kiến kiểm tra cuối kỳ 2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(Theo kế hoạch của PGD)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 kiến kiểm tra cuối kỳ 2</w:t>
            </w:r>
          </w:p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(Theo kế hoạch của PGD)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55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25/4 đến 30/4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55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 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2/5 đến 7/5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55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9/5 đến 14/5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gridAfter w:val="1"/>
          <w:wAfter w:w="8664" w:type="dxa"/>
          <w:trHeight w:val="555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16/5 đến 21/5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trHeight w:val="337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23/5 đến 28/5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Tuần dự trữ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Tuần dự trữ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6DC" w:rsidRPr="00A376DC" w:rsidTr="00063778">
        <w:trPr>
          <w:trHeight w:val="770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Từ ngày</w:t>
            </w:r>
          </w:p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29-31/5/2022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Ngày kết thúc năm học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Ngày kết thúc năm học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778" w:rsidRPr="00A376DC" w:rsidRDefault="00063778" w:rsidP="00063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DC" w:rsidRPr="00A376DC" w:rsidTr="00063778">
        <w:trPr>
          <w:trHeight w:val="7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 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Xét TN THCS trước 15/6/2021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</w:rPr>
              <w:t>Xét TN THCS trước 15/6/202</w:t>
            </w:r>
            <w:r w:rsidRPr="00A376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78" w:rsidRPr="00A376DC" w:rsidRDefault="00063778" w:rsidP="0006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78" w:rsidRPr="00A376DC" w:rsidRDefault="00063778" w:rsidP="00063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785C" w:rsidRPr="00A376DC" w:rsidRDefault="00F4785C" w:rsidP="00F4785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785C" w:rsidRPr="00A376DC" w:rsidRDefault="00F4785C" w:rsidP="00F4785C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85C" w:rsidRPr="00A376DC" w:rsidRDefault="00F4785C" w:rsidP="00BC540C">
      <w:pPr>
        <w:spacing w:line="276" w:lineRule="auto"/>
        <w:ind w:firstLine="1134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F4785C" w:rsidRPr="00A376DC" w:rsidSect="00B5399C">
      <w:headerReference w:type="default" r:id="rId8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2F4" w:rsidRDefault="000F12F4" w:rsidP="00E644FE">
      <w:r>
        <w:separator/>
      </w:r>
    </w:p>
  </w:endnote>
  <w:endnote w:type="continuationSeparator" w:id="0">
    <w:p w:rsidR="000F12F4" w:rsidRDefault="000F12F4" w:rsidP="00E6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2F4" w:rsidRDefault="000F12F4" w:rsidP="00E644FE">
      <w:r>
        <w:separator/>
      </w:r>
    </w:p>
  </w:footnote>
  <w:footnote w:type="continuationSeparator" w:id="0">
    <w:p w:rsidR="000F12F4" w:rsidRDefault="000F12F4" w:rsidP="00E64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75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44FE" w:rsidRDefault="00E644FE" w:rsidP="00E644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6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2E53"/>
    <w:multiLevelType w:val="hybridMultilevel"/>
    <w:tmpl w:val="55028DB6"/>
    <w:lvl w:ilvl="0" w:tplc="461E7A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2B1589"/>
    <w:multiLevelType w:val="hybridMultilevel"/>
    <w:tmpl w:val="EB907C0E"/>
    <w:lvl w:ilvl="0" w:tplc="618A702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3C77DFA"/>
    <w:multiLevelType w:val="hybridMultilevel"/>
    <w:tmpl w:val="CAA26066"/>
    <w:lvl w:ilvl="0" w:tplc="86D63B34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D177EB"/>
    <w:multiLevelType w:val="hybridMultilevel"/>
    <w:tmpl w:val="9AF2A4C6"/>
    <w:lvl w:ilvl="0" w:tplc="F6EC884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614086B"/>
    <w:multiLevelType w:val="hybridMultilevel"/>
    <w:tmpl w:val="C7CC4F2A"/>
    <w:lvl w:ilvl="0" w:tplc="FD66EFE4">
      <w:start w:val="2"/>
      <w:numFmt w:val="bullet"/>
      <w:lvlText w:val=""/>
      <w:lvlJc w:val="left"/>
      <w:pPr>
        <w:ind w:left="927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C9E0F4C"/>
    <w:multiLevelType w:val="hybridMultilevel"/>
    <w:tmpl w:val="3132D026"/>
    <w:lvl w:ilvl="0" w:tplc="93548D54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C0D0FEA"/>
    <w:multiLevelType w:val="hybridMultilevel"/>
    <w:tmpl w:val="A15EFF6E"/>
    <w:lvl w:ilvl="0" w:tplc="9E887464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9DF3C79"/>
    <w:multiLevelType w:val="hybridMultilevel"/>
    <w:tmpl w:val="68142222"/>
    <w:lvl w:ilvl="0" w:tplc="E8C0C1E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F163D88"/>
    <w:multiLevelType w:val="hybridMultilevel"/>
    <w:tmpl w:val="C2D03D80"/>
    <w:lvl w:ilvl="0" w:tplc="D88C2C46">
      <w:start w:val="1"/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09"/>
    <w:rsid w:val="00041E06"/>
    <w:rsid w:val="00063778"/>
    <w:rsid w:val="00072E28"/>
    <w:rsid w:val="00076790"/>
    <w:rsid w:val="000D3A23"/>
    <w:rsid w:val="000F12F4"/>
    <w:rsid w:val="000F2BD4"/>
    <w:rsid w:val="0011475F"/>
    <w:rsid w:val="00137769"/>
    <w:rsid w:val="00145B3F"/>
    <w:rsid w:val="001462BC"/>
    <w:rsid w:val="00146975"/>
    <w:rsid w:val="0014724D"/>
    <w:rsid w:val="00164531"/>
    <w:rsid w:val="00166E61"/>
    <w:rsid w:val="00174A0E"/>
    <w:rsid w:val="00193BA5"/>
    <w:rsid w:val="001E1BA1"/>
    <w:rsid w:val="001F6538"/>
    <w:rsid w:val="00204FEF"/>
    <w:rsid w:val="00205453"/>
    <w:rsid w:val="00217B7C"/>
    <w:rsid w:val="002864C5"/>
    <w:rsid w:val="002A2B31"/>
    <w:rsid w:val="002D0D8A"/>
    <w:rsid w:val="002D3665"/>
    <w:rsid w:val="002E184E"/>
    <w:rsid w:val="00373A74"/>
    <w:rsid w:val="0037776E"/>
    <w:rsid w:val="003A0931"/>
    <w:rsid w:val="003A5836"/>
    <w:rsid w:val="003B7926"/>
    <w:rsid w:val="003D2669"/>
    <w:rsid w:val="004009C9"/>
    <w:rsid w:val="00405064"/>
    <w:rsid w:val="004221BF"/>
    <w:rsid w:val="00493608"/>
    <w:rsid w:val="004B1A8B"/>
    <w:rsid w:val="004C4970"/>
    <w:rsid w:val="004C7E1C"/>
    <w:rsid w:val="004E4609"/>
    <w:rsid w:val="004E54E0"/>
    <w:rsid w:val="00534610"/>
    <w:rsid w:val="00557459"/>
    <w:rsid w:val="005B3231"/>
    <w:rsid w:val="005B5557"/>
    <w:rsid w:val="005C58F9"/>
    <w:rsid w:val="005D1184"/>
    <w:rsid w:val="005E3746"/>
    <w:rsid w:val="0066173F"/>
    <w:rsid w:val="00687E09"/>
    <w:rsid w:val="006B1BB9"/>
    <w:rsid w:val="006B6DC3"/>
    <w:rsid w:val="006D298C"/>
    <w:rsid w:val="006E5858"/>
    <w:rsid w:val="007245EE"/>
    <w:rsid w:val="00744030"/>
    <w:rsid w:val="00761A58"/>
    <w:rsid w:val="007701CE"/>
    <w:rsid w:val="00785B86"/>
    <w:rsid w:val="007A34BE"/>
    <w:rsid w:val="007C4B1B"/>
    <w:rsid w:val="007F3D26"/>
    <w:rsid w:val="00807FF4"/>
    <w:rsid w:val="008A7B6F"/>
    <w:rsid w:val="008A7D2A"/>
    <w:rsid w:val="008B3C56"/>
    <w:rsid w:val="008C1D5C"/>
    <w:rsid w:val="008D37AE"/>
    <w:rsid w:val="008D7F0A"/>
    <w:rsid w:val="00916BB7"/>
    <w:rsid w:val="00971FA3"/>
    <w:rsid w:val="00974ACE"/>
    <w:rsid w:val="0098309F"/>
    <w:rsid w:val="009C3981"/>
    <w:rsid w:val="00A33D1F"/>
    <w:rsid w:val="00A376DC"/>
    <w:rsid w:val="00A62E51"/>
    <w:rsid w:val="00A97F46"/>
    <w:rsid w:val="00AA20EF"/>
    <w:rsid w:val="00AA40AC"/>
    <w:rsid w:val="00AC3C4D"/>
    <w:rsid w:val="00B03AB3"/>
    <w:rsid w:val="00B06592"/>
    <w:rsid w:val="00B22CF6"/>
    <w:rsid w:val="00B43572"/>
    <w:rsid w:val="00B5399C"/>
    <w:rsid w:val="00B94B89"/>
    <w:rsid w:val="00BA1185"/>
    <w:rsid w:val="00BA4610"/>
    <w:rsid w:val="00BC5027"/>
    <w:rsid w:val="00BC540C"/>
    <w:rsid w:val="00BD3A5D"/>
    <w:rsid w:val="00BE2530"/>
    <w:rsid w:val="00BF109F"/>
    <w:rsid w:val="00BF5878"/>
    <w:rsid w:val="00C265D7"/>
    <w:rsid w:val="00C66442"/>
    <w:rsid w:val="00C703C4"/>
    <w:rsid w:val="00C738A7"/>
    <w:rsid w:val="00C812BE"/>
    <w:rsid w:val="00C85AE5"/>
    <w:rsid w:val="00CB2583"/>
    <w:rsid w:val="00CC1909"/>
    <w:rsid w:val="00D530F1"/>
    <w:rsid w:val="00D80ACB"/>
    <w:rsid w:val="00D9013B"/>
    <w:rsid w:val="00D91DB3"/>
    <w:rsid w:val="00DB4BC7"/>
    <w:rsid w:val="00DD4E6E"/>
    <w:rsid w:val="00DF3A3A"/>
    <w:rsid w:val="00E20513"/>
    <w:rsid w:val="00E459B1"/>
    <w:rsid w:val="00E514A2"/>
    <w:rsid w:val="00E644FE"/>
    <w:rsid w:val="00E7669B"/>
    <w:rsid w:val="00E9330B"/>
    <w:rsid w:val="00EB1F0A"/>
    <w:rsid w:val="00EC4E9E"/>
    <w:rsid w:val="00EF4A75"/>
    <w:rsid w:val="00F4785C"/>
    <w:rsid w:val="00F56BC5"/>
    <w:rsid w:val="00F662C1"/>
    <w:rsid w:val="00FC2CAD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D9A404-FA74-4727-BB02-96D07EF8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C7E1C"/>
  </w:style>
  <w:style w:type="character" w:styleId="Hyperlink">
    <w:name w:val="Hyperlink"/>
    <w:basedOn w:val="DefaultParagraphFont"/>
    <w:uiPriority w:val="99"/>
    <w:unhideWhenUsed/>
    <w:rsid w:val="004C7E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62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4FE"/>
  </w:style>
  <w:style w:type="paragraph" w:styleId="Footer">
    <w:name w:val="footer"/>
    <w:basedOn w:val="Normal"/>
    <w:link w:val="FooterChar"/>
    <w:uiPriority w:val="99"/>
    <w:unhideWhenUsed/>
    <w:rsid w:val="00E64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E42B-8956-4B14-837F-EC170052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37</cp:revision>
  <dcterms:created xsi:type="dcterms:W3CDTF">2021-10-08T14:46:00Z</dcterms:created>
  <dcterms:modified xsi:type="dcterms:W3CDTF">2021-10-15T10:17:00Z</dcterms:modified>
</cp:coreProperties>
</file>