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left"/>
        <w:rPr>
          <w:b/>
          <w:color w:val="000000" w:themeColor="text1"/>
          <w:szCs w:val="28"/>
          <w:u w:val="single"/>
        </w:rPr>
      </w:pPr>
      <w:r>
        <w:rPr>
          <w:b/>
          <w:color w:val="000000" w:themeColor="text1"/>
          <w:szCs w:val="28"/>
          <w:u w:val="single"/>
        </w:rPr>
        <w:t>Đề 1:</w:t>
      </w:r>
    </w:p>
    <w:p>
      <w:pPr>
        <w:jc w:val="left"/>
        <w:rPr>
          <w:bCs/>
          <w:szCs w:val="28"/>
        </w:rPr>
      </w:pPr>
      <w:r>
        <w:rPr>
          <w:b/>
          <w:color w:val="000000" w:themeColor="text1"/>
          <w:szCs w:val="28"/>
          <w:u w:val="single"/>
        </w:rPr>
        <w:t>Bài 1</w:t>
      </w:r>
      <w:r>
        <w:rPr>
          <w:bCs/>
          <w:szCs w:val="28"/>
          <w:u w:val="single"/>
        </w:rPr>
        <w:t>:</w:t>
      </w:r>
      <w:r>
        <w:rPr>
          <w:bCs/>
          <w:szCs w:val="28"/>
        </w:rPr>
        <w:t xml:space="preserve">  thực hiện phép tính</w:t>
      </w:r>
    </w:p>
    <w:p>
      <w:pPr>
        <w:numPr>
          <w:ilvl w:val="0"/>
          <w:numId w:val="1"/>
        </w:numPr>
        <w:jc w:val="left"/>
        <w:rPr>
          <w:szCs w:val="28"/>
        </w:rPr>
      </w:pPr>
      <w:r>
        <w:rPr>
          <w:position w:val="-28"/>
          <w:szCs w:val="28"/>
        </w:rPr>
        <w:object w:dxaOrig="11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35.35pt" o:ole="">
            <v:imagedata r:id="rId5" o:title=""/>
          </v:shape>
          <o:OLEObject Type="Embed" ProgID="Equation.DSMT4" ShapeID="_x0000_i1025" DrawAspect="Content" ObjectID="_1709653862" r:id="rId6"/>
        </w:object>
      </w:r>
      <w:r>
        <w:rPr>
          <w:szCs w:val="28"/>
        </w:rPr>
        <w:t xml:space="preserve">            b)  </w:t>
      </w:r>
      <w:r>
        <w:rPr>
          <w:position w:val="-32"/>
          <w:szCs w:val="28"/>
        </w:rPr>
        <w:object w:dxaOrig="2040" w:dyaOrig="780">
          <v:shape id="_x0000_i1026" type="#_x0000_t75" style="width:102pt;height:39.35pt" o:ole="">
            <v:imagedata r:id="rId7" o:title=""/>
          </v:shape>
          <o:OLEObject Type="Embed" ProgID="Equation.DSMT4" ShapeID="_x0000_i1026" DrawAspect="Content" ObjectID="_1709653863" r:id="rId8"/>
        </w:object>
      </w:r>
      <w:r>
        <w:rPr>
          <w:szCs w:val="28"/>
        </w:rPr>
        <w:t xml:space="preserve">                </w:t>
      </w:r>
      <w:r>
        <w:rPr>
          <w:szCs w:val="28"/>
          <w:lang w:val="en-GB"/>
        </w:rPr>
        <w:t xml:space="preserve">c) </w:t>
      </w:r>
      <w:r>
        <w:rPr>
          <w:position w:val="-28"/>
          <w:szCs w:val="28"/>
          <w:lang w:val="en-GB"/>
        </w:rPr>
        <w:object w:dxaOrig="2840" w:dyaOrig="720">
          <v:shape id="_x0000_i1027" type="#_x0000_t75" style="width:142pt;height:36pt" o:ole="">
            <v:imagedata r:id="rId9" o:title=""/>
          </v:shape>
          <o:OLEObject Type="Embed" ProgID="Equation.DSMT4" ShapeID="_x0000_i1027" DrawAspect="Content" ObjectID="_1709653864" r:id="rId10"/>
        </w:object>
      </w:r>
    </w:p>
    <w:p>
      <w:pPr>
        <w:jc w:val="left"/>
        <w:rPr>
          <w:bCs/>
          <w:szCs w:val="28"/>
        </w:rPr>
      </w:pPr>
      <w:r>
        <w:rPr>
          <w:b/>
          <w:color w:val="000000" w:themeColor="text1"/>
          <w:szCs w:val="28"/>
          <w:u w:val="single"/>
        </w:rPr>
        <w:t>Bài 2</w:t>
      </w:r>
      <w:r>
        <w:rPr>
          <w:bCs/>
          <w:szCs w:val="28"/>
          <w:u w:val="single"/>
        </w:rPr>
        <w:t>:</w:t>
      </w:r>
      <w:r>
        <w:rPr>
          <w:bCs/>
          <w:szCs w:val="28"/>
        </w:rPr>
        <w:t xml:space="preserve">  tìm x</w:t>
      </w:r>
    </w:p>
    <w:p>
      <w:pPr>
        <w:numPr>
          <w:ilvl w:val="0"/>
          <w:numId w:val="2"/>
        </w:numPr>
        <w:jc w:val="left"/>
        <w:rPr>
          <w:bCs/>
          <w:szCs w:val="28"/>
        </w:rPr>
      </w:pPr>
      <w:r>
        <w:rPr>
          <w:position w:val="-28"/>
          <w:szCs w:val="28"/>
          <w:lang w:val="nl-NL"/>
        </w:rPr>
        <w:object w:dxaOrig="1280" w:dyaOrig="720">
          <v:shape id="_x0000_i1028" type="#_x0000_t75" style="width:64pt;height:36pt" o:ole="">
            <v:imagedata r:id="rId11" o:title=""/>
          </v:shape>
          <o:OLEObject Type="Embed" ProgID="Equation.DSMT4" ShapeID="_x0000_i1028" DrawAspect="Content" ObjectID="_1709653865" r:id="rId12"/>
        </w:object>
      </w:r>
      <w:r>
        <w:rPr>
          <w:bCs/>
          <w:szCs w:val="28"/>
        </w:rPr>
        <w:t xml:space="preserve">          </w:t>
      </w:r>
      <w:r>
        <w:rPr>
          <w:szCs w:val="28"/>
          <w:lang w:val="nl-NL"/>
        </w:rPr>
        <w:t>b)</w:t>
      </w:r>
      <w:r>
        <w:rPr>
          <w:szCs w:val="28"/>
        </w:rPr>
        <w:t xml:space="preserve"> </w:t>
      </w:r>
      <w:r>
        <w:rPr>
          <w:position w:val="-28"/>
          <w:szCs w:val="28"/>
        </w:rPr>
        <w:object w:dxaOrig="1480" w:dyaOrig="720">
          <v:shape id="_x0000_i1029" type="#_x0000_t75" style="width:74pt;height:36pt" o:ole="">
            <v:imagedata r:id="rId13" o:title=""/>
          </v:shape>
          <o:OLEObject Type="Embed" ProgID="Equation.DSMT4" ShapeID="_x0000_i1029" DrawAspect="Content" ObjectID="_1709653866" r:id="rId14"/>
        </w:object>
      </w:r>
      <w:r>
        <w:rPr>
          <w:bCs/>
          <w:szCs w:val="28"/>
        </w:rPr>
        <w:t xml:space="preserve">                      c</w:t>
      </w:r>
      <w:r>
        <w:rPr>
          <w:szCs w:val="28"/>
          <w:lang w:val="nl-NL"/>
        </w:rPr>
        <w:t>)</w:t>
      </w:r>
      <w:r>
        <w:rPr>
          <w:szCs w:val="28"/>
        </w:rPr>
        <w:t xml:space="preserve"> </w:t>
      </w:r>
      <w:r>
        <w:rPr>
          <w:position w:val="-28"/>
          <w:szCs w:val="28"/>
        </w:rPr>
        <w:object w:dxaOrig="1520" w:dyaOrig="720">
          <v:shape id="_x0000_i1030" type="#_x0000_t75" style="width:76pt;height:36pt" o:ole="">
            <v:imagedata r:id="rId15" o:title=""/>
          </v:shape>
          <o:OLEObject Type="Embed" ProgID="Equation.DSMT4" ShapeID="_x0000_i1030" DrawAspect="Content" ObjectID="_1709653867" r:id="rId16"/>
        </w:object>
      </w:r>
    </w:p>
    <w:p>
      <w:pPr>
        <w:rPr>
          <w:bCs/>
          <w:szCs w:val="28"/>
        </w:rPr>
      </w:pPr>
      <w:r>
        <w:rPr>
          <w:b/>
          <w:bCs/>
          <w:szCs w:val="28"/>
          <w:u w:val="single"/>
        </w:rPr>
        <w:t>Bài 3:</w:t>
      </w:r>
      <w:r>
        <w:rPr>
          <w:bCs/>
          <w:szCs w:val="28"/>
        </w:rPr>
        <w:t xml:space="preserve">  Cuối học kì I, để khen thưởng cho các bạn học sinh đạt thành tích tốt trong năm học, cô giáo chủ nhiệm có mua 20 cây bút, 50 quyển vở, 20 cây thước với giá 1 cây bút là 4 000 đồng, 1 cây thước là 5 000 đồng, 1 quyển tập là 9 500 đồng. Hỏi cô giáo chủ nhiệm đã mua hết tất cả bao nhiêu tiền ?</w:t>
      </w:r>
    </w:p>
    <w:p>
      <w:pPr>
        <w:tabs>
          <w:tab w:val="right" w:pos="6718"/>
        </w:tabs>
        <w:spacing w:before="120" w:after="0" w:line="240" w:lineRule="auto"/>
        <w:rPr>
          <w:rFonts w:eastAsia="SimSun"/>
          <w:szCs w:val="28"/>
          <w:lang w:eastAsia="zh-CN"/>
        </w:rPr>
      </w:pPr>
      <w:r>
        <w:rPr>
          <w:rFonts w:eastAsia="SimSun"/>
          <w:b/>
          <w:szCs w:val="28"/>
          <w:u w:val="single"/>
          <w:lang w:eastAsia="zh-CN"/>
        </w:rPr>
        <w:t>Bài 4:</w:t>
      </w:r>
      <w:r>
        <w:rPr>
          <w:rFonts w:eastAsia="SimSun"/>
          <w:szCs w:val="28"/>
          <w:lang w:eastAsia="zh-CN"/>
        </w:rPr>
        <w:t xml:space="preserve"> Một mảnh đất hình chữ nhật có chiều rộng là 40m. Chiều dài bằng </w:t>
      </w:r>
      <m:oMath>
        <m:f>
          <m:fPr>
            <m:ctrlPr>
              <w:rPr>
                <w:rFonts w:ascii="Cambria Math" w:eastAsia="SimSun" w:hAnsi="Cambria Math"/>
                <w:i/>
                <w:szCs w:val="28"/>
                <w:lang w:eastAsia="zh-CN"/>
              </w:rPr>
            </m:ctrlPr>
          </m:fPr>
          <m:num>
            <m:r>
              <w:rPr>
                <w:rFonts w:ascii="Cambria Math" w:eastAsia="SimSun" w:hAnsi="Cambria Math"/>
                <w:szCs w:val="28"/>
                <w:lang w:eastAsia="zh-CN"/>
              </w:rPr>
              <m:t>4</m:t>
            </m:r>
          </m:num>
          <m:den>
            <m:r>
              <w:rPr>
                <w:rFonts w:ascii="Cambria Math" w:eastAsia="SimSun" w:hAnsi="Cambria Math"/>
                <w:szCs w:val="28"/>
                <w:lang w:eastAsia="zh-CN"/>
              </w:rPr>
              <m:t>3</m:t>
            </m:r>
          </m:den>
        </m:f>
      </m:oMath>
      <w:r>
        <w:rPr>
          <w:rFonts w:eastAsia="SimSun"/>
          <w:szCs w:val="28"/>
          <w:lang w:eastAsia="zh-CN"/>
        </w:rPr>
        <w:t xml:space="preserve"> chiều rộng.</w:t>
      </w:r>
    </w:p>
    <w:p>
      <w:pPr>
        <w:tabs>
          <w:tab w:val="right" w:pos="6718"/>
        </w:tabs>
        <w:spacing w:before="120" w:after="0" w:line="240" w:lineRule="auto"/>
        <w:rPr>
          <w:rFonts w:eastAsia="SimSun"/>
          <w:szCs w:val="28"/>
          <w:lang w:val="nl-NL" w:eastAsia="zh-CN"/>
        </w:rPr>
      </w:pPr>
      <w:r>
        <w:rPr>
          <w:rFonts w:eastAsia="SimSun"/>
          <w:szCs w:val="28"/>
          <w:lang w:val="nl-NL" w:eastAsia="zh-CN"/>
        </w:rPr>
        <w:t>a) Tính diện tích hình chữ nhật đó.</w:t>
      </w:r>
    </w:p>
    <w:p>
      <w:pPr>
        <w:tabs>
          <w:tab w:val="right" w:pos="6718"/>
          <w:tab w:val="right" w:pos="8379"/>
        </w:tabs>
        <w:spacing w:after="0" w:line="240" w:lineRule="auto"/>
        <w:ind w:right="-2"/>
        <w:rPr>
          <w:rFonts w:eastAsia="SimSun"/>
          <w:szCs w:val="28"/>
          <w:lang w:val="nl-NL" w:eastAsia="zh-CN"/>
        </w:rPr>
      </w:pPr>
      <w:r>
        <w:rPr>
          <w:rFonts w:eastAsia="SimSun"/>
          <w:szCs w:val="28"/>
          <w:lang w:val="nl-NL" w:eastAsia="zh-CN"/>
        </w:rPr>
        <w:t xml:space="preserve">b) Người ta sử dụng mảnh đất đó để trồng hoa và nuôi cá. Tính diện tích phần đất nuôi cá biết diện tích phần trồng hoa chiếm </w:t>
      </w:r>
      <m:oMath>
        <m:f>
          <m:fPr>
            <m:ctrlPr>
              <w:rPr>
                <w:rFonts w:ascii="Cambria Math" w:eastAsia="SimSun" w:hAnsi="Cambria Math"/>
                <w:i/>
                <w:szCs w:val="28"/>
                <w:lang w:val="nl-NL" w:eastAsia="zh-CN"/>
              </w:rPr>
            </m:ctrlPr>
          </m:fPr>
          <m:num>
            <m:r>
              <w:rPr>
                <w:rFonts w:ascii="Cambria Math" w:eastAsia="SimSun" w:hAnsi="Cambria Math"/>
                <w:szCs w:val="28"/>
                <w:lang w:val="nl-NL" w:eastAsia="zh-CN"/>
              </w:rPr>
              <m:t>4</m:t>
            </m:r>
          </m:num>
          <m:den>
            <m:r>
              <w:rPr>
                <w:rFonts w:ascii="Cambria Math" w:eastAsia="SimSun" w:hAnsi="Cambria Math"/>
                <w:szCs w:val="28"/>
                <w:lang w:val="nl-NL" w:eastAsia="zh-CN"/>
              </w:rPr>
              <m:t>5</m:t>
            </m:r>
          </m:den>
        </m:f>
      </m:oMath>
      <w:r>
        <w:rPr>
          <w:rFonts w:eastAsia="SimSun"/>
          <w:szCs w:val="28"/>
          <w:lang w:val="nl-NL" w:eastAsia="zh-CN"/>
        </w:rPr>
        <w:t xml:space="preserve"> diện tích mảnh đất</w:t>
      </w:r>
    </w:p>
    <w:p>
      <w:pPr>
        <w:tabs>
          <w:tab w:val="right" w:pos="6718"/>
        </w:tabs>
        <w:spacing w:before="120" w:after="0" w:line="240" w:lineRule="auto"/>
        <w:rPr>
          <w:rFonts w:eastAsia="SimSun"/>
          <w:b/>
          <w:szCs w:val="28"/>
          <w:u w:val="single"/>
          <w:lang w:val="nl-NL" w:eastAsia="zh-CN"/>
        </w:rPr>
      </w:pPr>
      <w:r>
        <w:rPr>
          <w:rFonts w:eastAsia="SimSun"/>
          <w:b/>
          <w:szCs w:val="28"/>
          <w:u w:val="single"/>
          <w:lang w:val="nl-NL" w:eastAsia="zh-CN"/>
        </w:rPr>
        <w:t xml:space="preserve">Bài 5: </w:t>
      </w:r>
    </w:p>
    <w:p>
      <w:pPr>
        <w:jc w:val="left"/>
        <w:rPr>
          <w:rFonts w:eastAsia="SimSun"/>
          <w:color w:val="000000" w:themeColor="text1"/>
          <w:szCs w:val="28"/>
          <w:lang w:val="nl-NL" w:eastAsia="zh-CN"/>
        </w:rPr>
      </w:pPr>
      <w:r>
        <w:rPr>
          <w:rFonts w:eastAsia="SimSun"/>
          <w:color w:val="000000" w:themeColor="text1"/>
          <w:szCs w:val="28"/>
          <w:lang w:val="nl-NL" w:eastAsia="zh-CN"/>
        </w:rPr>
        <w:t>a) Các hình ảnh tại một số địa danh du lịch dưới đây có tâm đối xứng không? Hãy chỉ ra tâm đối xứng của các địa danh đó?</w:t>
      </w:r>
    </w:p>
    <w:p>
      <w:pPr>
        <w:jc w:val="left"/>
        <w:rPr>
          <w:bCs/>
          <w:color w:val="000000" w:themeColor="text1"/>
          <w:szCs w:val="28"/>
        </w:rPr>
      </w:pPr>
      <w:r>
        <w:rPr>
          <w:bCs/>
          <w:noProof/>
          <w:color w:val="000000" w:themeColor="text1"/>
          <w:szCs w:val="28"/>
        </w:rPr>
        <w:drawing>
          <wp:inline distT="0" distB="0" distL="0" distR="0">
            <wp:extent cx="5943600" cy="16262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1647955925.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1626235"/>
                    </a:xfrm>
                    <a:prstGeom prst="rect">
                      <a:avLst/>
                    </a:prstGeom>
                  </pic:spPr>
                </pic:pic>
              </a:graphicData>
            </a:graphic>
          </wp:inline>
        </w:drawing>
      </w:r>
    </w:p>
    <w:p>
      <w:pPr>
        <w:jc w:val="left"/>
        <w:rPr>
          <w:color w:val="000000" w:themeColor="text1"/>
          <w:szCs w:val="28"/>
        </w:rPr>
      </w:pPr>
    </w:p>
    <w:p>
      <w:pPr>
        <w:jc w:val="left"/>
        <w:rPr>
          <w:color w:val="000000" w:themeColor="text1"/>
          <w:szCs w:val="28"/>
        </w:rPr>
      </w:pPr>
      <w:r>
        <w:rPr>
          <w:color w:val="000000" w:themeColor="text1"/>
          <w:szCs w:val="28"/>
        </w:rPr>
        <w:t>b) Hình nào dưới đây có tâm đối xứng. Hãy chỉ ra tâm đối xứng của hình đó</w:t>
      </w:r>
    </w:p>
    <w:p>
      <w:pPr>
        <w:jc w:val="left"/>
        <w:rPr>
          <w:color w:val="000000" w:themeColor="text1"/>
          <w:szCs w:val="28"/>
        </w:rPr>
      </w:pPr>
      <w:r>
        <w:rPr>
          <w:noProof/>
          <w:color w:val="000000" w:themeColor="text1"/>
          <w:szCs w:val="28"/>
        </w:rPr>
        <w:lastRenderedPageBreak/>
        <w:drawing>
          <wp:inline distT="0" distB="0" distL="0" distR="0">
            <wp:extent cx="4610500" cy="1440305"/>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1647955649.png"/>
                    <pic:cNvPicPr/>
                  </pic:nvPicPr>
                  <pic:blipFill>
                    <a:blip r:embed="rId18">
                      <a:extLst>
                        <a:ext uri="{28A0092B-C50C-407E-A947-70E740481C1C}">
                          <a14:useLocalDpi xmlns:a14="http://schemas.microsoft.com/office/drawing/2010/main" val="0"/>
                        </a:ext>
                      </a:extLst>
                    </a:blip>
                    <a:stretch>
                      <a:fillRect/>
                    </a:stretch>
                  </pic:blipFill>
                  <pic:spPr>
                    <a:xfrm>
                      <a:off x="0" y="0"/>
                      <a:ext cx="4610500" cy="1440305"/>
                    </a:xfrm>
                    <a:prstGeom prst="rect">
                      <a:avLst/>
                    </a:prstGeom>
                  </pic:spPr>
                </pic:pic>
              </a:graphicData>
            </a:graphic>
          </wp:inline>
        </w:drawing>
      </w:r>
    </w:p>
    <w:p>
      <w:pPr>
        <w:tabs>
          <w:tab w:val="right" w:pos="6718"/>
        </w:tabs>
        <w:spacing w:before="120" w:after="0" w:line="240" w:lineRule="auto"/>
        <w:rPr>
          <w:rFonts w:eastAsia="SimSun"/>
          <w:szCs w:val="28"/>
          <w:lang w:val="nl-NL" w:eastAsia="zh-CN"/>
        </w:rPr>
      </w:pPr>
    </w:p>
    <w:p>
      <w:pPr>
        <w:pStyle w:val="NormalWeb"/>
        <w:spacing w:before="0" w:beforeAutospacing="0" w:after="240" w:afterAutospacing="0" w:line="360" w:lineRule="atLeast"/>
        <w:ind w:right="48"/>
        <w:jc w:val="both"/>
        <w:rPr>
          <w:sz w:val="28"/>
          <w:szCs w:val="28"/>
        </w:rPr>
      </w:pPr>
      <w:r>
        <w:rPr>
          <w:b/>
          <w:color w:val="000000" w:themeColor="text1"/>
          <w:sz w:val="28"/>
          <w:szCs w:val="28"/>
          <w:u w:val="single"/>
        </w:rPr>
        <w:t>Bài 6:</w:t>
      </w:r>
    </w:p>
    <w:p>
      <w:pPr>
        <w:pStyle w:val="NormalWeb"/>
        <w:spacing w:before="0" w:beforeAutospacing="0" w:after="240" w:afterAutospacing="0" w:line="360" w:lineRule="atLeast"/>
        <w:ind w:right="48"/>
        <w:jc w:val="both"/>
        <w:rPr>
          <w:color w:val="000000"/>
          <w:sz w:val="28"/>
          <w:szCs w:val="28"/>
        </w:rPr>
      </w:pPr>
      <w:r>
        <w:rPr>
          <w:sz w:val="28"/>
          <w:szCs w:val="28"/>
        </w:rPr>
        <w:t xml:space="preserve">a/ </w:t>
      </w:r>
      <w:r>
        <w:rPr>
          <w:color w:val="000000"/>
          <w:sz w:val="28"/>
          <w:szCs w:val="28"/>
        </w:rPr>
        <w:t>Vẽ từng hình theo cách diễn đạt bằng lời trong cách trường hợp sau</w:t>
      </w:r>
    </w:p>
    <w:p>
      <w:pPr>
        <w:spacing w:after="240" w:line="360" w:lineRule="atLeast"/>
        <w:ind w:right="48"/>
        <w:rPr>
          <w:rFonts w:eastAsia="Times New Roman"/>
          <w:color w:val="000000"/>
          <w:szCs w:val="28"/>
        </w:rPr>
      </w:pPr>
      <w:r>
        <w:rPr>
          <w:rFonts w:eastAsia="Times New Roman"/>
          <w:color w:val="000000"/>
          <w:szCs w:val="28"/>
        </w:rPr>
        <w:t>Đường thẳng a đi qua hai điểm A và B và không chứa hai điểm C và D</w:t>
      </w:r>
    </w:p>
    <w:p>
      <w:pPr>
        <w:spacing w:after="240" w:line="360" w:lineRule="atLeast"/>
        <w:ind w:right="48"/>
        <w:rPr>
          <w:rFonts w:eastAsia="Times New Roman"/>
          <w:color w:val="000000"/>
          <w:szCs w:val="28"/>
        </w:rPr>
      </w:pPr>
      <w:r>
        <w:rPr>
          <w:rFonts w:eastAsia="Times New Roman"/>
          <w:color w:val="000000"/>
          <w:szCs w:val="28"/>
        </w:rPr>
        <w:t>b/ Xem hình vẽ và trả lời các câu hỏi sau</w:t>
      </w:r>
    </w:p>
    <w:p>
      <w:pPr>
        <w:pStyle w:val="ListParagraph"/>
        <w:spacing w:after="240" w:line="360" w:lineRule="atLeast"/>
        <w:ind w:left="680" w:right="48"/>
        <w:rPr>
          <w:rFonts w:eastAsia="Times New Roman"/>
          <w:color w:val="000000"/>
          <w:szCs w:val="28"/>
        </w:rPr>
      </w:pPr>
      <w:r>
        <w:rPr>
          <w:rFonts w:eastAsia="Times New Roman"/>
          <w:noProof/>
          <w:color w:val="000000"/>
          <w:szCs w:val="28"/>
        </w:rPr>
        <w:drawing>
          <wp:anchor distT="0" distB="0" distL="114300" distR="114300" simplePos="0" relativeHeight="251658240" behindDoc="0" locked="0" layoutInCell="1" allowOverlap="1">
            <wp:simplePos x="0" y="0"/>
            <wp:positionH relativeFrom="column">
              <wp:posOffset>283441</wp:posOffset>
            </wp:positionH>
            <wp:positionV relativeFrom="paragraph">
              <wp:posOffset>55419</wp:posOffset>
            </wp:positionV>
            <wp:extent cx="3014345" cy="15024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1647955269.png"/>
                    <pic:cNvPicPr/>
                  </pic:nvPicPr>
                  <pic:blipFill>
                    <a:blip r:embed="rId19">
                      <a:extLst>
                        <a:ext uri="{28A0092B-C50C-407E-A947-70E740481C1C}">
                          <a14:useLocalDpi xmlns:a14="http://schemas.microsoft.com/office/drawing/2010/main" val="0"/>
                        </a:ext>
                      </a:extLst>
                    </a:blip>
                    <a:stretch>
                      <a:fillRect/>
                    </a:stretch>
                  </pic:blipFill>
                  <pic:spPr>
                    <a:xfrm>
                      <a:off x="0" y="0"/>
                      <a:ext cx="3014345" cy="150241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noProof/>
          <w:color w:val="000000"/>
          <w:szCs w:val="28"/>
        </w:rPr>
        <w:t>Các đường thẳng nào đi qua điểm C</w:t>
      </w:r>
      <w:r>
        <w:rPr>
          <w:rFonts w:eastAsia="Times New Roman"/>
          <w:color w:val="000000"/>
          <w:szCs w:val="28"/>
        </w:rPr>
        <w:t xml:space="preserve"> ?</w:t>
      </w:r>
    </w:p>
    <w:p>
      <w:pPr>
        <w:pStyle w:val="ListParagraph"/>
        <w:spacing w:after="240" w:line="360" w:lineRule="atLeast"/>
        <w:ind w:left="680" w:right="48"/>
        <w:rPr>
          <w:rFonts w:eastAsia="Times New Roman"/>
          <w:color w:val="000000"/>
          <w:szCs w:val="28"/>
        </w:rPr>
      </w:pPr>
      <w:r>
        <w:rPr>
          <w:rFonts w:eastAsia="Times New Roman"/>
          <w:color w:val="000000"/>
          <w:szCs w:val="28"/>
        </w:rPr>
        <w:t> Các đường thẳng nào không đi qua điểm E ?</w:t>
      </w:r>
    </w:p>
    <w:p>
      <w:pPr>
        <w:rPr>
          <w:szCs w:val="28"/>
        </w:rPr>
      </w:pPr>
    </w:p>
    <w:p>
      <w:pPr>
        <w:spacing w:after="160" w:line="259" w:lineRule="auto"/>
        <w:jc w:val="left"/>
        <w:rPr>
          <w:szCs w:val="28"/>
        </w:rPr>
      </w:pPr>
      <w:bookmarkStart w:id="0" w:name="_GoBack"/>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Ruehl">
    <w:charset w:val="B1"/>
    <w:family w:val="swiss"/>
    <w:pitch w:val="variable"/>
    <w:sig w:usb0="00001801" w:usb1="00000000" w:usb2="00000000" w:usb3="00000000" w:csb0="00000020" w:csb1="00000000"/>
  </w:font>
  <w:font w:name="VNI-Auchon">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42"/>
    <w:multiLevelType w:val="hybridMultilevel"/>
    <w:tmpl w:val="23D64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C2BF2"/>
    <w:multiLevelType w:val="hybridMultilevel"/>
    <w:tmpl w:val="24C88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45CF7"/>
    <w:multiLevelType w:val="hybridMultilevel"/>
    <w:tmpl w:val="1586F9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A00A2"/>
    <w:multiLevelType w:val="hybridMultilevel"/>
    <w:tmpl w:val="18783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F4301"/>
    <w:multiLevelType w:val="hybridMultilevel"/>
    <w:tmpl w:val="4C14F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276A69"/>
    <w:multiLevelType w:val="hybridMultilevel"/>
    <w:tmpl w:val="A0708898"/>
    <w:lvl w:ilvl="0" w:tplc="7E9A4AF0">
      <w:start w:val="1"/>
      <w:numFmt w:val="decimal"/>
      <w:lvlText w:val="Đề %1"/>
      <w:lvlJc w:val="left"/>
      <w:pPr>
        <w:tabs>
          <w:tab w:val="num" w:pos="1134"/>
        </w:tabs>
        <w:ind w:left="680" w:hanging="396"/>
      </w:pPr>
      <w:rPr>
        <w:rFonts w:ascii="Times New Roman" w:hAnsi="Times New Roman" w:cs="FrankRuehl" w:hint="default"/>
        <w:b/>
        <w:bCs/>
        <w:i w:val="0"/>
        <w:iCs w:val="0"/>
        <w:sz w:val="32"/>
        <w:szCs w:val="28"/>
        <w:u w:val="double"/>
        <w:effect w:val="none"/>
      </w:rPr>
    </w:lvl>
    <w:lvl w:ilvl="1" w:tplc="2D020266">
      <w:start w:val="1"/>
      <w:numFmt w:val="upperRoman"/>
      <w:lvlText w:val="%2."/>
      <w:lvlJc w:val="left"/>
      <w:pPr>
        <w:tabs>
          <w:tab w:val="num" w:pos="397"/>
        </w:tabs>
        <w:ind w:left="397" w:hanging="397"/>
      </w:pPr>
      <w:rPr>
        <w:rFonts w:ascii="Times New Roman" w:hAnsi="Times New Roman" w:cs="Times New Roman" w:hint="default"/>
        <w:b/>
        <w:bCs/>
        <w:i w:val="0"/>
        <w:iCs w:val="0"/>
        <w:sz w:val="32"/>
        <w:szCs w:val="32"/>
        <w:u w:val="none"/>
      </w:rPr>
    </w:lvl>
    <w:lvl w:ilvl="2" w:tplc="46FC9E82">
      <w:start w:val="1"/>
      <w:numFmt w:val="decimal"/>
      <w:lvlText w:val="%3/"/>
      <w:lvlJc w:val="left"/>
      <w:pPr>
        <w:tabs>
          <w:tab w:val="num" w:pos="567"/>
        </w:tabs>
        <w:ind w:left="567" w:hanging="283"/>
      </w:pPr>
      <w:rPr>
        <w:rFonts w:ascii="Times New Roman" w:hAnsi="Times New Roman" w:cs="Times New Roman" w:hint="default"/>
        <w:b/>
        <w:bCs/>
        <w:i w:val="0"/>
        <w:iCs w:val="0"/>
        <w:sz w:val="28"/>
        <w:szCs w:val="28"/>
        <w:u w:val="none"/>
      </w:rPr>
    </w:lvl>
    <w:lvl w:ilvl="3" w:tplc="0409000F">
      <w:start w:val="1"/>
      <w:numFmt w:val="decimal"/>
      <w:lvlText w:val="%4."/>
      <w:lvlJc w:val="left"/>
      <w:pPr>
        <w:tabs>
          <w:tab w:val="num" w:pos="2880"/>
        </w:tabs>
        <w:ind w:left="2880" w:hanging="360"/>
      </w:pPr>
    </w:lvl>
    <w:lvl w:ilvl="4" w:tplc="354C11D0">
      <w:start w:val="1"/>
      <w:numFmt w:val="lowerLetter"/>
      <w:lvlText w:val="%5."/>
      <w:lvlJc w:val="left"/>
      <w:pPr>
        <w:tabs>
          <w:tab w:val="num" w:pos="737"/>
        </w:tabs>
        <w:ind w:left="510" w:hanging="113"/>
      </w:pPr>
      <w:rPr>
        <w:rFonts w:ascii="Times New Roman" w:hAnsi="Times New Roman" w:cs="VNI-Auchon" w:hint="default"/>
        <w:b/>
        <w:bCs/>
        <w:i/>
        <w:iCs/>
        <w:sz w:val="28"/>
        <w:szCs w:val="28"/>
        <w:u w:val="none"/>
        <w:effect w:val="none"/>
      </w:rPr>
    </w:lvl>
    <w:lvl w:ilvl="5" w:tplc="CDE4605A">
      <w:start w:val="1"/>
      <w:numFmt w:val="bullet"/>
      <w:lvlText w:val=""/>
      <w:lvlJc w:val="left"/>
      <w:pPr>
        <w:tabs>
          <w:tab w:val="num" w:pos="1134"/>
        </w:tabs>
        <w:ind w:left="1134" w:hanging="283"/>
      </w:pPr>
      <w:rPr>
        <w:rFonts w:ascii="Symbol" w:hAnsi="Symbol" w:cs="Symbol" w:hint="default"/>
        <w:b/>
        <w:bCs/>
        <w:i w:val="0"/>
        <w:iCs w:val="0"/>
        <w:sz w:val="28"/>
        <w:szCs w:val="28"/>
        <w:u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48E5905"/>
    <w:multiLevelType w:val="hybridMultilevel"/>
    <w:tmpl w:val="DF0C7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FC66F-B0DA-45CD-B2B8-58C57758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jc w:val="left"/>
    </w:pPr>
    <w:rPr>
      <w:rFonts w:eastAsia="Times New Roman"/>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Calibri" w:hAnsi="Times New Roman" w:cs="Times New Roman"/>
      <w:sz w:val="28"/>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2022-03-24T12:04:00Z</dcterms:created>
  <dcterms:modified xsi:type="dcterms:W3CDTF">2022-03-24T12:04:00Z</dcterms:modified>
</cp:coreProperties>
</file>