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EE" w:rsidRDefault="00B45AEE" w:rsidP="00B45AEE">
      <w:pPr>
        <w:pStyle w:val="Title"/>
        <w:spacing w:line="276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CHƯƠNG 1: CHÂU ÂU</w:t>
      </w:r>
    </w:p>
    <w:p w:rsidR="00B45AEE" w:rsidRPr="00B45AEE" w:rsidRDefault="00B45AEE" w:rsidP="00B45AEE">
      <w:pPr>
        <w:pStyle w:val="Title"/>
        <w:spacing w:line="276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Bài 1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THIÊN NHIÊN CHÂU ÂU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(3 tiết)</w:t>
      </w:r>
    </w:p>
    <w:p w:rsidR="00CE6BA7" w:rsidRDefault="00B45AEE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1. Vị trí, hình dạng, kích thước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Diện tích khá nhỏ: 10,5 triệu km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(chỉ lớn hơn châu Đại Dương).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Thuộc lục địa: Á –Âu.</w:t>
      </w:r>
    </w:p>
    <w:p w:rsidR="00B45AEE" w:rsidRDefault="00B45AEE" w:rsidP="00B45AEE">
      <w:pPr>
        <w:spacing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Vĩ độ: 36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B đến 71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B</w:t>
      </w:r>
    </w:p>
    <w:p w:rsidR="00B45AEE" w:rsidRDefault="00B45AEE" w:rsidP="00B45AEE">
      <w:pPr>
        <w:spacing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Ba mặt giáp biển và đại dương.</w:t>
      </w:r>
    </w:p>
    <w:p w:rsidR="00B45AEE" w:rsidRDefault="00B45AEE" w:rsidP="00B45AEE">
      <w:pPr>
        <w:spacing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Ranh giới với châu Á: dãy U-ran.</w:t>
      </w:r>
    </w:p>
    <w:p w:rsidR="00B45AEE" w:rsidRDefault="00B45AEE" w:rsidP="00B45AEE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>- Đường bờ biển bị cắt xẻ mạnh, ăn sâu vào đất liền.</w:t>
      </w:r>
    </w:p>
    <w:p w:rsidR="00B45AEE" w:rsidRDefault="00B45AEE" w:rsidP="00B45AEE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2. Đặc điểm tự nhiên của châu Âu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a. Địa hình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- 2 khu vực địa hình: đồng bằng và miền núi.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- Khu vực đồng bằng: chiếm 2/3 diện tích châu lục gồm đồng bằng Bắc Âu, đồng bằng Bắc Âu, đồng bằng Đông Âu, các đồng bằng trung lưu, hạ lưu Đa-nuyp,… 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Khu vực miền núi bao gồm: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+ Địa hình núi già phân bố ở phía Bắc và trung tâm châu lục gồm dãy Xcan-đi-na-vi, U-ran,...Phần lớn các dãy núi có độ cao trung bình và thấp.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+ Địa hình núi trẻ phân bố chủ yếu ở phía Nam, chiếm 1,5% diện tích lãnh thổ, gồm dãy An-pơ, Ban-căng,... Phần lớn các núi có độ cao trung bình dưới 2 000m. 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b. Khí hậu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Có sự phân hóa mạnh từ bắc xuống nam, từ tây sang đông tạo nên các đới và kiểu khí hậu khác nhau gồm: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Đới khí hậu cực và cận cực: quanh năm giá lạnh, lượng mưa rất ít (dưới 500mm).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Đới khí hậu ôn đới: chiếm diện tích lớn nhất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+ Khí hậu ôn đới hải dương (ven biển phía Tây): ôn hòa, mùa đông tương đối ẩm, mùa hạ mát, có mưa quanh năm, lượng mưa trung bình năm tương đối lớn (800 – 1000 mm trở lên).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+ Khí hậu ôn đới lục địa (vùng trung tâm và phía đông): mùa đông lạnh và khô, mùa hạ nóng và ẩm. Lượng mưa nhỏ, trung bình năm chỉ trên dưới 500mm, mưa chủ yếu vào mùa hạ.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Đới khí hậu cận nhiệt (phía nam), kiểu cận nhiệt địa trung hải: mùa hạ nóng và khô, thời tiết ổn định. Mùa đông ấm và mưa nhiều. Lượng mưa trung bình năm khoảng 500 – 700mm.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Vùng núi: khí hậu phân hóa theo độ cao, đỉnh núi thường có tuyết.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c. Sông ngòi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lastRenderedPageBreak/>
        <w:t>- Mạng lưới dày đặc.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Có lượng nước dồi dào, chế độ nước phức tạp (sông Vôn-ga, Đa-nuyp, Rai-nơ,...)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Nguồn cấp nước: mưa, băng tuyết tan.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- Hệ thống kênh đào phát triển, giao thông thuận lợi.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d. Đới thiên nhiên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i/>
          <w:sz w:val="26"/>
          <w:szCs w:val="26"/>
        </w:rPr>
        <w:t>- Đới lạnh: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+ Có khí hậu cực và cận cực; chiếm một phần nhỏ diện tích lãnh thổ, bao gồm các đảo, quần đảo ở Bắc Băng Dương và một dải hẹp ở phía Bắc châu lục.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+ Quanh năm tuyết bao phủ, sinh vật nghèo nàn, động vật có một số loài chịu được lạnh.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i/>
          <w:sz w:val="26"/>
          <w:szCs w:val="26"/>
        </w:rPr>
        <w:t>- Đới ôn hòa:</w:t>
      </w:r>
      <w:r>
        <w:rPr>
          <w:sz w:val="26"/>
          <w:szCs w:val="26"/>
        </w:rPr>
        <w:t xml:space="preserve"> chiếm phần lớn lãnh thổ châu Âu, thiên nhiên phân hóa đa dạng (thay đổi theo sự thay đổi của nhiệt độ và lượng mưa).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+ Ven biển phía tây: mùa đông ấm, mùa hạ mát, mưa nhiều. Thảm thực vật chủ yếu là rừng lá rộng. </w:t>
      </w:r>
    </w:p>
    <w:p w:rsidR="00B45AEE" w:rsidRDefault="00B45AEE" w:rsidP="00B45AEE">
      <w:pPr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+ Lục địa phía đông: khí hậu mang tính chất lục địa, mưa ít, thiên nhiên thay đổi từ Bắc – Nam: rừng lá kim 🡪 rừng hỗn giao 🡪 thảo nguyên rừng 🡪 thảo nguyên 🡪 bán hoang mạc. </w:t>
      </w:r>
    </w:p>
    <w:p w:rsidR="00B45AEE" w:rsidRDefault="00B45AEE" w:rsidP="00B45AEE">
      <w:pPr>
        <w:ind w:left="1" w:hanging="3"/>
      </w:pPr>
      <w:r>
        <w:rPr>
          <w:sz w:val="26"/>
          <w:szCs w:val="26"/>
        </w:rPr>
        <w:t>+ Phía nam: khí hậu cận nhiệt đới trung hải. Rừng và cây bụi lá cứng phát triển.</w:t>
      </w:r>
      <w:bookmarkStart w:id="0" w:name="_GoBack"/>
      <w:bookmarkEnd w:id="0"/>
    </w:p>
    <w:sectPr w:rsidR="00B45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CC" w:rsidRDefault="00805FCC" w:rsidP="00B45AE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05FCC" w:rsidRDefault="00805FCC" w:rsidP="00B45A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E" w:rsidRDefault="00B45AE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278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AEE" w:rsidRDefault="00B45AEE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AEE" w:rsidRDefault="00B45AE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E" w:rsidRDefault="00B45AE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CC" w:rsidRDefault="00805FCC" w:rsidP="00B45A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05FCC" w:rsidRDefault="00805FCC" w:rsidP="00B45A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E" w:rsidRDefault="00B45AE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E" w:rsidRDefault="00B45AE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E" w:rsidRDefault="00B45AE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EE"/>
    <w:rsid w:val="00805FCC"/>
    <w:rsid w:val="00B45AEE"/>
    <w:rsid w:val="00C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A06D-A27B-498A-A1A1-2925608B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5AEE"/>
    <w:pPr>
      <w:suppressAutoHyphens/>
      <w:spacing w:after="120" w:line="25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5AEE"/>
    <w:pPr>
      <w:spacing w:after="0" w:line="240" w:lineRule="auto"/>
      <w:contextualSpacing/>
    </w:pPr>
    <w:rPr>
      <w:b/>
      <w:color w:val="FF000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EE"/>
    <w:rPr>
      <w:rFonts w:ascii="Times New Roman" w:eastAsia="Times New Roman" w:hAnsi="Times New Roman" w:cs="Times New Roman"/>
      <w:b/>
      <w:color w:val="FF0000"/>
      <w:spacing w:val="-10"/>
      <w:kern w:val="28"/>
      <w:position w:val="-1"/>
      <w:sz w:val="36"/>
      <w:szCs w:val="5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B4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EE"/>
    <w:rPr>
      <w:rFonts w:ascii="Times New Roman" w:eastAsia="Times New Roman" w:hAnsi="Times New Roman" w:cs="Times New Roman"/>
      <w:position w:val="-1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4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EE"/>
    <w:rPr>
      <w:rFonts w:ascii="Times New Roman" w:eastAsia="Times New Roman" w:hAnsi="Times New Roman" w:cs="Times New Roman"/>
      <w:position w:val="-1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2022-10-30T14:41:00Z</dcterms:created>
  <dcterms:modified xsi:type="dcterms:W3CDTF">2022-10-30T14:50:00Z</dcterms:modified>
</cp:coreProperties>
</file>