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ook w:val="01E0" w:firstRow="1" w:lastRow="1" w:firstColumn="1" w:lastColumn="1" w:noHBand="0" w:noVBand="0"/>
      </w:tblPr>
      <w:tblGrid>
        <w:gridCol w:w="4158"/>
        <w:gridCol w:w="6930"/>
      </w:tblGrid>
      <w:tr w:rsidR="00DE3432" w:rsidRPr="00DE3432" w14:paraId="44F78B3A" w14:textId="77777777" w:rsidTr="00A645E2">
        <w:tc>
          <w:tcPr>
            <w:tcW w:w="4158" w:type="dxa"/>
            <w:hideMark/>
          </w:tcPr>
          <w:p w14:paraId="57732684" w14:textId="77777777" w:rsidR="00DE3432" w:rsidRPr="00DE3432" w:rsidRDefault="00DE3432" w:rsidP="00DE3432">
            <w:pPr>
              <w:spacing w:after="0"/>
              <w:jc w:val="center"/>
              <w:rPr>
                <w:rFonts w:ascii="Times New Roman" w:hAnsi="Times New Roman"/>
                <w:sz w:val="26"/>
                <w:szCs w:val="26"/>
              </w:rPr>
            </w:pPr>
            <w:bookmarkStart w:id="0" w:name="_GoBack"/>
            <w:bookmarkEnd w:id="0"/>
            <w:r w:rsidRPr="00DE3432">
              <w:rPr>
                <w:rFonts w:ascii="Times New Roman" w:hAnsi="Times New Roman"/>
                <w:sz w:val="26"/>
                <w:szCs w:val="26"/>
              </w:rPr>
              <w:t>ỦY BAN NHÂN DÂN QUẬN 9</w:t>
            </w:r>
          </w:p>
          <w:p w14:paraId="77997316" w14:textId="77777777" w:rsidR="00DE3432" w:rsidRPr="00DE3432" w:rsidRDefault="00DE3432" w:rsidP="00DE3432">
            <w:pPr>
              <w:tabs>
                <w:tab w:val="left" w:pos="1005"/>
              </w:tabs>
              <w:spacing w:after="0" w:line="240" w:lineRule="auto"/>
              <w:jc w:val="center"/>
              <w:rPr>
                <w:rFonts w:ascii="Times New Roman" w:hAnsi="Times New Roman"/>
                <w:b/>
                <w:sz w:val="26"/>
                <w:szCs w:val="26"/>
              </w:rPr>
            </w:pPr>
            <w:r w:rsidRPr="00DE3432">
              <w:rPr>
                <w:rFonts w:ascii="Times New Roman" w:hAnsi="Times New Roman"/>
                <w:b/>
                <w:sz w:val="26"/>
                <w:szCs w:val="26"/>
              </w:rPr>
              <w:t>TRƯỜNG TRUNG HỌC CƠ SỞ</w:t>
            </w:r>
          </w:p>
          <w:p w14:paraId="54E10ABA" w14:textId="77777777" w:rsidR="00DE3432" w:rsidRPr="00DE3432" w:rsidRDefault="007D4F0C" w:rsidP="00DE3432">
            <w:pPr>
              <w:tabs>
                <w:tab w:val="left" w:pos="1005"/>
              </w:tabs>
              <w:spacing w:after="0" w:line="240" w:lineRule="auto"/>
              <w:rPr>
                <w:rFonts w:ascii="Times New Roman" w:hAnsi="Times New Roman"/>
                <w:b/>
                <w:bCs/>
                <w:sz w:val="26"/>
                <w:szCs w:val="26"/>
                <w:lang w:val="vi-VN"/>
              </w:rPr>
            </w:pPr>
            <w:r w:rsidRPr="00DE3432">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264E81F9" wp14:editId="2CDCF65D">
                      <wp:simplePos x="0" y="0"/>
                      <wp:positionH relativeFrom="column">
                        <wp:posOffset>824230</wp:posOffset>
                      </wp:positionH>
                      <wp:positionV relativeFrom="paragraph">
                        <wp:posOffset>192405</wp:posOffset>
                      </wp:positionV>
                      <wp:extent cx="762000" cy="9525"/>
                      <wp:effectExtent l="0" t="0" r="0" b="952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62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25C0D9E0" id="_x0000_t32" coordsize="21600,21600" o:spt="32" o:oned="t" path="m,l21600,21600e" filled="f">
                      <v:path arrowok="t" fillok="f" o:connecttype="none"/>
                      <o:lock v:ext="edit" shapetype="t"/>
                    </v:shapetype>
                    <v:shape id=" 2" o:spid="_x0000_s1026" type="#_x0000_t32" style="position:absolute;margin-left:64.9pt;margin-top:15.15pt;width:60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KLT1i7AQAAdQMAAA4AAABkcnMvZTJvRG9jLnhtbKxTTW8bIRS8V+p/QNzrdSwlbVde5+A0&#10;vaRtpKS9P/Oxiwo8BNi7/vd9YDuu21uUPSCGgWHePHZ5OznLdiomg77jV7M5Z8oLlMb3Hf/5fP/h&#10;E2cpg5dg0auO71Xit6v375ZjaNUCB7RSRUYiPrVj6PiQc2ibJolBOUgzDMoTqTE6yARj38gII6k7&#10;2yzm85tmxChDRKFSotW7A8lXVV9rJfIPrZPKzHacvOU6xjpu6tisltD2EcJgxNEHvMKGA+Pp1hep&#10;O8jAttH8J+WMiJhQ55lA16DWRqhaBJVzNf+nnKcBgqrFUDopvOSU3k5WfN89RmZkxxeceXDUI0Yz&#10;imUMqSV27R9jKUxM/ik8oPidCtlcsAWkQDqb8RtKkoBtxhrHpKNj2prwi15HXaGS2VSj358boKbM&#10;BK1+vKGmUp8EcZ+vF9fVSANtkSkmQkz5q0LHyqTjKUcw/ZDX6D21GuPhCtg9pFxdnk+U0x7vjbWF&#10;gNZ6Nh7vKDChNbKwFcR+s7aR7aC8mvqdjFzsi7j18iA3KJBfTiCDsUdA3q0/xlUSOsS6QbmntE45&#10;Umtpy8Xb+RvX4+e/ZfUHAAD//wMAUEsDBBQABgAIAAAAIQAsNEnj4QAAAA8BAAAPAAAAZHJzL2Rv&#10;d25yZXYueG1sTE/BTsMwDL0j7R8iI3Fj6bppG13TCYFAHFClbXDPGtOWNU5psrb7e7wTXGy9Z/v5&#10;vXQ72kb02PnakYLZNAKBVDhTU6ng4/ByvwbhgyajG0eo4IIettnkJtWJcQPtsN+HUrAI+UQrqEJo&#10;Eyl9UaHVfupaJJ59uc7qwLArpen0wOK2kXEULaXVNfGHSrf4VGFx2p+tgh9aXT4Xsl9/53lYvr69&#10;l4T5oNTd7fi84fK4ARFwDH8XcM3A/iFjY0d3JuNFwzh+YP9BwTyag+CFeHEljkzMuMsslf9zZL8A&#10;AAD//wMAUEsBAi0AFAAGAAgAAAAhAFoik6P/AAAA5QEAABMAAAAAAAAAAAAAAAAAAAAAAFtDb250&#10;ZW50X1R5cGVzXS54bWxQSwECLQAUAAYACAAAACEAp0rPONcAAACWAQAACwAAAAAAAAAAAAAAAAAw&#10;AQAAX3JlbHMvLnJlbHNQSwECLQAUAAYACAAAACEAwotPWLsBAAB1AwAADgAAAAAAAAAAAAAAAAAw&#10;AgAAZHJzL2Uyb0RvYy54bWxQSwECLQAUAAYACAAAACEALDRJ4+EAAAAPAQAADwAAAAAAAAAAAAAA&#10;AAAXBAAAZHJzL2Rvd25yZXYueG1sUEsFBgAAAAAEAAQA8wAAACUFAAAAAA==&#10;">
                      <o:lock v:ext="edit" shapetype="f"/>
                    </v:shape>
                  </w:pict>
                </mc:Fallback>
              </mc:AlternateContent>
            </w:r>
            <w:r w:rsidR="00DE3432" w:rsidRPr="00DE3432">
              <w:rPr>
                <w:rFonts w:ascii="Times New Roman" w:hAnsi="Times New Roman"/>
                <w:b/>
                <w:bCs/>
                <w:sz w:val="26"/>
                <w:szCs w:val="26"/>
              </w:rPr>
              <w:tab/>
            </w:r>
            <w:r w:rsidR="00DE3432" w:rsidRPr="00DE3432">
              <w:rPr>
                <w:rFonts w:ascii="Times New Roman" w:hAnsi="Times New Roman"/>
                <w:b/>
                <w:bCs/>
                <w:sz w:val="26"/>
                <w:szCs w:val="26"/>
                <w:lang w:val="vi-VN"/>
              </w:rPr>
              <w:t>ĐẶNG TẤN TÀI</w:t>
            </w:r>
          </w:p>
        </w:tc>
        <w:tc>
          <w:tcPr>
            <w:tcW w:w="6930" w:type="dxa"/>
            <w:hideMark/>
          </w:tcPr>
          <w:p w14:paraId="58656599" w14:textId="77777777" w:rsidR="00DE3432" w:rsidRPr="00DE3432" w:rsidRDefault="007D4F0C" w:rsidP="00DE3432">
            <w:pPr>
              <w:tabs>
                <w:tab w:val="left" w:pos="3957"/>
              </w:tabs>
              <w:spacing w:after="0"/>
              <w:rPr>
                <w:rFonts w:ascii="Times New Roman" w:hAnsi="Times New Roman"/>
                <w:sz w:val="26"/>
                <w:szCs w:val="26"/>
              </w:rPr>
            </w:pPr>
            <w:r w:rsidRPr="00DE3432">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33E41D83" wp14:editId="514CE841">
                      <wp:simplePos x="0" y="0"/>
                      <wp:positionH relativeFrom="column">
                        <wp:posOffset>1193800</wp:posOffset>
                      </wp:positionH>
                      <wp:positionV relativeFrom="paragraph">
                        <wp:posOffset>419735</wp:posOffset>
                      </wp:positionV>
                      <wp:extent cx="1685925"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4854360A" id=" 3" o:spid="_x0000_s1026" type="#_x0000_t32" style="position:absolute;margin-left:94pt;margin-top:33.05pt;width:1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uKB/C4AQAAaQMAAA4AAABkcnMvZTJvRG9jLnhtbKxTTW/bMAy9D9h/EHRfnGRI0RpxekjX&#10;XbqtQLcfwEiyLUwWBUqJk38/Svnost6K+SD46YmP5KO0vN8PTuwMRYu+kbPJVArjFWrru0b++vn4&#10;6VaKmMBrcOhNIw8myvvVxw/LMdRmjj06bUiwiI/1GBrZpxTqqoqqNwPECQbjmWyRBkgMqas0wcjq&#10;g6vm0+lNNSLpQKhMjLz7cCTlqui3rVHpR9tGk4RrJNeWykpl3ZS1Wi2h7ghCb9WpDnhHGQNYz1kv&#10;Ug+QQGzJvpEarCKM2KaJwqHCtrXKlCa4ndn0n3ZeegimNMPuxHDxKf4/WfV990zCah6eFB4GnpH4&#10;LAXbMoZYM7v2z5QbU3v/Ep5Q/Y6ZrK7YDGJgnc34DTVLwDZhsWPf0pCjuVGxL4YfXm03+yQU785u&#10;bhd384UU6kJWUJ9DA8X01eAg8k8jYyKwXZ/W6D2PF2lWEsHuKaZSGdTniJzY46N1LhNQOy/GRt4t&#10;OFWGEZ3VmS2Aus3akdhBvinlKy5wIVfnCLdeH+V6A/rLGSSw7gQ4xPmTRdmVo5Ub1Ad26Owdj5OP&#10;XN2Xv3EJf30hqz8AAAD//wMAUEsDBBQABgAIAAAAIQALT95K4gAAAA8BAAAPAAAAZHJzL2Rvd25y&#10;ZXYueG1sTI9PS8NAEMXvgt9hGcGL2E2qCWmaTSmKB4+2Ba/b7DSJZmdDdtPEfnpHEPQy8ObPm/cr&#10;NrPtxBkH3zpSEC8iEEiVMy3VCg77l/sMhA+ajO4coYIv9LApr68KnRs30Rued6EWbEI+1wqaEPpc&#10;Sl81aLVfuB6JZyc3WB1YDrU0g57Y3HZyGUWptLol/tDoHp8arD53o1WAfkziaLuy9eH1Mt29Ly8f&#10;U79X6vZmfl5z2a5BBJzD3wX8MHB+KDnY0Y1kvOhYZxkDBQVpGoPghcfkIQFx/G3IspD/OcpvAAAA&#10;//8DAFBLAQItABQABgAIAAAAIQBaIpOj/wAAAOUBAAATAAAAAAAAAAAAAAAAAAAAAABbQ29udGVu&#10;dF9UeXBlc10ueG1sUEsBAi0AFAAGAAgAAAAhAKdKzzjXAAAAlgEAAAsAAAAAAAAAAAAAAAAAMAEA&#10;AF9yZWxzLy5yZWxzUEsBAi0AFAAGAAgAAAAhABuKB/C4AQAAaQMAAA4AAAAAAAAAAAAAAAAAMAIA&#10;AGRycy9lMm9Eb2MueG1sUEsBAi0AFAAGAAgAAAAhAAtP3kriAAAADwEAAA8AAAAAAAAAAAAAAAAA&#10;FAQAAGRycy9kb3ducmV2LnhtbFBLBQYAAAAABAAEAPMAAAAjBQAAAAA=&#10;">
                      <o:lock v:ext="edit" shapetype="f"/>
                    </v:shape>
                  </w:pict>
                </mc:Fallback>
              </mc:AlternateContent>
            </w:r>
            <w:r w:rsidR="00DE3432" w:rsidRPr="00DE3432">
              <w:rPr>
                <w:rFonts w:ascii="Times New Roman" w:hAnsi="Times New Roman"/>
                <w:b/>
                <w:sz w:val="26"/>
                <w:szCs w:val="26"/>
              </w:rPr>
              <w:t xml:space="preserve">     CỘNG HÒA XÃ HỘI CHỦ NGHĨA VIỆT NAM</w:t>
            </w:r>
            <w:r w:rsidR="00DE3432" w:rsidRPr="00DE3432">
              <w:rPr>
                <w:rFonts w:ascii="Times New Roman" w:hAnsi="Times New Roman"/>
                <w:b/>
                <w:sz w:val="26"/>
                <w:szCs w:val="26"/>
              </w:rPr>
              <w:br/>
              <w:t xml:space="preserve">                         Độc lập - Tự do - Hạnh phúc </w:t>
            </w:r>
            <w:r w:rsidR="00DE3432" w:rsidRPr="00DE3432">
              <w:rPr>
                <w:rFonts w:ascii="Times New Roman" w:hAnsi="Times New Roman"/>
                <w:b/>
                <w:sz w:val="26"/>
                <w:szCs w:val="26"/>
              </w:rPr>
              <w:br/>
              <w:t xml:space="preserve">                                         </w:t>
            </w:r>
          </w:p>
        </w:tc>
      </w:tr>
      <w:tr w:rsidR="00DE3432" w:rsidRPr="00DE3432" w14:paraId="34915A82" w14:textId="77777777" w:rsidTr="00A645E2">
        <w:tc>
          <w:tcPr>
            <w:tcW w:w="4158" w:type="dxa"/>
          </w:tcPr>
          <w:p w14:paraId="67A51871" w14:textId="77777777" w:rsidR="00DE3432" w:rsidRDefault="00DE3432" w:rsidP="00DE3432">
            <w:pPr>
              <w:spacing w:after="0"/>
              <w:jc w:val="center"/>
              <w:rPr>
                <w:rFonts w:ascii="Times New Roman" w:hAnsi="Times New Roman"/>
                <w:sz w:val="26"/>
                <w:szCs w:val="26"/>
                <w:lang w:val="vi-VN"/>
              </w:rPr>
            </w:pPr>
          </w:p>
          <w:p w14:paraId="43A7A83A" w14:textId="163A1C48" w:rsidR="00DE3432" w:rsidRPr="00DE3432" w:rsidRDefault="00750994" w:rsidP="00DE3432">
            <w:pPr>
              <w:spacing w:after="0"/>
              <w:jc w:val="center"/>
              <w:rPr>
                <w:rFonts w:ascii="Times New Roman" w:hAnsi="Times New Roman"/>
                <w:sz w:val="26"/>
                <w:szCs w:val="26"/>
                <w:lang w:val="vi-VN"/>
              </w:rPr>
            </w:pPr>
            <w:r>
              <w:rPr>
                <w:rFonts w:ascii="Times New Roman" w:hAnsi="Times New Roman"/>
                <w:sz w:val="26"/>
                <w:szCs w:val="26"/>
                <w:lang w:val="vi-VN"/>
              </w:rPr>
              <w:t>Số</w:t>
            </w:r>
            <w:r w:rsidR="00DE3432">
              <w:rPr>
                <w:rFonts w:ascii="Times New Roman" w:hAnsi="Times New Roman"/>
                <w:sz w:val="26"/>
                <w:szCs w:val="26"/>
                <w:lang w:val="vi-VN"/>
              </w:rPr>
              <w:t>:</w:t>
            </w:r>
            <w:r w:rsidR="00C0460E">
              <w:rPr>
                <w:rFonts w:ascii="Times New Roman" w:hAnsi="Times New Roman"/>
                <w:sz w:val="26"/>
                <w:szCs w:val="26"/>
                <w:lang w:val="vi-VN"/>
              </w:rPr>
              <w:t xml:space="preserve"> 163/KH-</w:t>
            </w:r>
            <w:r w:rsidR="00DE3432">
              <w:rPr>
                <w:rFonts w:ascii="Times New Roman" w:hAnsi="Times New Roman"/>
                <w:sz w:val="26"/>
                <w:szCs w:val="26"/>
                <w:lang w:val="vi-VN"/>
              </w:rPr>
              <w:t>THCSĐTT</w:t>
            </w:r>
          </w:p>
        </w:tc>
        <w:tc>
          <w:tcPr>
            <w:tcW w:w="6930" w:type="dxa"/>
            <w:hideMark/>
          </w:tcPr>
          <w:p w14:paraId="11ED989B" w14:textId="77777777" w:rsidR="00DE3432" w:rsidRDefault="00DE3432" w:rsidP="00DE3432">
            <w:pPr>
              <w:spacing w:after="0"/>
              <w:rPr>
                <w:rFonts w:ascii="Times New Roman" w:hAnsi="Times New Roman"/>
                <w:i/>
                <w:sz w:val="26"/>
                <w:szCs w:val="26"/>
              </w:rPr>
            </w:pPr>
            <w:r w:rsidRPr="00DE3432">
              <w:rPr>
                <w:rFonts w:ascii="Times New Roman" w:hAnsi="Times New Roman"/>
                <w:i/>
                <w:sz w:val="26"/>
                <w:szCs w:val="26"/>
              </w:rPr>
              <w:t xml:space="preserve">          </w:t>
            </w:r>
          </w:p>
          <w:p w14:paraId="63043C7C" w14:textId="72D7ADCD" w:rsidR="00DE3432" w:rsidRPr="00DE3432" w:rsidRDefault="00DE3432" w:rsidP="00750994">
            <w:pPr>
              <w:spacing w:after="0"/>
              <w:jc w:val="center"/>
              <w:rPr>
                <w:rFonts w:ascii="Times New Roman" w:hAnsi="Times New Roman"/>
                <w:i/>
                <w:sz w:val="26"/>
                <w:szCs w:val="26"/>
                <w:lang w:val="vi-VN"/>
              </w:rPr>
            </w:pPr>
            <w:r>
              <w:rPr>
                <w:rFonts w:ascii="Times New Roman" w:hAnsi="Times New Roman"/>
                <w:i/>
                <w:sz w:val="26"/>
                <w:szCs w:val="26"/>
                <w:lang w:val="vi-VN"/>
              </w:rPr>
              <w:t>Quận 9,</w:t>
            </w:r>
            <w:r w:rsidRPr="00DE3432">
              <w:rPr>
                <w:rFonts w:ascii="Times New Roman" w:hAnsi="Times New Roman"/>
                <w:i/>
                <w:sz w:val="26"/>
                <w:szCs w:val="26"/>
              </w:rPr>
              <w:t xml:space="preserve"> ngày </w:t>
            </w:r>
            <w:r w:rsidR="00750994">
              <w:rPr>
                <w:rFonts w:ascii="Times New Roman" w:hAnsi="Times New Roman"/>
                <w:i/>
                <w:sz w:val="26"/>
                <w:szCs w:val="26"/>
              </w:rPr>
              <w:t>13</w:t>
            </w:r>
            <w:r w:rsidRPr="00DE3432">
              <w:rPr>
                <w:rFonts w:ascii="Times New Roman" w:hAnsi="Times New Roman"/>
                <w:i/>
                <w:sz w:val="26"/>
                <w:szCs w:val="26"/>
              </w:rPr>
              <w:t xml:space="preserve"> tháng  0</w:t>
            </w:r>
            <w:r>
              <w:rPr>
                <w:rFonts w:ascii="Times New Roman" w:hAnsi="Times New Roman"/>
                <w:i/>
                <w:sz w:val="26"/>
                <w:szCs w:val="26"/>
                <w:lang w:val="vi-VN"/>
              </w:rPr>
              <w:t>8</w:t>
            </w:r>
            <w:r w:rsidRPr="00DE3432">
              <w:rPr>
                <w:rFonts w:ascii="Times New Roman" w:hAnsi="Times New Roman"/>
                <w:i/>
                <w:sz w:val="26"/>
                <w:szCs w:val="26"/>
              </w:rPr>
              <w:t xml:space="preserve"> năm 20</w:t>
            </w:r>
            <w:r>
              <w:rPr>
                <w:rFonts w:ascii="Times New Roman" w:hAnsi="Times New Roman"/>
                <w:i/>
                <w:sz w:val="26"/>
                <w:szCs w:val="26"/>
                <w:lang w:val="vi-VN"/>
              </w:rPr>
              <w:t>20</w:t>
            </w:r>
          </w:p>
        </w:tc>
      </w:tr>
    </w:tbl>
    <w:p w14:paraId="4749F190" w14:textId="77777777" w:rsidR="00DE3432" w:rsidRDefault="00DE3432" w:rsidP="00DE3432">
      <w:pPr>
        <w:spacing w:after="0" w:line="240" w:lineRule="auto"/>
        <w:rPr>
          <w:rFonts w:ascii="Times New Roman" w:hAnsi="Times New Roman"/>
          <w:b/>
          <w:sz w:val="28"/>
          <w:szCs w:val="28"/>
        </w:rPr>
      </w:pPr>
    </w:p>
    <w:p w14:paraId="7AC4EDF6" w14:textId="77777777" w:rsidR="00DE3432" w:rsidRDefault="00DE3432" w:rsidP="000714AF">
      <w:pPr>
        <w:spacing w:after="0" w:line="240" w:lineRule="auto"/>
        <w:ind w:left="360"/>
        <w:jc w:val="center"/>
        <w:rPr>
          <w:rFonts w:ascii="Times New Roman" w:hAnsi="Times New Roman"/>
          <w:b/>
          <w:sz w:val="28"/>
          <w:szCs w:val="28"/>
        </w:rPr>
      </w:pPr>
    </w:p>
    <w:p w14:paraId="6FE9EF99" w14:textId="77777777" w:rsidR="00EC147D" w:rsidRPr="00E0183A" w:rsidRDefault="00EC147D" w:rsidP="000714AF">
      <w:pPr>
        <w:spacing w:after="0" w:line="240" w:lineRule="auto"/>
        <w:ind w:left="360"/>
        <w:jc w:val="center"/>
        <w:rPr>
          <w:rFonts w:ascii="Times New Roman" w:hAnsi="Times New Roman"/>
          <w:sz w:val="28"/>
          <w:szCs w:val="28"/>
        </w:rPr>
      </w:pPr>
      <w:r w:rsidRPr="00E0183A">
        <w:rPr>
          <w:rFonts w:ascii="Times New Roman" w:hAnsi="Times New Roman"/>
          <w:b/>
          <w:sz w:val="28"/>
          <w:szCs w:val="28"/>
        </w:rPr>
        <w:t>KẾ HOẠCH</w:t>
      </w:r>
    </w:p>
    <w:p w14:paraId="48EBABD7" w14:textId="77777777" w:rsidR="00750994" w:rsidRDefault="00EC147D" w:rsidP="000714AF">
      <w:pPr>
        <w:spacing w:after="0" w:line="240" w:lineRule="auto"/>
        <w:ind w:left="360"/>
        <w:jc w:val="center"/>
        <w:rPr>
          <w:rFonts w:ascii="Times New Roman" w:hAnsi="Times New Roman"/>
          <w:b/>
          <w:sz w:val="26"/>
          <w:szCs w:val="26"/>
        </w:rPr>
      </w:pPr>
      <w:r w:rsidRPr="00E0183A">
        <w:rPr>
          <w:rFonts w:ascii="Times New Roman" w:hAnsi="Times New Roman"/>
          <w:b/>
          <w:sz w:val="26"/>
          <w:szCs w:val="26"/>
        </w:rPr>
        <w:t xml:space="preserve">Bồi dưỡng thường xuyên </w:t>
      </w:r>
      <w:r w:rsidR="001E740A" w:rsidRPr="00E0183A">
        <w:rPr>
          <w:rFonts w:ascii="Times New Roman" w:hAnsi="Times New Roman"/>
          <w:b/>
          <w:sz w:val="26"/>
          <w:szCs w:val="26"/>
        </w:rPr>
        <w:t>cho cán bộ quản lý</w:t>
      </w:r>
      <w:r w:rsidR="00DE3432">
        <w:rPr>
          <w:rFonts w:ascii="Times New Roman" w:hAnsi="Times New Roman"/>
          <w:b/>
          <w:sz w:val="26"/>
          <w:szCs w:val="26"/>
          <w:lang w:val="vi-VN"/>
        </w:rPr>
        <w:t xml:space="preserve"> và</w:t>
      </w:r>
      <w:r w:rsidR="001E740A" w:rsidRPr="00E0183A">
        <w:rPr>
          <w:rFonts w:ascii="Times New Roman" w:hAnsi="Times New Roman"/>
          <w:b/>
          <w:sz w:val="26"/>
          <w:szCs w:val="26"/>
        </w:rPr>
        <w:t xml:space="preserve"> </w:t>
      </w:r>
      <w:r w:rsidRPr="00E0183A">
        <w:rPr>
          <w:rFonts w:ascii="Times New Roman" w:hAnsi="Times New Roman"/>
          <w:b/>
          <w:sz w:val="26"/>
          <w:szCs w:val="26"/>
        </w:rPr>
        <w:t xml:space="preserve">giáo viên </w:t>
      </w:r>
    </w:p>
    <w:p w14:paraId="4664059E" w14:textId="2FD3D995" w:rsidR="009B1FD6" w:rsidRDefault="00C0460E" w:rsidP="000714AF">
      <w:pPr>
        <w:spacing w:after="0" w:line="240" w:lineRule="auto"/>
        <w:ind w:left="360"/>
        <w:jc w:val="center"/>
        <w:rPr>
          <w:rFonts w:ascii="Times New Roman" w:hAnsi="Times New Roman"/>
          <w:b/>
          <w:sz w:val="26"/>
          <w:szCs w:val="26"/>
        </w:rPr>
      </w:pPr>
      <w:r>
        <w:rPr>
          <w:rFonts w:ascii="Times New Roman" w:hAnsi="Times New Roman"/>
          <w:b/>
          <w:sz w:val="26"/>
          <w:szCs w:val="26"/>
        </w:rPr>
        <w:t>Trường THCS Đặng T</w:t>
      </w:r>
      <w:r w:rsidR="00750994">
        <w:rPr>
          <w:rFonts w:ascii="Times New Roman" w:hAnsi="Times New Roman"/>
          <w:b/>
          <w:sz w:val="26"/>
          <w:szCs w:val="26"/>
        </w:rPr>
        <w:t>ấn Tài</w:t>
      </w:r>
    </w:p>
    <w:p w14:paraId="7C99BCE2" w14:textId="37154F65" w:rsidR="00EC147D" w:rsidRPr="00E0183A" w:rsidRDefault="009B1FD6" w:rsidP="000714AF">
      <w:pPr>
        <w:spacing w:after="0" w:line="240" w:lineRule="auto"/>
        <w:ind w:left="360"/>
        <w:jc w:val="center"/>
        <w:rPr>
          <w:rFonts w:ascii="Times New Roman" w:hAnsi="Times New Roman"/>
          <w:b/>
          <w:sz w:val="26"/>
          <w:szCs w:val="26"/>
        </w:rPr>
      </w:pPr>
      <w:r>
        <w:rPr>
          <w:rFonts w:ascii="Times New Roman" w:hAnsi="Times New Roman"/>
          <w:b/>
          <w:sz w:val="26"/>
          <w:szCs w:val="26"/>
        </w:rPr>
        <w:t>NH:</w:t>
      </w:r>
      <w:r w:rsidR="00EC147D" w:rsidRPr="00E0183A">
        <w:rPr>
          <w:rFonts w:ascii="Times New Roman" w:hAnsi="Times New Roman"/>
          <w:b/>
          <w:sz w:val="26"/>
          <w:szCs w:val="26"/>
        </w:rPr>
        <w:t xml:space="preserve"> 20</w:t>
      </w:r>
      <w:r w:rsidR="00D256D8" w:rsidRPr="00E0183A">
        <w:rPr>
          <w:rFonts w:ascii="Times New Roman" w:hAnsi="Times New Roman"/>
          <w:b/>
          <w:sz w:val="26"/>
          <w:szCs w:val="26"/>
        </w:rPr>
        <w:t>20</w:t>
      </w:r>
      <w:r w:rsidR="00EC147D" w:rsidRPr="00E0183A">
        <w:rPr>
          <w:rFonts w:ascii="Times New Roman" w:hAnsi="Times New Roman"/>
          <w:b/>
          <w:sz w:val="26"/>
          <w:szCs w:val="26"/>
        </w:rPr>
        <w:t>-20</w:t>
      </w:r>
      <w:r w:rsidR="00B24A97" w:rsidRPr="00E0183A">
        <w:rPr>
          <w:rFonts w:ascii="Times New Roman" w:hAnsi="Times New Roman"/>
          <w:b/>
          <w:sz w:val="26"/>
          <w:szCs w:val="26"/>
        </w:rPr>
        <w:t>2</w:t>
      </w:r>
      <w:r w:rsidR="00D256D8" w:rsidRPr="00E0183A">
        <w:rPr>
          <w:rFonts w:ascii="Times New Roman" w:hAnsi="Times New Roman"/>
          <w:b/>
          <w:sz w:val="26"/>
          <w:szCs w:val="26"/>
        </w:rPr>
        <w:t>1</w:t>
      </w:r>
    </w:p>
    <w:p w14:paraId="30F0377E" w14:textId="77777777" w:rsidR="00FC6F62" w:rsidRPr="00E0183A" w:rsidRDefault="00FC6F62" w:rsidP="000714AF">
      <w:pPr>
        <w:spacing w:after="0" w:line="240" w:lineRule="auto"/>
        <w:ind w:left="360"/>
        <w:jc w:val="center"/>
        <w:rPr>
          <w:rFonts w:ascii="Times New Roman" w:hAnsi="Times New Roman"/>
          <w:sz w:val="26"/>
          <w:szCs w:val="26"/>
        </w:rPr>
      </w:pPr>
    </w:p>
    <w:p w14:paraId="02A8BA57" w14:textId="61CD5AED" w:rsidR="007F2BE8" w:rsidRPr="00E4276E" w:rsidRDefault="007F2BE8" w:rsidP="007F2BE8">
      <w:pPr>
        <w:pStyle w:val="Bodytext20"/>
        <w:shd w:val="clear" w:color="auto" w:fill="auto"/>
        <w:spacing w:before="120" w:after="120" w:line="240" w:lineRule="auto"/>
        <w:ind w:firstLine="700"/>
        <w:jc w:val="both"/>
        <w:rPr>
          <w:sz w:val="26"/>
          <w:szCs w:val="26"/>
        </w:rPr>
      </w:pPr>
      <w:r w:rsidRPr="00E4276E">
        <w:rPr>
          <w:sz w:val="26"/>
          <w:szCs w:val="26"/>
        </w:rPr>
        <w:t xml:space="preserve">Căn cứ Thông tư số 17/2019/TT-BGDĐT </w:t>
      </w:r>
      <w:r w:rsidR="00213D6E">
        <w:rPr>
          <w:sz w:val="26"/>
          <w:szCs w:val="26"/>
        </w:rPr>
        <w:t xml:space="preserve">ngày 01/11/2019 của Bộ Giáo dục và Đào tạo </w:t>
      </w:r>
      <w:r w:rsidRPr="00E4276E">
        <w:rPr>
          <w:sz w:val="26"/>
          <w:szCs w:val="26"/>
        </w:rPr>
        <w:t>về việc ban hành chương trình bồi dưỡ</w:t>
      </w:r>
      <w:r w:rsidR="00213D6E">
        <w:rPr>
          <w:sz w:val="26"/>
          <w:szCs w:val="26"/>
        </w:rPr>
        <w:t xml:space="preserve">ng thường xuyên giáo viên cơ sở </w:t>
      </w:r>
      <w:r w:rsidRPr="00E4276E">
        <w:rPr>
          <w:sz w:val="26"/>
          <w:szCs w:val="26"/>
        </w:rPr>
        <w:t>giáo dục phổ thông;</w:t>
      </w:r>
    </w:p>
    <w:p w14:paraId="1E014857" w14:textId="34438218" w:rsidR="007F2BE8" w:rsidRPr="00E4276E" w:rsidRDefault="007F2BE8" w:rsidP="007F2BE8">
      <w:pPr>
        <w:pStyle w:val="Bodytext20"/>
        <w:shd w:val="clear" w:color="auto" w:fill="auto"/>
        <w:spacing w:before="120" w:after="120" w:line="240" w:lineRule="auto"/>
        <w:ind w:firstLine="697"/>
        <w:jc w:val="both"/>
        <w:rPr>
          <w:sz w:val="26"/>
          <w:szCs w:val="26"/>
        </w:rPr>
      </w:pPr>
      <w:r w:rsidRPr="00E4276E">
        <w:rPr>
          <w:sz w:val="26"/>
          <w:szCs w:val="26"/>
        </w:rPr>
        <w:t>Căn cứ Thông tư số 18/2019/TT-BGDĐT n</w:t>
      </w:r>
      <w:r w:rsidR="00213D6E">
        <w:rPr>
          <w:sz w:val="26"/>
          <w:szCs w:val="26"/>
        </w:rPr>
        <w:t xml:space="preserve">gày 01 tháng 11 năm 2019 của Bộ </w:t>
      </w:r>
      <w:r w:rsidRPr="00E4276E">
        <w:rPr>
          <w:sz w:val="26"/>
          <w:szCs w:val="26"/>
        </w:rPr>
        <w:t>trưởng Bộ Giáo dục và Đào tạo về ban hành Chương trình bồi dưỡng thư</w:t>
      </w:r>
      <w:r w:rsidRPr="00E4276E">
        <w:rPr>
          <w:sz w:val="26"/>
          <w:szCs w:val="26"/>
          <w:lang w:val="en-US"/>
        </w:rPr>
        <w:t>ờng</w:t>
      </w:r>
      <w:r w:rsidR="00213D6E">
        <w:rPr>
          <w:sz w:val="26"/>
          <w:szCs w:val="26"/>
        </w:rPr>
        <w:t xml:space="preserve"> xuyên </w:t>
      </w:r>
      <w:r w:rsidRPr="00E4276E">
        <w:rPr>
          <w:sz w:val="26"/>
          <w:szCs w:val="26"/>
        </w:rPr>
        <w:t>cán bộ quản lý cơ sở giáo dục phổ thông;</w:t>
      </w:r>
    </w:p>
    <w:p w14:paraId="1DA11EC2" w14:textId="2F9A8ACE" w:rsidR="002D4E30" w:rsidRDefault="002D4E30" w:rsidP="00A8507A">
      <w:pPr>
        <w:spacing w:before="120" w:after="120" w:line="240" w:lineRule="auto"/>
        <w:ind w:firstLine="784"/>
        <w:jc w:val="both"/>
        <w:rPr>
          <w:rFonts w:ascii="Times New Roman" w:eastAsia="Arial Unicode MS" w:hAnsi="Times New Roman"/>
          <w:sz w:val="26"/>
          <w:szCs w:val="26"/>
        </w:rPr>
      </w:pPr>
      <w:r w:rsidRPr="00E0183A">
        <w:rPr>
          <w:rFonts w:ascii="Times New Roman" w:eastAsia="Arial Unicode MS" w:hAnsi="Times New Roman"/>
          <w:sz w:val="26"/>
          <w:szCs w:val="26"/>
        </w:rPr>
        <w:t xml:space="preserve">Căn cứ </w:t>
      </w:r>
      <w:r>
        <w:rPr>
          <w:rFonts w:ascii="Times New Roman" w:hAnsi="Times New Roman"/>
          <w:bCs/>
          <w:sz w:val="26"/>
          <w:szCs w:val="26"/>
          <w:lang w:val="vi-VN"/>
        </w:rPr>
        <w:t>Kế hoạch</w:t>
      </w:r>
      <w:r w:rsidRPr="00E0183A">
        <w:rPr>
          <w:rFonts w:ascii="Times New Roman" w:hAnsi="Times New Roman"/>
          <w:bCs/>
          <w:sz w:val="26"/>
          <w:szCs w:val="26"/>
        </w:rPr>
        <w:t xml:space="preserve"> số </w:t>
      </w:r>
      <w:r>
        <w:rPr>
          <w:rFonts w:ascii="Times New Roman" w:hAnsi="Times New Roman"/>
          <w:bCs/>
          <w:sz w:val="26"/>
          <w:szCs w:val="26"/>
          <w:lang w:val="vi-VN"/>
        </w:rPr>
        <w:t>2168</w:t>
      </w:r>
      <w:r w:rsidRPr="00E0183A">
        <w:rPr>
          <w:rFonts w:ascii="Times New Roman" w:hAnsi="Times New Roman"/>
          <w:bCs/>
          <w:sz w:val="26"/>
          <w:szCs w:val="26"/>
        </w:rPr>
        <w:t>/</w:t>
      </w:r>
      <w:r>
        <w:rPr>
          <w:rFonts w:ascii="Times New Roman" w:hAnsi="Times New Roman"/>
          <w:bCs/>
          <w:sz w:val="26"/>
          <w:szCs w:val="26"/>
          <w:lang w:val="vi-VN"/>
        </w:rPr>
        <w:t>KH-</w:t>
      </w:r>
      <w:r w:rsidRPr="00E0183A">
        <w:rPr>
          <w:rFonts w:ascii="Times New Roman" w:hAnsi="Times New Roman"/>
          <w:bCs/>
          <w:sz w:val="26"/>
          <w:szCs w:val="26"/>
        </w:rPr>
        <w:t xml:space="preserve">GDĐT-TC ngày </w:t>
      </w:r>
      <w:r>
        <w:rPr>
          <w:rFonts w:ascii="Times New Roman" w:hAnsi="Times New Roman"/>
          <w:bCs/>
          <w:sz w:val="26"/>
          <w:szCs w:val="26"/>
          <w:lang w:val="vi-VN"/>
        </w:rPr>
        <w:t>10</w:t>
      </w:r>
      <w:r w:rsidRPr="00E0183A">
        <w:rPr>
          <w:rFonts w:ascii="Times New Roman" w:hAnsi="Times New Roman"/>
          <w:bCs/>
          <w:sz w:val="26"/>
          <w:szCs w:val="26"/>
        </w:rPr>
        <w:t xml:space="preserve"> tháng </w:t>
      </w:r>
      <w:r>
        <w:rPr>
          <w:rFonts w:ascii="Times New Roman" w:hAnsi="Times New Roman"/>
          <w:bCs/>
          <w:sz w:val="26"/>
          <w:szCs w:val="26"/>
          <w:lang w:val="vi-VN"/>
        </w:rPr>
        <w:t>07</w:t>
      </w:r>
      <w:r w:rsidRPr="00E0183A">
        <w:rPr>
          <w:rFonts w:ascii="Times New Roman" w:hAnsi="Times New Roman"/>
          <w:bCs/>
          <w:sz w:val="26"/>
          <w:szCs w:val="26"/>
        </w:rPr>
        <w:t xml:space="preserve"> năm 2020 </w:t>
      </w:r>
      <w:r w:rsidRPr="00E0183A">
        <w:rPr>
          <w:rFonts w:ascii="Times New Roman" w:hAnsi="Times New Roman"/>
          <w:iCs/>
          <w:sz w:val="26"/>
          <w:szCs w:val="26"/>
        </w:rPr>
        <w:t xml:space="preserve">của Sở Giáo dục và Đào tạo về </w:t>
      </w:r>
      <w:r w:rsidRPr="00E0183A">
        <w:rPr>
          <w:rFonts w:ascii="Times New Roman" w:hAnsi="Times New Roman"/>
          <w:sz w:val="26"/>
          <w:szCs w:val="26"/>
        </w:rPr>
        <w:t xml:space="preserve">bồi dưỡng </w:t>
      </w:r>
      <w:r>
        <w:rPr>
          <w:rFonts w:ascii="Times New Roman" w:hAnsi="Times New Roman"/>
          <w:sz w:val="26"/>
          <w:szCs w:val="26"/>
          <w:lang w:val="vi-VN"/>
        </w:rPr>
        <w:t xml:space="preserve">thường xuyên </w:t>
      </w:r>
      <w:r w:rsidRPr="00E0183A">
        <w:rPr>
          <w:rFonts w:ascii="Times New Roman" w:hAnsi="Times New Roman"/>
          <w:sz w:val="26"/>
          <w:szCs w:val="26"/>
        </w:rPr>
        <w:t>cho giáo viên và cán bộ quản lý</w:t>
      </w:r>
      <w:r>
        <w:rPr>
          <w:rFonts w:ascii="Times New Roman" w:hAnsi="Times New Roman"/>
          <w:sz w:val="26"/>
          <w:szCs w:val="26"/>
          <w:lang w:val="vi-VN"/>
        </w:rPr>
        <w:t xml:space="preserve">, giáo viên mầm non, </w:t>
      </w:r>
      <w:r w:rsidRPr="00E0183A">
        <w:rPr>
          <w:rFonts w:ascii="Times New Roman" w:hAnsi="Times New Roman"/>
          <w:sz w:val="26"/>
          <w:szCs w:val="26"/>
        </w:rPr>
        <w:t xml:space="preserve">phổ thông </w:t>
      </w:r>
      <w:r>
        <w:rPr>
          <w:rFonts w:ascii="Times New Roman" w:hAnsi="Times New Roman"/>
          <w:sz w:val="26"/>
          <w:szCs w:val="26"/>
          <w:lang w:val="vi-VN"/>
        </w:rPr>
        <w:t>và giáo dục thường xuyên năm học 2020 - 2021</w:t>
      </w:r>
      <w:r w:rsidRPr="00E0183A">
        <w:rPr>
          <w:rFonts w:ascii="Times New Roman" w:hAnsi="Times New Roman"/>
          <w:sz w:val="26"/>
          <w:szCs w:val="26"/>
        </w:rPr>
        <w:t xml:space="preserve">; </w:t>
      </w:r>
      <w:r w:rsidRPr="00E0183A">
        <w:rPr>
          <w:rFonts w:ascii="Times New Roman" w:eastAsia="Arial Unicode MS" w:hAnsi="Times New Roman"/>
          <w:sz w:val="26"/>
          <w:szCs w:val="26"/>
        </w:rPr>
        <w:t xml:space="preserve"> </w:t>
      </w:r>
    </w:p>
    <w:p w14:paraId="4925AA01" w14:textId="7B3698AC" w:rsidR="002D4E30" w:rsidRDefault="002D4E30" w:rsidP="00A8507A">
      <w:pPr>
        <w:spacing w:before="120" w:after="120" w:line="240" w:lineRule="auto"/>
        <w:ind w:firstLine="812"/>
        <w:jc w:val="both"/>
        <w:rPr>
          <w:rFonts w:ascii="Times New Roman" w:eastAsia="Arial Unicode MS" w:hAnsi="Times New Roman"/>
          <w:sz w:val="26"/>
          <w:szCs w:val="26"/>
        </w:rPr>
      </w:pPr>
      <w:r w:rsidRPr="00E0183A">
        <w:rPr>
          <w:rFonts w:ascii="Times New Roman" w:eastAsia="Arial Unicode MS" w:hAnsi="Times New Roman"/>
          <w:sz w:val="26"/>
          <w:szCs w:val="26"/>
        </w:rPr>
        <w:t xml:space="preserve">Căn cứ </w:t>
      </w:r>
      <w:r>
        <w:rPr>
          <w:rFonts w:ascii="Times New Roman" w:hAnsi="Times New Roman"/>
          <w:bCs/>
          <w:sz w:val="26"/>
          <w:szCs w:val="26"/>
          <w:lang w:val="vi-VN"/>
        </w:rPr>
        <w:t>Kế hoạch</w:t>
      </w:r>
      <w:r w:rsidRPr="00E0183A">
        <w:rPr>
          <w:rFonts w:ascii="Times New Roman" w:hAnsi="Times New Roman"/>
          <w:bCs/>
          <w:sz w:val="26"/>
          <w:szCs w:val="26"/>
        </w:rPr>
        <w:t xml:space="preserve"> số </w:t>
      </w:r>
      <w:r>
        <w:rPr>
          <w:rFonts w:ascii="Times New Roman" w:hAnsi="Times New Roman"/>
          <w:bCs/>
          <w:sz w:val="26"/>
          <w:szCs w:val="26"/>
          <w:lang w:val="vi-VN"/>
        </w:rPr>
        <w:t>506</w:t>
      </w:r>
      <w:r w:rsidRPr="00E0183A">
        <w:rPr>
          <w:rFonts w:ascii="Times New Roman" w:hAnsi="Times New Roman"/>
          <w:bCs/>
          <w:sz w:val="26"/>
          <w:szCs w:val="26"/>
        </w:rPr>
        <w:t>/</w:t>
      </w:r>
      <w:r>
        <w:rPr>
          <w:rFonts w:ascii="Times New Roman" w:hAnsi="Times New Roman"/>
          <w:bCs/>
          <w:sz w:val="26"/>
          <w:szCs w:val="26"/>
          <w:lang w:val="vi-VN"/>
        </w:rPr>
        <w:t>KH-</w:t>
      </w:r>
      <w:r w:rsidRPr="00E0183A">
        <w:rPr>
          <w:rFonts w:ascii="Times New Roman" w:hAnsi="Times New Roman"/>
          <w:bCs/>
          <w:sz w:val="26"/>
          <w:szCs w:val="26"/>
        </w:rPr>
        <w:t xml:space="preserve">GDĐT ngày </w:t>
      </w:r>
      <w:r w:rsidR="00A52FFA">
        <w:rPr>
          <w:rFonts w:ascii="Times New Roman" w:hAnsi="Times New Roman"/>
          <w:bCs/>
          <w:sz w:val="26"/>
          <w:szCs w:val="26"/>
          <w:lang w:val="vi-VN"/>
        </w:rPr>
        <w:t>28</w:t>
      </w:r>
      <w:r w:rsidRPr="00E0183A">
        <w:rPr>
          <w:rFonts w:ascii="Times New Roman" w:hAnsi="Times New Roman"/>
          <w:bCs/>
          <w:sz w:val="26"/>
          <w:szCs w:val="26"/>
        </w:rPr>
        <w:t xml:space="preserve"> tháng </w:t>
      </w:r>
      <w:r>
        <w:rPr>
          <w:rFonts w:ascii="Times New Roman" w:hAnsi="Times New Roman"/>
          <w:bCs/>
          <w:sz w:val="26"/>
          <w:szCs w:val="26"/>
          <w:lang w:val="vi-VN"/>
        </w:rPr>
        <w:t>07</w:t>
      </w:r>
      <w:r w:rsidRPr="00E0183A">
        <w:rPr>
          <w:rFonts w:ascii="Times New Roman" w:hAnsi="Times New Roman"/>
          <w:bCs/>
          <w:sz w:val="26"/>
          <w:szCs w:val="26"/>
        </w:rPr>
        <w:t xml:space="preserve"> năm 2020 </w:t>
      </w:r>
      <w:r w:rsidRPr="00E0183A">
        <w:rPr>
          <w:rFonts w:ascii="Times New Roman" w:hAnsi="Times New Roman"/>
          <w:iCs/>
          <w:sz w:val="26"/>
          <w:szCs w:val="26"/>
        </w:rPr>
        <w:t xml:space="preserve">của </w:t>
      </w:r>
      <w:r w:rsidR="00A52FFA">
        <w:rPr>
          <w:rFonts w:ascii="Times New Roman" w:hAnsi="Times New Roman"/>
          <w:iCs/>
          <w:sz w:val="26"/>
          <w:szCs w:val="26"/>
          <w:lang w:val="vi-VN"/>
        </w:rPr>
        <w:t>Phòng</w:t>
      </w:r>
      <w:r w:rsidRPr="00E0183A">
        <w:rPr>
          <w:rFonts w:ascii="Times New Roman" w:hAnsi="Times New Roman"/>
          <w:iCs/>
          <w:sz w:val="26"/>
          <w:szCs w:val="26"/>
        </w:rPr>
        <w:t xml:space="preserve"> Giáo dục và Đào tạo </w:t>
      </w:r>
      <w:r w:rsidR="00A52FFA">
        <w:rPr>
          <w:rFonts w:ascii="Times New Roman" w:hAnsi="Times New Roman"/>
          <w:iCs/>
          <w:sz w:val="26"/>
          <w:szCs w:val="26"/>
          <w:lang w:val="vi-VN"/>
        </w:rPr>
        <w:t xml:space="preserve">Quận 9 </w:t>
      </w:r>
      <w:r w:rsidRPr="00E0183A">
        <w:rPr>
          <w:rFonts w:ascii="Times New Roman" w:hAnsi="Times New Roman"/>
          <w:iCs/>
          <w:sz w:val="26"/>
          <w:szCs w:val="26"/>
        </w:rPr>
        <w:t xml:space="preserve">về </w:t>
      </w:r>
      <w:r w:rsidRPr="00E0183A">
        <w:rPr>
          <w:rFonts w:ascii="Times New Roman" w:hAnsi="Times New Roman"/>
          <w:sz w:val="26"/>
          <w:szCs w:val="26"/>
        </w:rPr>
        <w:t xml:space="preserve">bồi dưỡng </w:t>
      </w:r>
      <w:r>
        <w:rPr>
          <w:rFonts w:ascii="Times New Roman" w:hAnsi="Times New Roman"/>
          <w:sz w:val="26"/>
          <w:szCs w:val="26"/>
          <w:lang w:val="vi-VN"/>
        </w:rPr>
        <w:t xml:space="preserve">thường xuyên </w:t>
      </w:r>
      <w:r w:rsidRPr="00E0183A">
        <w:rPr>
          <w:rFonts w:ascii="Times New Roman" w:hAnsi="Times New Roman"/>
          <w:sz w:val="26"/>
          <w:szCs w:val="26"/>
        </w:rPr>
        <w:t>cho giáo viên và cán bộ quản lý</w:t>
      </w:r>
      <w:r>
        <w:rPr>
          <w:rFonts w:ascii="Times New Roman" w:hAnsi="Times New Roman"/>
          <w:sz w:val="26"/>
          <w:szCs w:val="26"/>
          <w:lang w:val="vi-VN"/>
        </w:rPr>
        <w:t xml:space="preserve">, giáo viên mầm non, </w:t>
      </w:r>
      <w:r w:rsidRPr="00E0183A">
        <w:rPr>
          <w:rFonts w:ascii="Times New Roman" w:hAnsi="Times New Roman"/>
          <w:sz w:val="26"/>
          <w:szCs w:val="26"/>
        </w:rPr>
        <w:t xml:space="preserve">phổ thông </w:t>
      </w:r>
      <w:r>
        <w:rPr>
          <w:rFonts w:ascii="Times New Roman" w:hAnsi="Times New Roman"/>
          <w:sz w:val="26"/>
          <w:szCs w:val="26"/>
          <w:lang w:val="vi-VN"/>
        </w:rPr>
        <w:t>và giáo dục thường xuyên năm học 2020 - 2021</w:t>
      </w:r>
      <w:r w:rsidRPr="00E0183A">
        <w:rPr>
          <w:rFonts w:ascii="Times New Roman" w:hAnsi="Times New Roman"/>
          <w:sz w:val="26"/>
          <w:szCs w:val="26"/>
        </w:rPr>
        <w:t xml:space="preserve">; </w:t>
      </w:r>
      <w:r w:rsidRPr="00E0183A">
        <w:rPr>
          <w:rFonts w:ascii="Times New Roman" w:eastAsia="Arial Unicode MS" w:hAnsi="Times New Roman"/>
          <w:sz w:val="26"/>
          <w:szCs w:val="26"/>
        </w:rPr>
        <w:t xml:space="preserve"> </w:t>
      </w:r>
    </w:p>
    <w:p w14:paraId="44F7C4AD" w14:textId="77777777" w:rsidR="00EC147D" w:rsidRPr="00E0183A" w:rsidRDefault="00A52FFA" w:rsidP="00A8507A">
      <w:pPr>
        <w:spacing w:before="120" w:after="120" w:line="240" w:lineRule="auto"/>
        <w:ind w:firstLine="851"/>
        <w:jc w:val="both"/>
        <w:rPr>
          <w:rFonts w:ascii="Times New Roman" w:hAnsi="Times New Roman"/>
          <w:sz w:val="26"/>
          <w:szCs w:val="26"/>
        </w:rPr>
      </w:pPr>
      <w:r>
        <w:rPr>
          <w:rFonts w:ascii="Times New Roman" w:hAnsi="Times New Roman"/>
          <w:spacing w:val="-4"/>
          <w:sz w:val="26"/>
          <w:szCs w:val="26"/>
          <w:lang w:val="vi-VN"/>
        </w:rPr>
        <w:t>Trường THCS Đặng Tấn Tài</w:t>
      </w:r>
      <w:r w:rsidR="00EC147D" w:rsidRPr="00E0183A">
        <w:rPr>
          <w:rFonts w:ascii="Times New Roman" w:hAnsi="Times New Roman"/>
          <w:spacing w:val="-4"/>
          <w:sz w:val="26"/>
          <w:szCs w:val="26"/>
        </w:rPr>
        <w:t xml:space="preserve"> </w:t>
      </w:r>
      <w:r w:rsidR="000F2D4F" w:rsidRPr="00E0183A">
        <w:rPr>
          <w:rFonts w:ascii="Times New Roman" w:hAnsi="Times New Roman"/>
          <w:spacing w:val="-4"/>
          <w:sz w:val="26"/>
          <w:szCs w:val="26"/>
        </w:rPr>
        <w:t>xây dựng</w:t>
      </w:r>
      <w:r w:rsidR="00EC147D" w:rsidRPr="00E0183A">
        <w:rPr>
          <w:rFonts w:ascii="Times New Roman" w:hAnsi="Times New Roman"/>
          <w:bCs/>
          <w:i/>
          <w:iCs/>
          <w:spacing w:val="-4"/>
          <w:sz w:val="26"/>
          <w:szCs w:val="26"/>
        </w:rPr>
        <w:t xml:space="preserve"> </w:t>
      </w:r>
      <w:r w:rsidR="00EC147D" w:rsidRPr="00E0183A">
        <w:rPr>
          <w:rFonts w:ascii="Times New Roman" w:hAnsi="Times New Roman"/>
          <w:bCs/>
          <w:spacing w:val="-4"/>
          <w:sz w:val="26"/>
          <w:szCs w:val="26"/>
        </w:rPr>
        <w:t>Kế hoạch bồi dưỡng thường xuyên (BDTX) cho cán bộ quản lý (CBQL)</w:t>
      </w:r>
      <w:r w:rsidR="005221FA" w:rsidRPr="00E0183A">
        <w:rPr>
          <w:rFonts w:ascii="Times New Roman" w:hAnsi="Times New Roman"/>
          <w:bCs/>
          <w:spacing w:val="-4"/>
          <w:sz w:val="26"/>
          <w:szCs w:val="26"/>
        </w:rPr>
        <w:t xml:space="preserve"> và</w:t>
      </w:r>
      <w:r w:rsidR="00EC147D" w:rsidRPr="00E0183A">
        <w:rPr>
          <w:rFonts w:ascii="Times New Roman" w:hAnsi="Times New Roman"/>
          <w:bCs/>
          <w:spacing w:val="-4"/>
          <w:sz w:val="26"/>
          <w:szCs w:val="26"/>
        </w:rPr>
        <w:t xml:space="preserve"> </w:t>
      </w:r>
      <w:r w:rsidR="00EC147D" w:rsidRPr="00E0183A">
        <w:rPr>
          <w:rFonts w:ascii="Times New Roman" w:hAnsi="Times New Roman"/>
          <w:spacing w:val="-4"/>
          <w:sz w:val="26"/>
          <w:szCs w:val="26"/>
        </w:rPr>
        <w:t xml:space="preserve">giáo viên </w:t>
      </w:r>
      <w:r w:rsidR="00EC147D" w:rsidRPr="00E0183A">
        <w:rPr>
          <w:rFonts w:ascii="Times New Roman" w:hAnsi="Times New Roman"/>
          <w:bCs/>
          <w:spacing w:val="-4"/>
          <w:sz w:val="26"/>
          <w:szCs w:val="26"/>
        </w:rPr>
        <w:t>năm học 20</w:t>
      </w:r>
      <w:r w:rsidR="00CB15BD" w:rsidRPr="00E0183A">
        <w:rPr>
          <w:rFonts w:ascii="Times New Roman" w:hAnsi="Times New Roman"/>
          <w:bCs/>
          <w:spacing w:val="-4"/>
          <w:sz w:val="26"/>
          <w:szCs w:val="26"/>
        </w:rPr>
        <w:t>20</w:t>
      </w:r>
      <w:r w:rsidR="00491559" w:rsidRPr="00E0183A">
        <w:rPr>
          <w:rFonts w:ascii="Times New Roman" w:hAnsi="Times New Roman"/>
          <w:bCs/>
          <w:spacing w:val="-4"/>
          <w:sz w:val="26"/>
          <w:szCs w:val="26"/>
        </w:rPr>
        <w:t>-20</w:t>
      </w:r>
      <w:r w:rsidR="00B24A97" w:rsidRPr="00E0183A">
        <w:rPr>
          <w:rFonts w:ascii="Times New Roman" w:hAnsi="Times New Roman"/>
          <w:bCs/>
          <w:spacing w:val="-4"/>
          <w:sz w:val="26"/>
          <w:szCs w:val="26"/>
        </w:rPr>
        <w:t>2</w:t>
      </w:r>
      <w:r w:rsidR="00CB15BD" w:rsidRPr="00E0183A">
        <w:rPr>
          <w:rFonts w:ascii="Times New Roman" w:hAnsi="Times New Roman"/>
          <w:bCs/>
          <w:spacing w:val="-4"/>
          <w:sz w:val="26"/>
          <w:szCs w:val="26"/>
        </w:rPr>
        <w:t>1</w:t>
      </w:r>
      <w:r w:rsidR="00EC147D" w:rsidRPr="00E0183A">
        <w:rPr>
          <w:rFonts w:ascii="Times New Roman" w:hAnsi="Times New Roman"/>
          <w:bCs/>
          <w:spacing w:val="-4"/>
          <w:sz w:val="26"/>
          <w:szCs w:val="26"/>
        </w:rPr>
        <w:t xml:space="preserve"> như sau</w:t>
      </w:r>
      <w:r w:rsidR="00EC147D" w:rsidRPr="00E0183A">
        <w:rPr>
          <w:rFonts w:ascii="Times New Roman" w:hAnsi="Times New Roman"/>
          <w:spacing w:val="-4"/>
          <w:sz w:val="26"/>
          <w:szCs w:val="26"/>
        </w:rPr>
        <w:t>:</w:t>
      </w:r>
    </w:p>
    <w:p w14:paraId="7040F24B" w14:textId="515CD0A7" w:rsidR="00844711" w:rsidRPr="00E0183A" w:rsidRDefault="00415A2E" w:rsidP="00415A2E">
      <w:pPr>
        <w:tabs>
          <w:tab w:val="left" w:pos="1134"/>
        </w:tabs>
        <w:spacing w:before="120" w:after="120" w:line="240" w:lineRule="auto"/>
        <w:jc w:val="both"/>
        <w:rPr>
          <w:rFonts w:ascii="Times New Roman" w:hAnsi="Times New Roman"/>
          <w:b/>
          <w:sz w:val="26"/>
          <w:szCs w:val="26"/>
        </w:rPr>
      </w:pPr>
      <w:r>
        <w:rPr>
          <w:rFonts w:ascii="Times New Roman" w:hAnsi="Times New Roman"/>
          <w:b/>
          <w:sz w:val="26"/>
          <w:szCs w:val="26"/>
        </w:rPr>
        <w:t xml:space="preserve">I. </w:t>
      </w:r>
      <w:r w:rsidR="00EC147D" w:rsidRPr="00E0183A">
        <w:rPr>
          <w:rFonts w:ascii="Times New Roman" w:hAnsi="Times New Roman"/>
          <w:b/>
          <w:sz w:val="26"/>
          <w:szCs w:val="26"/>
        </w:rPr>
        <w:t>Mục đích, yêu cầu</w:t>
      </w:r>
      <w:r w:rsidR="00CF35B5" w:rsidRPr="00E0183A">
        <w:rPr>
          <w:rFonts w:ascii="Times New Roman" w:hAnsi="Times New Roman"/>
          <w:b/>
          <w:sz w:val="26"/>
          <w:szCs w:val="26"/>
        </w:rPr>
        <w:t>, nguyên tắc</w:t>
      </w:r>
      <w:r w:rsidR="00EC147D" w:rsidRPr="00E0183A">
        <w:rPr>
          <w:rFonts w:ascii="Times New Roman" w:hAnsi="Times New Roman"/>
          <w:b/>
          <w:sz w:val="26"/>
          <w:szCs w:val="26"/>
        </w:rPr>
        <w:t xml:space="preserve"> của bồi dưỡng thường xuyên:</w:t>
      </w:r>
    </w:p>
    <w:p w14:paraId="069C1219" w14:textId="77777777" w:rsidR="00844711" w:rsidRPr="00E0183A" w:rsidRDefault="00844711" w:rsidP="00415A2E">
      <w:pPr>
        <w:numPr>
          <w:ilvl w:val="0"/>
          <w:numId w:val="3"/>
        </w:numPr>
        <w:spacing w:before="120" w:after="120" w:line="240" w:lineRule="auto"/>
        <w:ind w:left="851" w:hanging="284"/>
        <w:jc w:val="both"/>
        <w:rPr>
          <w:rFonts w:ascii="Times New Roman" w:hAnsi="Times New Roman"/>
          <w:b/>
          <w:sz w:val="26"/>
          <w:szCs w:val="26"/>
        </w:rPr>
      </w:pPr>
      <w:r w:rsidRPr="00E0183A">
        <w:rPr>
          <w:rFonts w:ascii="Times New Roman" w:hAnsi="Times New Roman"/>
          <w:b/>
          <w:sz w:val="26"/>
          <w:szCs w:val="26"/>
        </w:rPr>
        <w:t>Mục đích của bồi dưỡng thường xuyên:</w:t>
      </w:r>
    </w:p>
    <w:p w14:paraId="2C6EFD75" w14:textId="77777777" w:rsidR="00CF35B5" w:rsidRPr="00E0183A" w:rsidRDefault="00CF35B5" w:rsidP="00A8507A">
      <w:pPr>
        <w:shd w:val="clear" w:color="auto" w:fill="FFFFFF"/>
        <w:spacing w:before="120" w:after="120" w:line="240" w:lineRule="auto"/>
        <w:jc w:val="both"/>
        <w:rPr>
          <w:rFonts w:ascii="Times New Roman" w:hAnsi="Times New Roman"/>
          <w:sz w:val="26"/>
          <w:szCs w:val="26"/>
        </w:rPr>
      </w:pPr>
      <w:r w:rsidRPr="00E0183A">
        <w:rPr>
          <w:rFonts w:ascii="Times New Roman" w:hAnsi="Times New Roman"/>
          <w:sz w:val="26"/>
          <w:szCs w:val="26"/>
        </w:rPr>
        <w:t xml:space="preserve">            Cán bộ quản lý, giáo viên bồi dưỡng theo yêu cầu của vị trí việc làm; bồi dưỡng kiến thức, kỹ năng chuyên ngành bắt buộc hàng năm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 giáo dục phổ thông, giáo dục thường xuyên và đáp ứng yêu cầu của chuẩn nghề nghiệp.</w:t>
      </w:r>
    </w:p>
    <w:p w14:paraId="38FE4A12" w14:textId="365F7323" w:rsidR="00CF35B5" w:rsidRPr="00E0183A" w:rsidRDefault="00CF35B5" w:rsidP="00A8507A">
      <w:pPr>
        <w:shd w:val="clear" w:color="auto" w:fill="FFFFFF"/>
        <w:spacing w:before="120" w:after="120" w:line="240" w:lineRule="auto"/>
        <w:jc w:val="both"/>
        <w:rPr>
          <w:rFonts w:ascii="Times New Roman" w:hAnsi="Times New Roman"/>
          <w:sz w:val="26"/>
          <w:szCs w:val="26"/>
        </w:rPr>
      </w:pPr>
      <w:r w:rsidRPr="00E0183A">
        <w:rPr>
          <w:rFonts w:ascii="Times New Roman" w:hAnsi="Times New Roman"/>
          <w:sz w:val="26"/>
          <w:szCs w:val="26"/>
        </w:rPr>
        <w:t xml:space="preserve">           Phát triển năng lực tự học, tự bồi dưỡng, tự đánh giá công tác BDTX của giáo viên, cán bộ quản lý; năng lực tổ chức, quản lý hoạt động BDTX giáo viên, cán bộ quản lý.</w:t>
      </w:r>
    </w:p>
    <w:p w14:paraId="0E6C62D8" w14:textId="77777777" w:rsidR="00CF35B5" w:rsidRPr="00E0183A" w:rsidRDefault="00CF35B5" w:rsidP="00415A2E">
      <w:pPr>
        <w:numPr>
          <w:ilvl w:val="0"/>
          <w:numId w:val="3"/>
        </w:numPr>
        <w:spacing w:before="120" w:after="120" w:line="240" w:lineRule="auto"/>
        <w:ind w:left="854" w:hanging="287"/>
        <w:jc w:val="both"/>
        <w:rPr>
          <w:rFonts w:ascii="Times New Roman" w:hAnsi="Times New Roman"/>
          <w:b/>
          <w:sz w:val="26"/>
          <w:szCs w:val="26"/>
        </w:rPr>
      </w:pPr>
      <w:r w:rsidRPr="00E0183A">
        <w:rPr>
          <w:rFonts w:ascii="Times New Roman" w:hAnsi="Times New Roman"/>
          <w:b/>
          <w:sz w:val="26"/>
          <w:szCs w:val="26"/>
        </w:rPr>
        <w:t>Yêu cầu của bồi dưỡng thường xuyên:</w:t>
      </w:r>
    </w:p>
    <w:p w14:paraId="6F18A4D3" w14:textId="77777777" w:rsidR="00EC147D" w:rsidRPr="00E0183A" w:rsidRDefault="00EC147D" w:rsidP="00A8507A">
      <w:pPr>
        <w:spacing w:before="120" w:after="120" w:line="240" w:lineRule="auto"/>
        <w:ind w:left="142" w:firstLine="720"/>
        <w:jc w:val="both"/>
        <w:rPr>
          <w:rFonts w:ascii="Times New Roman" w:hAnsi="Times New Roman"/>
          <w:sz w:val="26"/>
          <w:szCs w:val="26"/>
        </w:rPr>
      </w:pPr>
      <w:r w:rsidRPr="00E0183A">
        <w:rPr>
          <w:rFonts w:ascii="Times New Roman" w:hAnsi="Times New Roman"/>
          <w:sz w:val="26"/>
          <w:szCs w:val="26"/>
        </w:rPr>
        <w:t>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14:paraId="1F7820E0" w14:textId="31A067E8" w:rsidR="00B830F6" w:rsidRPr="00E0183A" w:rsidRDefault="00B830F6" w:rsidP="00A8507A">
      <w:pPr>
        <w:pStyle w:val="Body1"/>
        <w:spacing w:before="120" w:after="120"/>
        <w:ind w:left="142" w:firstLine="709"/>
        <w:jc w:val="both"/>
        <w:rPr>
          <w:rFonts w:ascii="Times New Roman" w:hAnsi="Times New Roman"/>
          <w:b w:val="0"/>
          <w:color w:val="auto"/>
          <w:sz w:val="26"/>
          <w:szCs w:val="26"/>
        </w:rPr>
      </w:pPr>
      <w:r w:rsidRPr="00E0183A">
        <w:rPr>
          <w:rFonts w:ascii="Times New Roman" w:hAnsi="Times New Roman"/>
          <w:b w:val="0"/>
          <w:color w:val="auto"/>
          <w:sz w:val="26"/>
          <w:szCs w:val="26"/>
          <w:lang w:val="pt-BR"/>
        </w:rPr>
        <w:t>Đ</w:t>
      </w:r>
      <w:r w:rsidRPr="00E0183A">
        <w:rPr>
          <w:rFonts w:ascii="Times New Roman" w:hAnsi="Times New Roman"/>
          <w:b w:val="0"/>
          <w:color w:val="auto"/>
          <w:sz w:val="26"/>
          <w:szCs w:val="26"/>
        </w:rPr>
        <w:t xml:space="preserve">ảm bảo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w:t>
      </w:r>
      <w:r w:rsidR="00B24A97" w:rsidRPr="00E0183A">
        <w:rPr>
          <w:rFonts w:ascii="Times New Roman" w:hAnsi="Times New Roman"/>
          <w:b w:val="0"/>
          <w:bCs/>
          <w:color w:val="auto"/>
          <w:spacing w:val="-4"/>
          <w:sz w:val="26"/>
          <w:szCs w:val="26"/>
        </w:rPr>
        <w:t>20</w:t>
      </w:r>
      <w:r w:rsidR="00FC6F62" w:rsidRPr="00E0183A">
        <w:rPr>
          <w:rFonts w:ascii="Times New Roman" w:hAnsi="Times New Roman"/>
          <w:b w:val="0"/>
          <w:bCs/>
          <w:color w:val="auto"/>
          <w:spacing w:val="-4"/>
          <w:sz w:val="26"/>
          <w:szCs w:val="26"/>
        </w:rPr>
        <w:t>20</w:t>
      </w:r>
      <w:r w:rsidR="00B24A97" w:rsidRPr="00E0183A">
        <w:rPr>
          <w:rFonts w:ascii="Times New Roman" w:hAnsi="Times New Roman"/>
          <w:b w:val="0"/>
          <w:bCs/>
          <w:color w:val="auto"/>
          <w:spacing w:val="-4"/>
          <w:sz w:val="26"/>
          <w:szCs w:val="26"/>
        </w:rPr>
        <w:t>-202</w:t>
      </w:r>
      <w:r w:rsidR="00FC6F62" w:rsidRPr="00E0183A">
        <w:rPr>
          <w:rFonts w:ascii="Times New Roman" w:hAnsi="Times New Roman"/>
          <w:b w:val="0"/>
          <w:bCs/>
          <w:color w:val="auto"/>
          <w:spacing w:val="-4"/>
          <w:sz w:val="26"/>
          <w:szCs w:val="26"/>
        </w:rPr>
        <w:t>1</w:t>
      </w:r>
      <w:r w:rsidR="00B24A97" w:rsidRPr="00E0183A">
        <w:rPr>
          <w:rFonts w:ascii="Times New Roman" w:hAnsi="Times New Roman"/>
          <w:bCs/>
          <w:color w:val="auto"/>
          <w:spacing w:val="-4"/>
          <w:sz w:val="26"/>
          <w:szCs w:val="26"/>
        </w:rPr>
        <w:t xml:space="preserve"> </w:t>
      </w:r>
      <w:r w:rsidR="002C4592">
        <w:rPr>
          <w:rFonts w:ascii="Times New Roman" w:hAnsi="Times New Roman"/>
          <w:b w:val="0"/>
          <w:color w:val="auto"/>
          <w:sz w:val="26"/>
          <w:szCs w:val="26"/>
        </w:rPr>
        <w:t>phải</w:t>
      </w:r>
      <w:r w:rsidRPr="00E0183A">
        <w:rPr>
          <w:rFonts w:ascii="Times New Roman" w:hAnsi="Times New Roman"/>
          <w:b w:val="0"/>
          <w:color w:val="auto"/>
          <w:sz w:val="26"/>
          <w:szCs w:val="26"/>
        </w:rPr>
        <w:t xml:space="preserve"> xuất phát từ nhu cầu bồi dưỡng của giáo viên và yêu cầu thực tiễn của giáo dục địa phương theo nhiệm vụ năm học </w:t>
      </w:r>
      <w:r w:rsidR="00B24A97" w:rsidRPr="00E0183A">
        <w:rPr>
          <w:rFonts w:ascii="Times New Roman" w:hAnsi="Times New Roman"/>
          <w:b w:val="0"/>
          <w:bCs/>
          <w:color w:val="auto"/>
          <w:spacing w:val="-4"/>
          <w:sz w:val="26"/>
          <w:szCs w:val="26"/>
        </w:rPr>
        <w:t>20</w:t>
      </w:r>
      <w:r w:rsidR="00FC6F62" w:rsidRPr="00E0183A">
        <w:rPr>
          <w:rFonts w:ascii="Times New Roman" w:hAnsi="Times New Roman"/>
          <w:b w:val="0"/>
          <w:bCs/>
          <w:color w:val="auto"/>
          <w:spacing w:val="-4"/>
          <w:sz w:val="26"/>
          <w:szCs w:val="26"/>
        </w:rPr>
        <w:t>20</w:t>
      </w:r>
      <w:r w:rsidR="00B24A97" w:rsidRPr="00E0183A">
        <w:rPr>
          <w:rFonts w:ascii="Times New Roman" w:hAnsi="Times New Roman"/>
          <w:b w:val="0"/>
          <w:bCs/>
          <w:color w:val="auto"/>
          <w:spacing w:val="-4"/>
          <w:sz w:val="26"/>
          <w:szCs w:val="26"/>
        </w:rPr>
        <w:t>-202</w:t>
      </w:r>
      <w:r w:rsidR="00FC6F62" w:rsidRPr="00E0183A">
        <w:rPr>
          <w:rFonts w:ascii="Times New Roman" w:hAnsi="Times New Roman"/>
          <w:b w:val="0"/>
          <w:bCs/>
          <w:color w:val="auto"/>
          <w:spacing w:val="-4"/>
          <w:sz w:val="26"/>
          <w:szCs w:val="26"/>
        </w:rPr>
        <w:t>1</w:t>
      </w:r>
      <w:r w:rsidR="00B24A97" w:rsidRPr="00E0183A">
        <w:rPr>
          <w:rFonts w:ascii="Times New Roman" w:hAnsi="Times New Roman"/>
          <w:bCs/>
          <w:color w:val="auto"/>
          <w:spacing w:val="-4"/>
          <w:sz w:val="26"/>
          <w:szCs w:val="26"/>
        </w:rPr>
        <w:t xml:space="preserve"> </w:t>
      </w:r>
      <w:r w:rsidRPr="00E0183A">
        <w:rPr>
          <w:rFonts w:ascii="Times New Roman" w:hAnsi="Times New Roman"/>
          <w:b w:val="0"/>
          <w:color w:val="auto"/>
          <w:sz w:val="26"/>
          <w:szCs w:val="26"/>
        </w:rPr>
        <w:t xml:space="preserve">(có đối chiếu với đánh giá chuẩn nghề nghiệp giáo viên để xác định rõ </w:t>
      </w:r>
      <w:r w:rsidRPr="00E0183A">
        <w:rPr>
          <w:rFonts w:ascii="Times New Roman" w:hAnsi="Times New Roman"/>
          <w:b w:val="0"/>
          <w:color w:val="auto"/>
          <w:sz w:val="26"/>
          <w:szCs w:val="26"/>
        </w:rPr>
        <w:lastRenderedPageBreak/>
        <w:t xml:space="preserve">nội dung và hình thức bồi dưỡng phù hợp); tạo mọi điều kiện thuận lợi và huy động toàn bộ giáo viên, </w:t>
      </w:r>
      <w:r w:rsidR="00D22110" w:rsidRPr="00E0183A">
        <w:rPr>
          <w:rFonts w:ascii="Times New Roman" w:hAnsi="Times New Roman"/>
          <w:b w:val="0"/>
          <w:color w:val="auto"/>
          <w:sz w:val="26"/>
          <w:szCs w:val="26"/>
        </w:rPr>
        <w:t>cán bộ quản lý</w:t>
      </w:r>
      <w:r w:rsidRPr="00E0183A">
        <w:rPr>
          <w:rFonts w:ascii="Times New Roman" w:hAnsi="Times New Roman"/>
          <w:b w:val="0"/>
          <w:color w:val="auto"/>
          <w:sz w:val="26"/>
          <w:szCs w:val="26"/>
        </w:rPr>
        <w:t xml:space="preserve"> tham gia học tập các chương trình, loại hình bồi dưỡng theo kế hoạch của Sở Giáo dục Đào tạo.</w:t>
      </w:r>
      <w:r w:rsidRPr="00E0183A">
        <w:rPr>
          <w:rFonts w:ascii="Times New Roman" w:hAnsi="Times New Roman"/>
          <w:color w:val="auto"/>
          <w:sz w:val="20"/>
        </w:rPr>
        <w:t xml:space="preserve"> </w:t>
      </w:r>
      <w:r w:rsidRPr="00E0183A">
        <w:rPr>
          <w:rFonts w:ascii="Times New Roman" w:hAnsi="Times New Roman"/>
          <w:b w:val="0"/>
          <w:color w:val="auto"/>
          <w:sz w:val="26"/>
          <w:szCs w:val="26"/>
        </w:rPr>
        <w:t xml:space="preserve">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w:t>
      </w:r>
    </w:p>
    <w:p w14:paraId="5E91EC58" w14:textId="77777777" w:rsidR="00B830F6" w:rsidRPr="00E0183A" w:rsidRDefault="00B830F6" w:rsidP="00A8507A">
      <w:pPr>
        <w:spacing w:before="120" w:after="120" w:line="240" w:lineRule="auto"/>
        <w:ind w:left="142" w:firstLine="709"/>
        <w:jc w:val="both"/>
        <w:rPr>
          <w:rFonts w:ascii="Times New Roman" w:eastAsia="Calibri" w:hAnsi="Times New Roman"/>
          <w:sz w:val="26"/>
          <w:szCs w:val="26"/>
          <w:lang w:val="pt-BR"/>
        </w:rPr>
      </w:pPr>
      <w:r w:rsidRPr="00E0183A">
        <w:rPr>
          <w:rFonts w:ascii="Times New Roman" w:eastAsia="Calibri" w:hAnsi="Times New Roman"/>
          <w:sz w:val="26"/>
          <w:szCs w:val="26"/>
          <w:lang w:val="pt-BR"/>
        </w:rPr>
        <w:t xml:space="preserve">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phổ thông và giáo dục thường xuyên. Phát huy vai trò của đội ngũ chuyên gia, giáo viên cốt cán trong việc kiểm tra, hướng dẫn và bồi dưỡng giáo viên tại chỗ. </w:t>
      </w:r>
    </w:p>
    <w:p w14:paraId="1F24C3F0" w14:textId="77777777" w:rsidR="00CF35B5" w:rsidRPr="00E0183A" w:rsidRDefault="00CF35B5" w:rsidP="00415A2E">
      <w:pPr>
        <w:numPr>
          <w:ilvl w:val="0"/>
          <w:numId w:val="3"/>
        </w:numPr>
        <w:spacing w:before="120" w:after="120" w:line="240" w:lineRule="auto"/>
        <w:ind w:left="851" w:hanging="284"/>
        <w:jc w:val="both"/>
        <w:rPr>
          <w:rFonts w:ascii="Times New Roman" w:hAnsi="Times New Roman"/>
          <w:b/>
          <w:sz w:val="26"/>
          <w:szCs w:val="26"/>
        </w:rPr>
      </w:pPr>
      <w:r w:rsidRPr="00E0183A">
        <w:rPr>
          <w:rFonts w:ascii="Times New Roman" w:hAnsi="Times New Roman"/>
          <w:b/>
          <w:sz w:val="26"/>
          <w:szCs w:val="26"/>
        </w:rPr>
        <w:t>Nguyên tắc của bồi dưỡng thường xuyên:</w:t>
      </w:r>
    </w:p>
    <w:p w14:paraId="607D8B1A" w14:textId="77777777" w:rsidR="0069234F" w:rsidRPr="00E0183A" w:rsidRDefault="0069234F" w:rsidP="00A8507A">
      <w:pPr>
        <w:shd w:val="clear" w:color="auto" w:fill="FFFFFF"/>
        <w:spacing w:before="120" w:after="120" w:line="240" w:lineRule="auto"/>
        <w:ind w:left="142" w:firstLine="709"/>
        <w:jc w:val="both"/>
        <w:rPr>
          <w:rFonts w:ascii="Times New Roman" w:hAnsi="Times New Roman"/>
          <w:sz w:val="26"/>
          <w:szCs w:val="26"/>
        </w:rPr>
      </w:pPr>
      <w:r w:rsidRPr="00E0183A">
        <w:rPr>
          <w:rFonts w:ascii="Times New Roman" w:hAnsi="Times New Roman"/>
          <w:sz w:val="26"/>
          <w:szCs w:val="26"/>
        </w:rPr>
        <w:t>Đáp ứng yêu cầu nhiệm vụ năm học, chuẩn nghề nghiệp, vị trí việc làm và nhu cầu phát triển của cơ sở giáo dục mầm non, cơ sở giáo dục phổ thông, trung tâm giáo dục thường xuyên, của địa phương và của ngành.</w:t>
      </w:r>
    </w:p>
    <w:p w14:paraId="4B4E5822" w14:textId="77777777" w:rsidR="0069234F" w:rsidRPr="00E0183A" w:rsidRDefault="0069234F" w:rsidP="00A8507A">
      <w:pPr>
        <w:shd w:val="clear" w:color="auto" w:fill="FFFFFF"/>
        <w:spacing w:before="120" w:after="120" w:line="240" w:lineRule="auto"/>
        <w:ind w:left="142" w:firstLine="709"/>
        <w:jc w:val="both"/>
        <w:rPr>
          <w:rFonts w:ascii="Times New Roman" w:hAnsi="Times New Roman"/>
          <w:sz w:val="26"/>
          <w:szCs w:val="26"/>
        </w:rPr>
      </w:pPr>
      <w:r w:rsidRPr="00E0183A">
        <w:rPr>
          <w:rFonts w:ascii="Times New Roman" w:hAnsi="Times New Roman"/>
          <w:sz w:val="26"/>
          <w:szCs w:val="26"/>
        </w:rPr>
        <w:t>Bảo đảm đề cao ý thức tự học, bồi dưỡng liên tục tại cơ sở giáo dục mầm non, cơ sở giáo dục phổ thông và trung tâm giáo dục thường xuyên, việc lựa chọn chương trình bồi dưỡng theo yêu cầu của chuẩn nghề nghiệp, vị trí việc làm của giáo viên, cán bộ quản lý.</w:t>
      </w:r>
    </w:p>
    <w:p w14:paraId="1797FB94" w14:textId="77777777" w:rsidR="0069234F" w:rsidRPr="00E0183A" w:rsidRDefault="0069234F" w:rsidP="00A8507A">
      <w:pPr>
        <w:shd w:val="clear" w:color="auto" w:fill="FFFFFF"/>
        <w:spacing w:before="120" w:after="120" w:line="240" w:lineRule="auto"/>
        <w:ind w:left="142" w:firstLine="709"/>
        <w:jc w:val="both"/>
        <w:rPr>
          <w:rFonts w:ascii="Times New Roman" w:hAnsi="Times New Roman"/>
          <w:sz w:val="26"/>
          <w:szCs w:val="26"/>
        </w:rPr>
      </w:pPr>
      <w:proofErr w:type="gramStart"/>
      <w:r w:rsidRPr="00E0183A">
        <w:rPr>
          <w:rFonts w:ascii="Times New Roman" w:hAnsi="Times New Roman"/>
          <w:sz w:val="26"/>
          <w:szCs w:val="26"/>
        </w:rPr>
        <w:t>Thực hiện phân công, phân cấp và cơ chế phối hợp trong tổ chức BDTX.</w:t>
      </w:r>
      <w:proofErr w:type="gramEnd"/>
    </w:p>
    <w:p w14:paraId="3C9B0D78" w14:textId="77777777" w:rsidR="0069234F" w:rsidRPr="00E0183A" w:rsidRDefault="0069234F" w:rsidP="00A8507A">
      <w:pPr>
        <w:shd w:val="clear" w:color="auto" w:fill="FFFFFF"/>
        <w:spacing w:before="120" w:after="120" w:line="240" w:lineRule="auto"/>
        <w:ind w:left="142" w:firstLine="709"/>
        <w:jc w:val="both"/>
        <w:rPr>
          <w:rFonts w:ascii="Times New Roman" w:hAnsi="Times New Roman"/>
          <w:sz w:val="26"/>
          <w:szCs w:val="26"/>
        </w:rPr>
      </w:pPr>
      <w:proofErr w:type="gramStart"/>
      <w:r w:rsidRPr="00E0183A">
        <w:rPr>
          <w:rFonts w:ascii="Times New Roman" w:hAnsi="Times New Roman"/>
          <w:sz w:val="26"/>
          <w:szCs w:val="26"/>
        </w:rPr>
        <w:t>Bảo đảm thiết thực, chất lượng, công khai, minh bạch, hiệu quả.</w:t>
      </w:r>
      <w:proofErr w:type="gramEnd"/>
    </w:p>
    <w:p w14:paraId="236090FB" w14:textId="576CDAE3" w:rsidR="00EC147D" w:rsidRPr="00E0183A" w:rsidRDefault="00EC147D" w:rsidP="00A8507A">
      <w:pPr>
        <w:tabs>
          <w:tab w:val="left" w:pos="0"/>
        </w:tabs>
        <w:spacing w:before="120" w:after="120" w:line="240" w:lineRule="auto"/>
        <w:ind w:left="142" w:right="-612"/>
        <w:jc w:val="both"/>
        <w:rPr>
          <w:rFonts w:ascii="Times New Roman" w:hAnsi="Times New Roman"/>
          <w:sz w:val="26"/>
          <w:szCs w:val="26"/>
        </w:rPr>
      </w:pPr>
      <w:r w:rsidRPr="00E0183A">
        <w:rPr>
          <w:rFonts w:ascii="Times New Roman" w:hAnsi="Times New Roman"/>
          <w:b/>
          <w:sz w:val="26"/>
          <w:szCs w:val="26"/>
        </w:rPr>
        <w:t>II. Đối tượng bồi dưỡng:</w:t>
      </w:r>
    </w:p>
    <w:p w14:paraId="0B686EAF" w14:textId="6B11BCEB" w:rsidR="00884D4A" w:rsidRPr="00E4276E" w:rsidRDefault="0069234F" w:rsidP="00A8507A">
      <w:pPr>
        <w:pStyle w:val="Bodytext30"/>
        <w:shd w:val="clear" w:color="auto" w:fill="auto"/>
        <w:tabs>
          <w:tab w:val="left" w:pos="360"/>
        </w:tabs>
        <w:spacing w:before="120" w:after="120" w:line="240" w:lineRule="auto"/>
        <w:jc w:val="both"/>
        <w:rPr>
          <w:b w:val="0"/>
          <w:sz w:val="26"/>
          <w:szCs w:val="26"/>
        </w:rPr>
      </w:pPr>
      <w:r w:rsidRPr="00E0183A">
        <w:rPr>
          <w:sz w:val="26"/>
          <w:szCs w:val="26"/>
        </w:rPr>
        <w:t xml:space="preserve">            </w:t>
      </w:r>
      <w:r w:rsidR="00884D4A" w:rsidRPr="00E4276E">
        <w:rPr>
          <w:b w:val="0"/>
          <w:sz w:val="26"/>
          <w:szCs w:val="26"/>
          <w:lang w:val="en-US"/>
        </w:rPr>
        <w:t>Tất cả cán bộ quản lý, giáo viên đang giảng dạy tại trường.</w:t>
      </w:r>
    </w:p>
    <w:p w14:paraId="4AA6C599" w14:textId="358A57C7" w:rsidR="0069234F" w:rsidRPr="00BC0F06" w:rsidRDefault="00FC6F62" w:rsidP="00A8507A">
      <w:pPr>
        <w:shd w:val="clear" w:color="auto" w:fill="FFFFFF"/>
        <w:spacing w:before="120" w:after="120" w:line="240" w:lineRule="auto"/>
        <w:ind w:left="720" w:right="-612" w:firstLine="232"/>
        <w:jc w:val="both"/>
        <w:rPr>
          <w:rFonts w:ascii="Times New Roman" w:hAnsi="Times New Roman"/>
          <w:sz w:val="26"/>
          <w:szCs w:val="26"/>
          <w:lang w:val="vi-VN"/>
        </w:rPr>
      </w:pPr>
      <w:r w:rsidRPr="00E0183A">
        <w:rPr>
          <w:rFonts w:ascii="Times New Roman" w:hAnsi="Times New Roman"/>
          <w:sz w:val="26"/>
          <w:szCs w:val="26"/>
        </w:rPr>
        <w:t xml:space="preserve">1. </w:t>
      </w:r>
      <w:r w:rsidR="0069234F" w:rsidRPr="00E0183A">
        <w:rPr>
          <w:rFonts w:ascii="Times New Roman" w:hAnsi="Times New Roman"/>
          <w:sz w:val="26"/>
          <w:szCs w:val="26"/>
        </w:rPr>
        <w:t>Giáo viên</w:t>
      </w:r>
      <w:r w:rsidR="00884D4A">
        <w:rPr>
          <w:rFonts w:ascii="Times New Roman" w:hAnsi="Times New Roman"/>
          <w:sz w:val="26"/>
          <w:szCs w:val="26"/>
          <w:lang w:val="vi-VN"/>
        </w:rPr>
        <w:t xml:space="preserve"> _ Số lượng: 57.</w:t>
      </w:r>
    </w:p>
    <w:p w14:paraId="7AF7654E" w14:textId="57AC8314" w:rsidR="0069234F" w:rsidRPr="00BC0F06" w:rsidRDefault="0069234F" w:rsidP="00A8507A">
      <w:pPr>
        <w:shd w:val="clear" w:color="auto" w:fill="FFFFFF"/>
        <w:spacing w:before="120" w:after="120" w:line="240" w:lineRule="auto"/>
        <w:ind w:left="142" w:right="-612"/>
        <w:jc w:val="both"/>
        <w:rPr>
          <w:rFonts w:ascii="Times New Roman" w:hAnsi="Times New Roman"/>
          <w:sz w:val="26"/>
          <w:szCs w:val="26"/>
          <w:lang w:val="vi-VN"/>
        </w:rPr>
      </w:pPr>
      <w:r w:rsidRPr="00E0183A">
        <w:rPr>
          <w:rFonts w:ascii="Times New Roman" w:hAnsi="Times New Roman"/>
          <w:sz w:val="26"/>
          <w:szCs w:val="26"/>
        </w:rPr>
        <w:t xml:space="preserve">          </w:t>
      </w:r>
      <w:r w:rsidR="009C2483">
        <w:rPr>
          <w:rFonts w:ascii="Times New Roman" w:hAnsi="Times New Roman"/>
          <w:sz w:val="26"/>
          <w:szCs w:val="26"/>
          <w:lang w:val="vi-VN"/>
        </w:rPr>
        <w:t xml:space="preserve"> </w:t>
      </w:r>
      <w:r w:rsidRPr="00E0183A">
        <w:rPr>
          <w:rFonts w:ascii="Times New Roman" w:hAnsi="Times New Roman"/>
          <w:sz w:val="26"/>
          <w:szCs w:val="26"/>
        </w:rPr>
        <w:t xml:space="preserve"> </w:t>
      </w:r>
      <w:r w:rsidR="00FC6F62" w:rsidRPr="00E0183A">
        <w:rPr>
          <w:rFonts w:ascii="Times New Roman" w:hAnsi="Times New Roman"/>
          <w:sz w:val="26"/>
          <w:szCs w:val="26"/>
        </w:rPr>
        <w:t xml:space="preserve">2. </w:t>
      </w:r>
      <w:r w:rsidRPr="00E0183A">
        <w:rPr>
          <w:rFonts w:ascii="Times New Roman" w:hAnsi="Times New Roman"/>
          <w:sz w:val="26"/>
          <w:szCs w:val="26"/>
        </w:rPr>
        <w:t xml:space="preserve"> Hiệu trưởng, phó hiệu trưởng</w:t>
      </w:r>
      <w:r w:rsidR="00884D4A">
        <w:rPr>
          <w:rFonts w:ascii="Times New Roman" w:hAnsi="Times New Roman"/>
          <w:sz w:val="26"/>
          <w:szCs w:val="26"/>
          <w:lang w:val="vi-VN"/>
        </w:rPr>
        <w:t xml:space="preserve"> _ Số lượng: 03.</w:t>
      </w:r>
    </w:p>
    <w:p w14:paraId="7FF662A9" w14:textId="2AB3BEB5" w:rsidR="00EC147D" w:rsidRPr="00E0183A" w:rsidRDefault="00EC147D" w:rsidP="00A8507A">
      <w:pPr>
        <w:spacing w:before="120" w:after="120" w:line="240" w:lineRule="auto"/>
        <w:ind w:left="142" w:right="-612"/>
        <w:jc w:val="both"/>
        <w:rPr>
          <w:rFonts w:ascii="Times New Roman" w:hAnsi="Times New Roman"/>
          <w:sz w:val="26"/>
          <w:szCs w:val="26"/>
        </w:rPr>
      </w:pPr>
      <w:r w:rsidRPr="00E0183A">
        <w:rPr>
          <w:rFonts w:ascii="Times New Roman" w:hAnsi="Times New Roman"/>
          <w:b/>
          <w:sz w:val="26"/>
          <w:szCs w:val="26"/>
          <w:lang w:val="vi-VN"/>
        </w:rPr>
        <w:t>III. N</w:t>
      </w:r>
      <w:r w:rsidRPr="00E0183A">
        <w:rPr>
          <w:rFonts w:ascii="Times New Roman" w:hAnsi="Times New Roman"/>
          <w:b/>
          <w:sz w:val="26"/>
          <w:szCs w:val="26"/>
        </w:rPr>
        <w:t>ội dung, thời lượng bồi dưỡng:</w:t>
      </w:r>
    </w:p>
    <w:p w14:paraId="2A33DB04" w14:textId="3717DD19" w:rsidR="00EC147D" w:rsidRPr="00E0183A" w:rsidRDefault="001130B9" w:rsidP="00415A2E">
      <w:pPr>
        <w:numPr>
          <w:ilvl w:val="0"/>
          <w:numId w:val="4"/>
        </w:numPr>
        <w:spacing w:before="120" w:after="120" w:line="240" w:lineRule="auto"/>
        <w:ind w:left="851" w:right="-1" w:hanging="284"/>
        <w:jc w:val="both"/>
        <w:rPr>
          <w:rFonts w:ascii="Times New Roman" w:hAnsi="Times New Roman"/>
          <w:sz w:val="26"/>
          <w:szCs w:val="26"/>
        </w:rPr>
      </w:pPr>
      <w:r w:rsidRPr="00E0183A">
        <w:rPr>
          <w:rFonts w:ascii="Times New Roman" w:hAnsi="Times New Roman"/>
          <w:b/>
          <w:sz w:val="26"/>
          <w:szCs w:val="26"/>
        </w:rPr>
        <w:t>Nội dung chương trình bồi dưỡng 01</w:t>
      </w:r>
      <w:r w:rsidR="00E22CF4" w:rsidRPr="00E0183A">
        <w:rPr>
          <w:rFonts w:ascii="Times New Roman" w:hAnsi="Times New Roman"/>
          <w:b/>
          <w:sz w:val="26"/>
          <w:szCs w:val="26"/>
        </w:rPr>
        <w:t xml:space="preserve"> (</w:t>
      </w:r>
      <w:r w:rsidRPr="00E0183A">
        <w:rPr>
          <w:rFonts w:ascii="Times New Roman" w:hAnsi="Times New Roman"/>
          <w:sz w:val="26"/>
          <w:szCs w:val="26"/>
        </w:rPr>
        <w:t>40 tiết/năm học/cán bộ quản lý</w:t>
      </w:r>
      <w:r w:rsidR="00200D0B">
        <w:rPr>
          <w:rFonts w:ascii="Times New Roman" w:hAnsi="Times New Roman"/>
          <w:sz w:val="26"/>
          <w:szCs w:val="26"/>
        </w:rPr>
        <w:t xml:space="preserve"> </w:t>
      </w:r>
      <w:r w:rsidR="00E22CF4" w:rsidRPr="00E0183A">
        <w:rPr>
          <w:rFonts w:ascii="Times New Roman" w:hAnsi="Times New Roman"/>
          <w:sz w:val="26"/>
          <w:szCs w:val="26"/>
        </w:rPr>
        <w:t>-</w:t>
      </w:r>
      <w:r w:rsidR="00200D0B">
        <w:rPr>
          <w:rFonts w:ascii="Times New Roman" w:hAnsi="Times New Roman"/>
          <w:sz w:val="26"/>
          <w:szCs w:val="26"/>
        </w:rPr>
        <w:t xml:space="preserve"> </w:t>
      </w:r>
      <w:r w:rsidRPr="00E0183A">
        <w:rPr>
          <w:rFonts w:ascii="Times New Roman" w:hAnsi="Times New Roman"/>
          <w:sz w:val="26"/>
          <w:szCs w:val="26"/>
        </w:rPr>
        <w:t>giáo viên).</w:t>
      </w:r>
    </w:p>
    <w:p w14:paraId="2265F867" w14:textId="0BFA0680" w:rsidR="00244930" w:rsidRPr="00200D0B" w:rsidRDefault="00177E68" w:rsidP="00A8507A">
      <w:pPr>
        <w:shd w:val="clear" w:color="auto" w:fill="FFFFFF"/>
        <w:spacing w:before="120" w:after="120" w:line="240" w:lineRule="auto"/>
        <w:ind w:left="142" w:right="-1"/>
        <w:jc w:val="both"/>
        <w:rPr>
          <w:rFonts w:asciiTheme="majorHAnsi" w:hAnsiTheme="majorHAnsi" w:cstheme="majorHAnsi"/>
          <w:sz w:val="26"/>
          <w:szCs w:val="26"/>
        </w:rPr>
      </w:pPr>
      <w:r w:rsidRPr="00200D0B">
        <w:rPr>
          <w:rFonts w:asciiTheme="majorHAnsi" w:hAnsiTheme="majorHAnsi" w:cstheme="majorHAnsi"/>
          <w:sz w:val="26"/>
          <w:szCs w:val="26"/>
        </w:rPr>
        <w:t xml:space="preserve">             </w:t>
      </w:r>
      <w:r w:rsidR="00200D0B" w:rsidRPr="00200D0B">
        <w:rPr>
          <w:rFonts w:asciiTheme="majorHAnsi" w:hAnsiTheme="majorHAnsi" w:cstheme="majorHAnsi"/>
          <w:sz w:val="26"/>
          <w:szCs w:val="26"/>
        </w:rPr>
        <w:t>Nội dung bồi dưỡng theo Quyết định số 4660/QĐ-BGDĐT ngày 04 tháng 12</w:t>
      </w:r>
      <w:r w:rsidR="00200D0B" w:rsidRPr="00200D0B">
        <w:rPr>
          <w:rFonts w:asciiTheme="majorHAnsi" w:hAnsiTheme="majorHAnsi" w:cstheme="majorHAnsi"/>
          <w:sz w:val="26"/>
          <w:szCs w:val="26"/>
        </w:rPr>
        <w:br/>
        <w:t>năm 2019 của Bộ Giáo dục và Đào tạo về việc ban hành danh mục các mô đun bồi</w:t>
      </w:r>
      <w:r w:rsidR="00200D0B" w:rsidRPr="00200D0B">
        <w:rPr>
          <w:rFonts w:asciiTheme="majorHAnsi" w:hAnsiTheme="majorHAnsi" w:cstheme="majorHAnsi"/>
          <w:sz w:val="26"/>
          <w:szCs w:val="26"/>
        </w:rPr>
        <w:br/>
        <w:t>dưỡng giáo viên cốt cán và cán bộ quản lý cơ sở giáo dục phổ thông cốt cán để thực</w:t>
      </w:r>
      <w:r w:rsidR="00200D0B" w:rsidRPr="00200D0B">
        <w:rPr>
          <w:rFonts w:asciiTheme="majorHAnsi" w:hAnsiTheme="majorHAnsi" w:cstheme="majorHAnsi"/>
          <w:sz w:val="26"/>
          <w:szCs w:val="26"/>
        </w:rPr>
        <w:br/>
        <w:t>hiện công tác bồi dưỡng thường xuyên giáo viên, cán bộ quản lý cơ sở giáo dục phổ</w:t>
      </w:r>
      <w:r w:rsidR="00200D0B" w:rsidRPr="00200D0B">
        <w:rPr>
          <w:rFonts w:asciiTheme="majorHAnsi" w:hAnsiTheme="majorHAnsi" w:cstheme="majorHAnsi"/>
          <w:sz w:val="26"/>
          <w:szCs w:val="26"/>
        </w:rPr>
        <w:br/>
        <w:t>thông.</w:t>
      </w:r>
    </w:p>
    <w:p w14:paraId="3CF759FD" w14:textId="77777777" w:rsidR="00FB3283" w:rsidRPr="00AC32D1" w:rsidRDefault="00AC32D1" w:rsidP="00415A2E">
      <w:pPr>
        <w:numPr>
          <w:ilvl w:val="1"/>
          <w:numId w:val="26"/>
        </w:numPr>
        <w:shd w:val="clear" w:color="auto" w:fill="FFFFFF"/>
        <w:spacing w:before="120" w:after="120" w:line="234" w:lineRule="atLeast"/>
        <w:ind w:left="993" w:right="-612" w:hanging="426"/>
        <w:jc w:val="both"/>
        <w:rPr>
          <w:rFonts w:ascii="Times New Roman" w:hAnsi="Times New Roman"/>
          <w:b/>
          <w:bCs/>
          <w:sz w:val="26"/>
          <w:szCs w:val="26"/>
        </w:rPr>
      </w:pPr>
      <w:r w:rsidRPr="00AC32D1">
        <w:rPr>
          <w:rFonts w:ascii="Times New Roman" w:hAnsi="Times New Roman"/>
          <w:b/>
          <w:bCs/>
          <w:sz w:val="26"/>
          <w:szCs w:val="26"/>
          <w:lang w:val="vi-VN"/>
        </w:rPr>
        <w:t>Đối với</w:t>
      </w:r>
      <w:r w:rsidR="00FB3283" w:rsidRPr="00AC32D1">
        <w:rPr>
          <w:rFonts w:ascii="Times New Roman" w:hAnsi="Times New Roman"/>
          <w:b/>
          <w:bCs/>
          <w:sz w:val="26"/>
          <w:szCs w:val="26"/>
        </w:rPr>
        <w:t xml:space="preserve"> Cán bộ quản lý:</w:t>
      </w:r>
    </w:p>
    <w:p w14:paraId="78441F31" w14:textId="1BF6B1A8" w:rsidR="006F16A3" w:rsidRPr="00E0183A" w:rsidRDefault="00A8507A" w:rsidP="00577A40">
      <w:pPr>
        <w:shd w:val="clear" w:color="auto" w:fill="FFFFFF"/>
        <w:tabs>
          <w:tab w:val="left" w:pos="330"/>
        </w:tabs>
        <w:spacing w:before="120" w:after="120" w:line="234" w:lineRule="atLeast"/>
        <w:ind w:left="330" w:right="-612"/>
        <w:jc w:val="both"/>
        <w:rPr>
          <w:rFonts w:ascii="Times New Roman" w:hAnsi="Times New Roman"/>
          <w:sz w:val="26"/>
          <w:szCs w:val="26"/>
        </w:rPr>
      </w:pPr>
      <w:r>
        <w:rPr>
          <w:rFonts w:ascii="Times New Roman" w:hAnsi="Times New Roman"/>
          <w:sz w:val="26"/>
          <w:szCs w:val="26"/>
        </w:rPr>
        <w:tab/>
      </w:r>
      <w:r w:rsidR="00FB3283" w:rsidRPr="00E0183A">
        <w:rPr>
          <w:rFonts w:ascii="Times New Roman" w:hAnsi="Times New Roman"/>
          <w:sz w:val="26"/>
          <w:szCs w:val="26"/>
        </w:rPr>
        <w:t>Mô đun QLTHCS01</w:t>
      </w:r>
      <w:r w:rsidR="0061087B" w:rsidRPr="00E0183A">
        <w:rPr>
          <w:rFonts w:ascii="Times New Roman" w:hAnsi="Times New Roman"/>
          <w:sz w:val="26"/>
          <w:szCs w:val="26"/>
        </w:rPr>
        <w:t>: Quản trị hoạt động dạy học, giáo dục trong trường THCS.</w:t>
      </w:r>
    </w:p>
    <w:p w14:paraId="686D844C" w14:textId="77777777" w:rsidR="00FB3283" w:rsidRPr="00AC32D1" w:rsidRDefault="00AC32D1" w:rsidP="00415A2E">
      <w:pPr>
        <w:numPr>
          <w:ilvl w:val="1"/>
          <w:numId w:val="26"/>
        </w:numPr>
        <w:shd w:val="clear" w:color="auto" w:fill="FFFFFF"/>
        <w:spacing w:before="120" w:after="120" w:line="234" w:lineRule="atLeast"/>
        <w:ind w:left="993" w:right="-612" w:hanging="426"/>
        <w:jc w:val="both"/>
        <w:rPr>
          <w:rFonts w:ascii="Times New Roman" w:hAnsi="Times New Roman"/>
          <w:b/>
          <w:bCs/>
          <w:sz w:val="26"/>
          <w:szCs w:val="26"/>
        </w:rPr>
      </w:pPr>
      <w:r w:rsidRPr="00AC32D1">
        <w:rPr>
          <w:rFonts w:ascii="Times New Roman" w:hAnsi="Times New Roman"/>
          <w:b/>
          <w:bCs/>
          <w:sz w:val="26"/>
          <w:szCs w:val="26"/>
          <w:lang w:val="vi-VN"/>
        </w:rPr>
        <w:t>Đối với</w:t>
      </w:r>
      <w:r w:rsidRPr="00AC32D1">
        <w:rPr>
          <w:rFonts w:ascii="Times New Roman" w:hAnsi="Times New Roman"/>
          <w:b/>
          <w:bCs/>
          <w:sz w:val="26"/>
          <w:szCs w:val="26"/>
        </w:rPr>
        <w:t xml:space="preserve"> </w:t>
      </w:r>
      <w:r w:rsidR="00FB3283" w:rsidRPr="00AC32D1">
        <w:rPr>
          <w:rFonts w:ascii="Times New Roman" w:hAnsi="Times New Roman"/>
          <w:b/>
          <w:bCs/>
          <w:sz w:val="26"/>
          <w:szCs w:val="26"/>
        </w:rPr>
        <w:t>Giáo viên:</w:t>
      </w:r>
    </w:p>
    <w:p w14:paraId="4C794E38" w14:textId="69842312" w:rsidR="0061087B" w:rsidRPr="00E0183A" w:rsidRDefault="00A8507A" w:rsidP="00577A40">
      <w:pPr>
        <w:shd w:val="clear" w:color="auto" w:fill="FFFFFF"/>
        <w:spacing w:before="120" w:after="120" w:line="234" w:lineRule="atLeast"/>
        <w:ind w:left="330" w:right="-612"/>
        <w:jc w:val="both"/>
        <w:rPr>
          <w:rFonts w:ascii="Times New Roman" w:hAnsi="Times New Roman"/>
          <w:sz w:val="26"/>
          <w:szCs w:val="26"/>
        </w:rPr>
      </w:pPr>
      <w:r>
        <w:rPr>
          <w:rFonts w:ascii="Times New Roman" w:hAnsi="Times New Roman"/>
          <w:sz w:val="26"/>
          <w:szCs w:val="26"/>
        </w:rPr>
        <w:tab/>
      </w:r>
      <w:r w:rsidR="00FB3283" w:rsidRPr="00E0183A">
        <w:rPr>
          <w:rFonts w:ascii="Times New Roman" w:hAnsi="Times New Roman"/>
          <w:sz w:val="26"/>
          <w:szCs w:val="26"/>
        </w:rPr>
        <w:t>Mô đun GVTHCS01</w:t>
      </w:r>
      <w:r w:rsidR="0061087B" w:rsidRPr="00E0183A">
        <w:rPr>
          <w:rFonts w:ascii="Times New Roman" w:hAnsi="Times New Roman"/>
          <w:sz w:val="26"/>
          <w:szCs w:val="26"/>
        </w:rPr>
        <w:t>: Hướng dẫn thực hiện Chương trình Giáo dục Phổ thông 2018.</w:t>
      </w:r>
    </w:p>
    <w:p w14:paraId="01E69ABA" w14:textId="069B1182" w:rsidR="00BD58AC" w:rsidRDefault="00AC32D1" w:rsidP="00415A2E">
      <w:pPr>
        <w:pStyle w:val="Bodytext20"/>
        <w:shd w:val="clear" w:color="auto" w:fill="auto"/>
        <w:spacing w:before="0" w:line="276" w:lineRule="auto"/>
        <w:ind w:firstLine="567"/>
        <w:jc w:val="both"/>
        <w:rPr>
          <w:sz w:val="26"/>
          <w:szCs w:val="26"/>
        </w:rPr>
      </w:pPr>
      <w:r>
        <w:rPr>
          <w:b/>
          <w:sz w:val="26"/>
          <w:szCs w:val="26"/>
        </w:rPr>
        <w:t xml:space="preserve">2. </w:t>
      </w:r>
      <w:r w:rsidR="00EC147D" w:rsidRPr="00E0183A">
        <w:rPr>
          <w:b/>
          <w:sz w:val="26"/>
          <w:szCs w:val="26"/>
        </w:rPr>
        <w:t xml:space="preserve">Nội dung </w:t>
      </w:r>
      <w:r w:rsidR="00E22CF4" w:rsidRPr="00E0183A">
        <w:rPr>
          <w:b/>
          <w:sz w:val="26"/>
          <w:szCs w:val="26"/>
        </w:rPr>
        <w:t xml:space="preserve">chương trình </w:t>
      </w:r>
      <w:r w:rsidR="00EC147D" w:rsidRPr="00E0183A">
        <w:rPr>
          <w:b/>
          <w:sz w:val="26"/>
          <w:szCs w:val="26"/>
        </w:rPr>
        <w:t xml:space="preserve">bồi dưỡng </w:t>
      </w:r>
      <w:r w:rsidR="00E22CF4" w:rsidRPr="00E0183A">
        <w:rPr>
          <w:b/>
          <w:sz w:val="26"/>
          <w:szCs w:val="26"/>
        </w:rPr>
        <w:t>02 (</w:t>
      </w:r>
      <w:r w:rsidR="001B19DF" w:rsidRPr="00E0183A">
        <w:rPr>
          <w:sz w:val="26"/>
          <w:szCs w:val="26"/>
        </w:rPr>
        <w:t>4</w:t>
      </w:r>
      <w:r w:rsidR="00EC147D" w:rsidRPr="00E0183A">
        <w:rPr>
          <w:sz w:val="26"/>
          <w:szCs w:val="26"/>
        </w:rPr>
        <w:t>0 tiết/năm học/</w:t>
      </w:r>
      <w:r w:rsidR="00840D1F" w:rsidRPr="00E0183A">
        <w:rPr>
          <w:sz w:val="26"/>
          <w:szCs w:val="26"/>
        </w:rPr>
        <w:t>cán bộ quản lý</w:t>
      </w:r>
      <w:r w:rsidR="00E22CF4" w:rsidRPr="00E0183A">
        <w:rPr>
          <w:sz w:val="26"/>
          <w:szCs w:val="26"/>
        </w:rPr>
        <w:t>-</w:t>
      </w:r>
      <w:r w:rsidR="00840D1F" w:rsidRPr="00E0183A">
        <w:rPr>
          <w:sz w:val="26"/>
          <w:szCs w:val="26"/>
        </w:rPr>
        <w:t>giáo viên)</w:t>
      </w:r>
      <w:r w:rsidR="00E22CF4" w:rsidRPr="00E0183A">
        <w:rPr>
          <w:sz w:val="26"/>
          <w:szCs w:val="26"/>
        </w:rPr>
        <w:t xml:space="preserve">: </w:t>
      </w:r>
    </w:p>
    <w:p w14:paraId="6E2E3615" w14:textId="233A88EA" w:rsidR="00BD58AC" w:rsidRPr="00E4276E" w:rsidRDefault="00BD58AC" w:rsidP="00577A40">
      <w:pPr>
        <w:pStyle w:val="Bodytext20"/>
        <w:shd w:val="clear" w:color="auto" w:fill="auto"/>
        <w:spacing w:before="120" w:after="120" w:line="240" w:lineRule="auto"/>
        <w:ind w:firstLine="760"/>
        <w:jc w:val="both"/>
        <w:rPr>
          <w:sz w:val="26"/>
          <w:szCs w:val="26"/>
        </w:rPr>
      </w:pPr>
      <w:r w:rsidRPr="00E4276E">
        <w:rPr>
          <w:sz w:val="26"/>
          <w:szCs w:val="26"/>
        </w:rPr>
        <w:t xml:space="preserve">Thực hiện bồi dưỡng giáo viên, cán bộ quản lý </w:t>
      </w:r>
      <w:r>
        <w:rPr>
          <w:sz w:val="26"/>
          <w:szCs w:val="26"/>
          <w:lang w:val="en-US"/>
        </w:rPr>
        <w:t>dựa vào</w:t>
      </w:r>
      <w:r>
        <w:rPr>
          <w:sz w:val="26"/>
          <w:szCs w:val="26"/>
        </w:rPr>
        <w:t xml:space="preserve"> Chương trình giáo dục phổ</w:t>
      </w:r>
      <w:r w:rsidRPr="00E4276E">
        <w:rPr>
          <w:sz w:val="26"/>
          <w:szCs w:val="26"/>
        </w:rPr>
        <w:t xml:space="preserve"> thông 2018</w:t>
      </w:r>
      <w:r>
        <w:rPr>
          <w:sz w:val="26"/>
          <w:szCs w:val="26"/>
        </w:rPr>
        <w:t xml:space="preserve"> theo hướng dẫn tại Công văn số </w:t>
      </w:r>
      <w:r w:rsidRPr="00E4276E">
        <w:rPr>
          <w:sz w:val="26"/>
          <w:szCs w:val="26"/>
        </w:rPr>
        <w:t>1201/BGDĐT-GDTrH ngày 08 tháng 4 năm 2020 của Bộ Giáo dục và Đào tạo và Công văn số 1</w:t>
      </w:r>
      <w:r>
        <w:rPr>
          <w:sz w:val="26"/>
          <w:szCs w:val="26"/>
        </w:rPr>
        <w:t xml:space="preserve">256/GDĐT-TC ngày 06 tháng 5 năm </w:t>
      </w:r>
      <w:r w:rsidRPr="00E4276E">
        <w:rPr>
          <w:sz w:val="26"/>
          <w:szCs w:val="26"/>
        </w:rPr>
        <w:t>2020 của Sở Giáo dục và Đào tạo về hướng dẫn tổ</w:t>
      </w:r>
      <w:r>
        <w:rPr>
          <w:sz w:val="26"/>
          <w:szCs w:val="26"/>
        </w:rPr>
        <w:t xml:space="preserve"> chức, triển khai bồi dưỡng năm </w:t>
      </w:r>
      <w:r w:rsidRPr="00E4276E">
        <w:rPr>
          <w:sz w:val="26"/>
          <w:szCs w:val="26"/>
        </w:rPr>
        <w:t>2020 cho giáo viên và cán bộ quản lý cơ sở giáo</w:t>
      </w:r>
      <w:r>
        <w:rPr>
          <w:sz w:val="26"/>
          <w:szCs w:val="26"/>
        </w:rPr>
        <w:t xml:space="preserve"> dục phổ thông thực hiện Chương </w:t>
      </w:r>
      <w:r w:rsidRPr="00E4276E">
        <w:rPr>
          <w:sz w:val="26"/>
          <w:szCs w:val="26"/>
        </w:rPr>
        <w:t>trình Giáo dục phổ thông 2018.</w:t>
      </w:r>
    </w:p>
    <w:p w14:paraId="67EA1D2E" w14:textId="7DB1722F" w:rsidR="0017468C" w:rsidRPr="00A8507A" w:rsidRDefault="00BD58AC" w:rsidP="00577A40">
      <w:pPr>
        <w:tabs>
          <w:tab w:val="left" w:pos="1100"/>
          <w:tab w:val="left" w:pos="1320"/>
        </w:tabs>
        <w:spacing w:before="120" w:after="120" w:line="240" w:lineRule="auto"/>
        <w:ind w:right="-1" w:firstLine="760"/>
        <w:jc w:val="both"/>
        <w:rPr>
          <w:rFonts w:asciiTheme="majorHAnsi" w:hAnsiTheme="majorHAnsi" w:cstheme="majorHAnsi"/>
          <w:sz w:val="26"/>
          <w:szCs w:val="26"/>
        </w:rPr>
      </w:pPr>
      <w:r w:rsidRPr="00A8507A">
        <w:rPr>
          <w:rFonts w:asciiTheme="majorHAnsi" w:hAnsiTheme="majorHAnsi" w:cstheme="majorHAnsi"/>
          <w:sz w:val="26"/>
          <w:szCs w:val="26"/>
        </w:rPr>
        <w:t>Ngoài ra cần chú</w:t>
      </w:r>
      <w:r w:rsidR="00A8507A">
        <w:rPr>
          <w:rFonts w:asciiTheme="majorHAnsi" w:hAnsiTheme="majorHAnsi" w:cstheme="majorHAnsi"/>
          <w:sz w:val="26"/>
          <w:szCs w:val="26"/>
        </w:rPr>
        <w:t xml:space="preserve"> trọng bồi dưỡng các mô đun quy </w:t>
      </w:r>
      <w:r w:rsidRPr="00A8507A">
        <w:rPr>
          <w:rFonts w:asciiTheme="majorHAnsi" w:hAnsiTheme="majorHAnsi" w:cstheme="majorHAnsi"/>
          <w:sz w:val="26"/>
          <w:szCs w:val="26"/>
        </w:rPr>
        <w:t>định tại Quyết định số 4660/QĐ-BGDĐT ngày 0</w:t>
      </w:r>
      <w:r w:rsidR="00A8507A">
        <w:rPr>
          <w:rFonts w:asciiTheme="majorHAnsi" w:hAnsiTheme="majorHAnsi" w:cstheme="majorHAnsi"/>
          <w:sz w:val="26"/>
          <w:szCs w:val="26"/>
        </w:rPr>
        <w:t xml:space="preserve">4 tháng 12 năm 2019 của Bộ Giáo </w:t>
      </w:r>
      <w:r w:rsidRPr="00A8507A">
        <w:rPr>
          <w:rFonts w:asciiTheme="majorHAnsi" w:hAnsiTheme="majorHAnsi" w:cstheme="majorHAnsi"/>
          <w:sz w:val="26"/>
          <w:szCs w:val="26"/>
        </w:rPr>
        <w:t>dục và Đào tạo.</w:t>
      </w:r>
    </w:p>
    <w:p w14:paraId="1B6E58B6" w14:textId="77777777" w:rsidR="00AC32D1" w:rsidRPr="00AC32D1" w:rsidRDefault="00AC32D1" w:rsidP="00415A2E">
      <w:pPr>
        <w:shd w:val="clear" w:color="auto" w:fill="FFFFFF"/>
        <w:spacing w:before="120" w:after="120" w:line="234" w:lineRule="atLeast"/>
        <w:ind w:right="-612" w:firstLine="567"/>
        <w:jc w:val="both"/>
        <w:rPr>
          <w:rFonts w:ascii="Times New Roman" w:hAnsi="Times New Roman"/>
          <w:b/>
          <w:bCs/>
          <w:sz w:val="26"/>
          <w:szCs w:val="26"/>
        </w:rPr>
      </w:pPr>
      <w:r>
        <w:rPr>
          <w:rFonts w:ascii="Times New Roman" w:hAnsi="Times New Roman"/>
          <w:b/>
          <w:bCs/>
          <w:sz w:val="26"/>
          <w:szCs w:val="26"/>
          <w:lang w:val="vi-VN"/>
        </w:rPr>
        <w:lastRenderedPageBreak/>
        <w:t xml:space="preserve">2.1. </w:t>
      </w:r>
      <w:r w:rsidRPr="00AC32D1">
        <w:rPr>
          <w:rFonts w:ascii="Times New Roman" w:hAnsi="Times New Roman"/>
          <w:b/>
          <w:bCs/>
          <w:sz w:val="26"/>
          <w:szCs w:val="26"/>
          <w:lang w:val="vi-VN"/>
        </w:rPr>
        <w:t>Đối với</w:t>
      </w:r>
      <w:r w:rsidRPr="00AC32D1">
        <w:rPr>
          <w:rFonts w:ascii="Times New Roman" w:hAnsi="Times New Roman"/>
          <w:b/>
          <w:bCs/>
          <w:sz w:val="26"/>
          <w:szCs w:val="26"/>
        </w:rPr>
        <w:t xml:space="preserve"> Cán bộ quản lý:</w:t>
      </w:r>
    </w:p>
    <w:p w14:paraId="734E0047" w14:textId="77777777" w:rsidR="0061087B" w:rsidRPr="00E0183A" w:rsidRDefault="0077207D" w:rsidP="009D3B25">
      <w:pPr>
        <w:spacing w:after="120" w:line="240" w:lineRule="auto"/>
        <w:ind w:left="660" w:right="-612"/>
        <w:jc w:val="both"/>
        <w:rPr>
          <w:rFonts w:ascii="Times New Roman" w:hAnsi="Times New Roman"/>
          <w:sz w:val="26"/>
          <w:szCs w:val="26"/>
        </w:rPr>
      </w:pPr>
      <w:r w:rsidRPr="00E0183A">
        <w:rPr>
          <w:rFonts w:ascii="Times New Roman" w:hAnsi="Times New Roman"/>
          <w:sz w:val="26"/>
          <w:szCs w:val="26"/>
        </w:rPr>
        <w:t>Mô đun QLTHCS02</w:t>
      </w:r>
      <w:r w:rsidR="0061087B" w:rsidRPr="00E0183A">
        <w:rPr>
          <w:rFonts w:ascii="Times New Roman" w:hAnsi="Times New Roman"/>
          <w:sz w:val="26"/>
          <w:szCs w:val="26"/>
        </w:rPr>
        <w:t>: Quản trị nhân sự trong trường THCS.</w:t>
      </w:r>
    </w:p>
    <w:p w14:paraId="126D8C8C" w14:textId="77777777" w:rsidR="00AC32D1" w:rsidRPr="00AC32D1" w:rsidRDefault="003F1E3C" w:rsidP="00415A2E">
      <w:pPr>
        <w:shd w:val="clear" w:color="auto" w:fill="FFFFFF"/>
        <w:spacing w:before="120" w:after="120" w:line="234" w:lineRule="atLeast"/>
        <w:ind w:right="-612" w:firstLine="567"/>
        <w:jc w:val="both"/>
        <w:rPr>
          <w:rFonts w:ascii="Times New Roman" w:hAnsi="Times New Roman"/>
          <w:b/>
          <w:bCs/>
          <w:sz w:val="26"/>
          <w:szCs w:val="26"/>
        </w:rPr>
      </w:pPr>
      <w:r>
        <w:rPr>
          <w:rFonts w:ascii="Times New Roman" w:hAnsi="Times New Roman"/>
          <w:b/>
          <w:bCs/>
          <w:sz w:val="26"/>
          <w:szCs w:val="26"/>
          <w:lang w:val="vi-VN"/>
        </w:rPr>
        <w:t xml:space="preserve">2.2. </w:t>
      </w:r>
      <w:r w:rsidR="00AC32D1" w:rsidRPr="00AC32D1">
        <w:rPr>
          <w:rFonts w:ascii="Times New Roman" w:hAnsi="Times New Roman"/>
          <w:b/>
          <w:bCs/>
          <w:sz w:val="26"/>
          <w:szCs w:val="26"/>
          <w:lang w:val="vi-VN"/>
        </w:rPr>
        <w:t>Đối với</w:t>
      </w:r>
      <w:r w:rsidR="00AC32D1" w:rsidRPr="00AC32D1">
        <w:rPr>
          <w:rFonts w:ascii="Times New Roman" w:hAnsi="Times New Roman"/>
          <w:b/>
          <w:bCs/>
          <w:sz w:val="26"/>
          <w:szCs w:val="26"/>
        </w:rPr>
        <w:t xml:space="preserve"> Giáo viên:</w:t>
      </w:r>
    </w:p>
    <w:p w14:paraId="0FB587F1" w14:textId="77777777" w:rsidR="00E82260" w:rsidRPr="00E0183A" w:rsidRDefault="0077207D" w:rsidP="00577A40">
      <w:pPr>
        <w:spacing w:after="120" w:line="240" w:lineRule="auto"/>
        <w:ind w:left="220" w:right="-1" w:firstLine="500"/>
        <w:jc w:val="both"/>
        <w:rPr>
          <w:rFonts w:ascii="Times New Roman" w:hAnsi="Times New Roman"/>
          <w:sz w:val="26"/>
          <w:szCs w:val="26"/>
        </w:rPr>
      </w:pPr>
      <w:r w:rsidRPr="00E0183A">
        <w:rPr>
          <w:rFonts w:ascii="Times New Roman" w:hAnsi="Times New Roman"/>
          <w:sz w:val="26"/>
          <w:szCs w:val="26"/>
        </w:rPr>
        <w:t>Mô đun GVTHCS04</w:t>
      </w:r>
      <w:r w:rsidR="00E82260" w:rsidRPr="00E0183A">
        <w:rPr>
          <w:rFonts w:ascii="Times New Roman" w:hAnsi="Times New Roman"/>
          <w:sz w:val="26"/>
          <w:szCs w:val="26"/>
        </w:rPr>
        <w:t xml:space="preserve">: Xây dựng kế hoạch dạy học và giáo dục </w:t>
      </w:r>
      <w:proofErr w:type="gramStart"/>
      <w:r w:rsidR="00E82260" w:rsidRPr="00E0183A">
        <w:rPr>
          <w:rFonts w:ascii="Times New Roman" w:hAnsi="Times New Roman"/>
          <w:sz w:val="26"/>
          <w:szCs w:val="26"/>
        </w:rPr>
        <w:t>theo</w:t>
      </w:r>
      <w:proofErr w:type="gramEnd"/>
      <w:r w:rsidR="00E82260" w:rsidRPr="00E0183A">
        <w:rPr>
          <w:rFonts w:ascii="Times New Roman" w:hAnsi="Times New Roman"/>
          <w:sz w:val="26"/>
          <w:szCs w:val="26"/>
        </w:rPr>
        <w:t xml:space="preserve"> hướng phát triển phẩm chất, năng lực học sinh THCS.</w:t>
      </w:r>
    </w:p>
    <w:p w14:paraId="422CDB0D" w14:textId="0B709F92" w:rsidR="00597750" w:rsidRPr="00E0183A" w:rsidRDefault="00FC6F62" w:rsidP="00415A2E">
      <w:pPr>
        <w:spacing w:before="120" w:after="120" w:line="240" w:lineRule="auto"/>
        <w:ind w:left="142" w:right="-1" w:firstLine="425"/>
        <w:jc w:val="both"/>
        <w:rPr>
          <w:rFonts w:ascii="Times New Roman" w:hAnsi="Times New Roman"/>
          <w:sz w:val="26"/>
          <w:szCs w:val="26"/>
        </w:rPr>
      </w:pPr>
      <w:r w:rsidRPr="00E0183A">
        <w:rPr>
          <w:rFonts w:ascii="Times New Roman" w:hAnsi="Times New Roman"/>
          <w:b/>
          <w:sz w:val="26"/>
          <w:szCs w:val="26"/>
        </w:rPr>
        <w:t>3</w:t>
      </w:r>
      <w:r w:rsidR="00EC147D" w:rsidRPr="00E0183A">
        <w:rPr>
          <w:rFonts w:ascii="Times New Roman" w:hAnsi="Times New Roman"/>
          <w:b/>
          <w:sz w:val="26"/>
          <w:szCs w:val="26"/>
        </w:rPr>
        <w:t xml:space="preserve">.  Nội dung </w:t>
      </w:r>
      <w:r w:rsidRPr="00E0183A">
        <w:rPr>
          <w:rFonts w:ascii="Times New Roman" w:hAnsi="Times New Roman"/>
          <w:b/>
          <w:sz w:val="26"/>
          <w:szCs w:val="26"/>
        </w:rPr>
        <w:t>chương trình</w:t>
      </w:r>
      <w:r w:rsidR="00597750" w:rsidRPr="00E0183A">
        <w:rPr>
          <w:rFonts w:ascii="Times New Roman" w:hAnsi="Times New Roman"/>
          <w:b/>
          <w:sz w:val="26"/>
          <w:szCs w:val="26"/>
        </w:rPr>
        <w:t xml:space="preserve"> </w:t>
      </w:r>
      <w:r w:rsidR="00EC147D" w:rsidRPr="00E0183A">
        <w:rPr>
          <w:rFonts w:ascii="Times New Roman" w:hAnsi="Times New Roman"/>
          <w:b/>
          <w:sz w:val="26"/>
          <w:szCs w:val="26"/>
        </w:rPr>
        <w:t xml:space="preserve">bồi dưỡng </w:t>
      </w:r>
      <w:r w:rsidR="007D4E49" w:rsidRPr="00E0183A">
        <w:rPr>
          <w:rFonts w:ascii="Times New Roman" w:hAnsi="Times New Roman"/>
          <w:b/>
          <w:sz w:val="26"/>
          <w:szCs w:val="26"/>
          <w:lang w:val="vi-VN"/>
        </w:rPr>
        <w:t>0</w:t>
      </w:r>
      <w:r w:rsidR="00EC147D" w:rsidRPr="00E0183A">
        <w:rPr>
          <w:rFonts w:ascii="Times New Roman" w:hAnsi="Times New Roman"/>
          <w:b/>
          <w:sz w:val="26"/>
          <w:szCs w:val="26"/>
        </w:rPr>
        <w:t>3</w:t>
      </w:r>
      <w:r w:rsidRPr="00E0183A">
        <w:rPr>
          <w:rFonts w:ascii="Times New Roman" w:hAnsi="Times New Roman"/>
          <w:b/>
          <w:sz w:val="26"/>
          <w:szCs w:val="26"/>
        </w:rPr>
        <w:t xml:space="preserve"> </w:t>
      </w:r>
      <w:r w:rsidRPr="00E0183A">
        <w:rPr>
          <w:rFonts w:ascii="Times New Roman" w:hAnsi="Times New Roman"/>
          <w:sz w:val="26"/>
          <w:szCs w:val="26"/>
        </w:rPr>
        <w:t>(</w:t>
      </w:r>
      <w:r w:rsidR="001B19DF" w:rsidRPr="00E0183A">
        <w:rPr>
          <w:rFonts w:ascii="Times New Roman" w:hAnsi="Times New Roman"/>
          <w:sz w:val="26"/>
          <w:szCs w:val="26"/>
        </w:rPr>
        <w:t>4</w:t>
      </w:r>
      <w:r w:rsidR="00EC147D" w:rsidRPr="00E0183A">
        <w:rPr>
          <w:rFonts w:ascii="Times New Roman" w:hAnsi="Times New Roman"/>
          <w:sz w:val="26"/>
          <w:szCs w:val="26"/>
        </w:rPr>
        <w:t>0 tiết/năm học/</w:t>
      </w:r>
      <w:r w:rsidR="00840D1F" w:rsidRPr="00E0183A">
        <w:rPr>
          <w:rFonts w:ascii="Times New Roman" w:hAnsi="Times New Roman"/>
          <w:sz w:val="26"/>
          <w:szCs w:val="26"/>
        </w:rPr>
        <w:t>cán bộ quản lý</w:t>
      </w:r>
      <w:r w:rsidRPr="00E0183A">
        <w:rPr>
          <w:rFonts w:ascii="Times New Roman" w:hAnsi="Times New Roman"/>
          <w:sz w:val="26"/>
          <w:szCs w:val="26"/>
        </w:rPr>
        <w:t>-</w:t>
      </w:r>
      <w:r w:rsidR="00840D1F" w:rsidRPr="00E0183A">
        <w:rPr>
          <w:rFonts w:ascii="Times New Roman" w:hAnsi="Times New Roman"/>
          <w:sz w:val="26"/>
          <w:szCs w:val="26"/>
        </w:rPr>
        <w:t>giáo viên</w:t>
      </w:r>
      <w:r w:rsidR="00895999" w:rsidRPr="00E0183A">
        <w:rPr>
          <w:rFonts w:ascii="Times New Roman" w:hAnsi="Times New Roman"/>
          <w:sz w:val="26"/>
          <w:szCs w:val="26"/>
        </w:rPr>
        <w:t>)</w:t>
      </w:r>
      <w:r w:rsidRPr="00E0183A">
        <w:rPr>
          <w:rFonts w:ascii="Times New Roman" w:hAnsi="Times New Roman"/>
          <w:sz w:val="26"/>
          <w:szCs w:val="26"/>
        </w:rPr>
        <w:t>:</w:t>
      </w:r>
      <w:r w:rsidR="00597750" w:rsidRPr="00E0183A">
        <w:rPr>
          <w:rFonts w:ascii="Times New Roman" w:hAnsi="Times New Roman"/>
          <w:sz w:val="26"/>
          <w:szCs w:val="26"/>
        </w:rPr>
        <w:t xml:space="preserve"> </w:t>
      </w:r>
    </w:p>
    <w:p w14:paraId="4DDC6BE5" w14:textId="67C8CC4A" w:rsidR="00597750" w:rsidRDefault="00597750" w:rsidP="00577A40">
      <w:pPr>
        <w:spacing w:before="120" w:after="120" w:line="240" w:lineRule="auto"/>
        <w:ind w:left="142" w:right="-1"/>
        <w:jc w:val="both"/>
        <w:rPr>
          <w:rFonts w:ascii="Times New Roman" w:hAnsi="Times New Roman"/>
          <w:sz w:val="26"/>
          <w:szCs w:val="26"/>
        </w:rPr>
      </w:pPr>
      <w:r w:rsidRPr="00E0183A">
        <w:rPr>
          <w:rFonts w:ascii="Times New Roman" w:hAnsi="Times New Roman"/>
          <w:sz w:val="26"/>
          <w:szCs w:val="26"/>
        </w:rPr>
        <w:t xml:space="preserve">          </w:t>
      </w:r>
      <w:r w:rsidRPr="00E0183A">
        <w:rPr>
          <w:rFonts w:ascii="Times New Roman" w:hAnsi="Times New Roman"/>
          <w:sz w:val="26"/>
          <w:szCs w:val="26"/>
          <w:lang w:val="vi-VN"/>
        </w:rPr>
        <w:t>Cán bộ quản lý tự chọn các mô đun bồi dưỡng nhằm nâng cao phẩm chất, năng lực lãnh đạo, quản trị nhà trường theo yêu cầu vị trí việc làm</w:t>
      </w:r>
      <w:r w:rsidRPr="00E0183A">
        <w:rPr>
          <w:rFonts w:ascii="Times New Roman" w:hAnsi="Times New Roman"/>
          <w:sz w:val="26"/>
          <w:szCs w:val="26"/>
        </w:rPr>
        <w:t xml:space="preserve">; </w:t>
      </w:r>
      <w:r w:rsidRPr="00E0183A">
        <w:rPr>
          <w:rFonts w:ascii="Times New Roman" w:hAnsi="Times New Roman"/>
          <w:sz w:val="26"/>
          <w:szCs w:val="26"/>
          <w:lang w:val="vi-VN"/>
        </w:rPr>
        <w:t>G</w:t>
      </w:r>
      <w:r w:rsidRPr="00E0183A">
        <w:rPr>
          <w:rFonts w:ascii="Times New Roman" w:hAnsi="Times New Roman"/>
          <w:sz w:val="26"/>
          <w:szCs w:val="26"/>
        </w:rPr>
        <w:t>i</w:t>
      </w:r>
      <w:r w:rsidRPr="00E0183A">
        <w:rPr>
          <w:rFonts w:ascii="Times New Roman" w:hAnsi="Times New Roman"/>
          <w:sz w:val="26"/>
          <w:szCs w:val="26"/>
          <w:lang w:val="vi-VN"/>
        </w:rPr>
        <w:t>áo viên tự chọn các mô đun bồi dưỡng nhằm phát triển phẩm chất, năng lực nghề nghiệp đáp ứng yêu cầu vị trí việc làm</w:t>
      </w:r>
      <w:r w:rsidR="008A3A06" w:rsidRPr="00E0183A">
        <w:rPr>
          <w:rFonts w:ascii="Times New Roman" w:hAnsi="Times New Roman"/>
          <w:sz w:val="26"/>
          <w:szCs w:val="26"/>
        </w:rPr>
        <w:t>.</w:t>
      </w:r>
    </w:p>
    <w:p w14:paraId="5762C2F1" w14:textId="77777777" w:rsidR="00577A40" w:rsidRPr="00E4276E" w:rsidRDefault="00577A40" w:rsidP="00577A40">
      <w:pPr>
        <w:pStyle w:val="Bodytext20"/>
        <w:shd w:val="clear" w:color="auto" w:fill="auto"/>
        <w:spacing w:before="120" w:after="120" w:line="240" w:lineRule="auto"/>
        <w:ind w:firstLine="760"/>
        <w:jc w:val="both"/>
        <w:rPr>
          <w:sz w:val="26"/>
          <w:szCs w:val="26"/>
        </w:rPr>
      </w:pPr>
      <w:r w:rsidRPr="00E4276E">
        <w:rPr>
          <w:sz w:val="26"/>
          <w:szCs w:val="26"/>
        </w:rPr>
        <w:t>Nội dung chương trình bồi dưỡng 03 theo Quyết định số 4660/QĐ-BGDĐT</w:t>
      </w:r>
      <w:r w:rsidRPr="00E4276E">
        <w:rPr>
          <w:sz w:val="26"/>
          <w:szCs w:val="26"/>
        </w:rPr>
        <w:br/>
        <w:t>ngày 04 tháng 12 năm 2019 của Bộ Giáo dục và Đào tạo về việc ban hành danh mục</w:t>
      </w:r>
      <w:r w:rsidRPr="00E4276E">
        <w:rPr>
          <w:sz w:val="26"/>
          <w:szCs w:val="26"/>
        </w:rPr>
        <w:br/>
        <w:t>các mô đun bồi dưỡng giáo viên cốt cán và cán bộ quản lý cơ sở giáo dục phô thông</w:t>
      </w:r>
      <w:r w:rsidRPr="00E4276E">
        <w:rPr>
          <w:sz w:val="26"/>
          <w:szCs w:val="26"/>
        </w:rPr>
        <w:br/>
        <w:t>cốt cán để thực hiện công tác bồi dưỡng thường xuyên giáo viên, c</w:t>
      </w:r>
      <w:r>
        <w:rPr>
          <w:sz w:val="26"/>
          <w:szCs w:val="26"/>
        </w:rPr>
        <w:t>án bộ quản lý cơ</w:t>
      </w:r>
      <w:r>
        <w:rPr>
          <w:sz w:val="26"/>
          <w:szCs w:val="26"/>
        </w:rPr>
        <w:br/>
        <w:t>sở giáo dục ph</w:t>
      </w:r>
      <w:r>
        <w:rPr>
          <w:sz w:val="26"/>
          <w:szCs w:val="26"/>
          <w:lang w:val="en-US"/>
        </w:rPr>
        <w:t>ổ</w:t>
      </w:r>
      <w:r>
        <w:rPr>
          <w:sz w:val="26"/>
          <w:szCs w:val="26"/>
        </w:rPr>
        <w:t xml:space="preserve"> thông, cụ th</w:t>
      </w:r>
      <w:r>
        <w:rPr>
          <w:sz w:val="26"/>
          <w:szCs w:val="26"/>
          <w:lang w:val="en-US"/>
        </w:rPr>
        <w:t>ể</w:t>
      </w:r>
      <w:r w:rsidRPr="00E4276E">
        <w:rPr>
          <w:sz w:val="26"/>
          <w:szCs w:val="26"/>
        </w:rPr>
        <w:t>:</w:t>
      </w:r>
    </w:p>
    <w:p w14:paraId="748AA794" w14:textId="715C0A6D" w:rsidR="00FA2998" w:rsidRDefault="00AC32D1" w:rsidP="001772FB">
      <w:pPr>
        <w:shd w:val="clear" w:color="auto" w:fill="FFFFFF"/>
        <w:spacing w:before="120" w:after="120" w:line="234" w:lineRule="atLeast"/>
        <w:ind w:left="408" w:right="-612" w:firstLine="159"/>
        <w:jc w:val="both"/>
        <w:rPr>
          <w:rFonts w:ascii="Times New Roman" w:hAnsi="Times New Roman"/>
          <w:b/>
          <w:bCs/>
          <w:sz w:val="26"/>
          <w:szCs w:val="26"/>
        </w:rPr>
      </w:pPr>
      <w:r>
        <w:rPr>
          <w:rFonts w:ascii="Times New Roman" w:hAnsi="Times New Roman"/>
          <w:b/>
          <w:bCs/>
          <w:sz w:val="26"/>
          <w:szCs w:val="26"/>
          <w:lang w:val="vi-VN"/>
        </w:rPr>
        <w:t>3.1.</w:t>
      </w:r>
      <w:r w:rsidR="00FF5467">
        <w:rPr>
          <w:rFonts w:ascii="Times New Roman" w:hAnsi="Times New Roman"/>
          <w:b/>
          <w:bCs/>
          <w:sz w:val="26"/>
          <w:szCs w:val="26"/>
          <w:lang w:val="vi-VN"/>
        </w:rPr>
        <w:t xml:space="preserve"> </w:t>
      </w:r>
      <w:r w:rsidRPr="00AC32D1">
        <w:rPr>
          <w:rFonts w:ascii="Times New Roman" w:hAnsi="Times New Roman"/>
          <w:b/>
          <w:bCs/>
          <w:sz w:val="26"/>
          <w:szCs w:val="26"/>
          <w:lang w:val="vi-VN"/>
        </w:rPr>
        <w:t>Đối với</w:t>
      </w:r>
      <w:r w:rsidRPr="00AC32D1">
        <w:rPr>
          <w:rFonts w:ascii="Times New Roman" w:hAnsi="Times New Roman"/>
          <w:b/>
          <w:bCs/>
          <w:sz w:val="26"/>
          <w:szCs w:val="26"/>
        </w:rPr>
        <w:t xml:space="preserve"> Cán bộ quản lý</w:t>
      </w:r>
    </w:p>
    <w:tbl>
      <w:tblPr>
        <w:tblStyle w:val="TableGrid"/>
        <w:tblW w:w="9226" w:type="dxa"/>
        <w:tblInd w:w="408" w:type="dxa"/>
        <w:tblLook w:val="04A0" w:firstRow="1" w:lastRow="0" w:firstColumn="1" w:lastColumn="0" w:noHBand="0" w:noVBand="1"/>
      </w:tblPr>
      <w:tblGrid>
        <w:gridCol w:w="708"/>
        <w:gridCol w:w="4975"/>
        <w:gridCol w:w="1984"/>
        <w:gridCol w:w="1559"/>
      </w:tblGrid>
      <w:tr w:rsidR="007B1E67" w14:paraId="700CCD9E" w14:textId="77777777" w:rsidTr="007B1E67">
        <w:tc>
          <w:tcPr>
            <w:tcW w:w="708" w:type="dxa"/>
          </w:tcPr>
          <w:p w14:paraId="3186C5B4" w14:textId="28F09F7A" w:rsidR="00FA2998" w:rsidRDefault="00FA2998" w:rsidP="00FA2998">
            <w:pPr>
              <w:spacing w:before="120" w:after="120" w:line="234" w:lineRule="atLeast"/>
              <w:ind w:right="-612"/>
              <w:rPr>
                <w:b/>
                <w:bCs/>
                <w:sz w:val="26"/>
                <w:szCs w:val="26"/>
              </w:rPr>
            </w:pPr>
            <w:r>
              <w:rPr>
                <w:b/>
                <w:bCs/>
                <w:sz w:val="26"/>
                <w:szCs w:val="26"/>
              </w:rPr>
              <w:t>STT</w:t>
            </w:r>
          </w:p>
        </w:tc>
        <w:tc>
          <w:tcPr>
            <w:tcW w:w="4975" w:type="dxa"/>
          </w:tcPr>
          <w:p w14:paraId="1A5B6608" w14:textId="10983EB6" w:rsidR="00FA2998" w:rsidRPr="00FA2998" w:rsidRDefault="00FA2998" w:rsidP="00FA2998">
            <w:pPr>
              <w:spacing w:before="120" w:after="120" w:line="234" w:lineRule="atLeast"/>
              <w:ind w:right="-612"/>
              <w:jc w:val="center"/>
              <w:rPr>
                <w:b/>
                <w:bCs/>
                <w:sz w:val="26"/>
                <w:szCs w:val="26"/>
                <w:lang w:val="vi-VN"/>
              </w:rPr>
            </w:pPr>
            <w:r>
              <w:rPr>
                <w:b/>
                <w:bCs/>
                <w:sz w:val="26"/>
                <w:szCs w:val="26"/>
              </w:rPr>
              <w:t>T</w:t>
            </w:r>
            <w:r>
              <w:rPr>
                <w:b/>
                <w:bCs/>
                <w:sz w:val="26"/>
                <w:szCs w:val="26"/>
                <w:lang w:val="vi-VN"/>
              </w:rPr>
              <w:t>ên Mô đun</w:t>
            </w:r>
          </w:p>
        </w:tc>
        <w:tc>
          <w:tcPr>
            <w:tcW w:w="1984" w:type="dxa"/>
          </w:tcPr>
          <w:p w14:paraId="3F65FA01" w14:textId="5FF667D8" w:rsidR="00FA2998" w:rsidRPr="00FA2998" w:rsidRDefault="00FA2998" w:rsidP="00FA2998">
            <w:pPr>
              <w:spacing w:before="120" w:after="120" w:line="234" w:lineRule="atLeast"/>
              <w:ind w:right="-612"/>
              <w:rPr>
                <w:b/>
                <w:bCs/>
                <w:sz w:val="26"/>
                <w:szCs w:val="26"/>
                <w:lang w:val="vi-VN"/>
              </w:rPr>
            </w:pPr>
            <w:r>
              <w:rPr>
                <w:b/>
                <w:bCs/>
                <w:sz w:val="26"/>
                <w:szCs w:val="26"/>
                <w:lang w:val="vi-VN"/>
              </w:rPr>
              <w:t>Số CBQL chọn</w:t>
            </w:r>
          </w:p>
        </w:tc>
        <w:tc>
          <w:tcPr>
            <w:tcW w:w="1559" w:type="dxa"/>
          </w:tcPr>
          <w:p w14:paraId="4634BB93" w14:textId="6388FB5B" w:rsidR="00FA2998" w:rsidRPr="00FA2998" w:rsidRDefault="00FA2998" w:rsidP="00FA2998">
            <w:pPr>
              <w:spacing w:before="120" w:after="120" w:line="234" w:lineRule="atLeast"/>
              <w:ind w:right="-612"/>
              <w:rPr>
                <w:b/>
                <w:bCs/>
                <w:sz w:val="26"/>
                <w:szCs w:val="26"/>
                <w:lang w:val="vi-VN"/>
              </w:rPr>
            </w:pPr>
            <w:r>
              <w:rPr>
                <w:b/>
                <w:bCs/>
                <w:sz w:val="26"/>
                <w:szCs w:val="26"/>
                <w:lang w:val="vi-VN"/>
              </w:rPr>
              <w:t xml:space="preserve">  Ghi chú</w:t>
            </w:r>
          </w:p>
        </w:tc>
      </w:tr>
      <w:tr w:rsidR="007B1E67" w14:paraId="679B70E1" w14:textId="77777777" w:rsidTr="007B1E67">
        <w:tc>
          <w:tcPr>
            <w:tcW w:w="708" w:type="dxa"/>
          </w:tcPr>
          <w:p w14:paraId="363910B9" w14:textId="26987408" w:rsidR="00FA2998" w:rsidRPr="00FA2998" w:rsidRDefault="00FA2998" w:rsidP="00FA2998">
            <w:pPr>
              <w:spacing w:before="120" w:after="120" w:line="234" w:lineRule="atLeast"/>
              <w:ind w:right="-612"/>
              <w:jc w:val="both"/>
              <w:rPr>
                <w:sz w:val="26"/>
                <w:szCs w:val="26"/>
                <w:lang w:val="vi-VN"/>
              </w:rPr>
            </w:pPr>
            <w:r w:rsidRPr="00FA2998">
              <w:rPr>
                <w:sz w:val="26"/>
                <w:szCs w:val="26"/>
                <w:lang w:val="vi-VN"/>
              </w:rPr>
              <w:t>1</w:t>
            </w:r>
          </w:p>
        </w:tc>
        <w:tc>
          <w:tcPr>
            <w:tcW w:w="4975" w:type="dxa"/>
          </w:tcPr>
          <w:p w14:paraId="46435975" w14:textId="0D24496A" w:rsidR="00FA2998" w:rsidRPr="00FA2998" w:rsidRDefault="00FA2998" w:rsidP="00577A40">
            <w:pPr>
              <w:spacing w:before="120" w:after="120" w:line="234" w:lineRule="atLeast"/>
              <w:ind w:right="30"/>
              <w:jc w:val="both"/>
              <w:rPr>
                <w:sz w:val="26"/>
                <w:szCs w:val="26"/>
              </w:rPr>
            </w:pPr>
            <w:r w:rsidRPr="006D57CA">
              <w:rPr>
                <w:i/>
                <w:iCs/>
                <w:sz w:val="26"/>
                <w:szCs w:val="26"/>
              </w:rPr>
              <w:t>Mô đun QLTHCS03</w:t>
            </w:r>
            <w:r w:rsidRPr="00FA2998">
              <w:rPr>
                <w:sz w:val="26"/>
                <w:szCs w:val="26"/>
              </w:rPr>
              <w:t>: Quản trị tài chính trường THCS theo hướng tăng cường tự chủ và trách nhiệm</w:t>
            </w:r>
            <w:r w:rsidR="007B1E67">
              <w:rPr>
                <w:sz w:val="26"/>
                <w:szCs w:val="26"/>
                <w:lang w:val="vi-VN"/>
              </w:rPr>
              <w:t xml:space="preserve"> </w:t>
            </w:r>
            <w:r w:rsidRPr="00FA2998">
              <w:rPr>
                <w:sz w:val="26"/>
                <w:szCs w:val="26"/>
              </w:rPr>
              <w:t>giải</w:t>
            </w:r>
            <w:r w:rsidRPr="00FA2998">
              <w:rPr>
                <w:sz w:val="26"/>
                <w:szCs w:val="26"/>
                <w:lang w:val="vi-VN"/>
              </w:rPr>
              <w:t xml:space="preserve"> </w:t>
            </w:r>
            <w:r w:rsidRPr="00FA2998">
              <w:rPr>
                <w:sz w:val="26"/>
                <w:szCs w:val="26"/>
              </w:rPr>
              <w:t>trình</w:t>
            </w:r>
            <w:r w:rsidR="00577A40">
              <w:rPr>
                <w:sz w:val="26"/>
                <w:szCs w:val="26"/>
              </w:rPr>
              <w:t>.</w:t>
            </w:r>
          </w:p>
        </w:tc>
        <w:tc>
          <w:tcPr>
            <w:tcW w:w="1984" w:type="dxa"/>
          </w:tcPr>
          <w:p w14:paraId="20CBA596" w14:textId="68F5B525" w:rsidR="00FA2998" w:rsidRPr="00FA2998" w:rsidRDefault="00FA2998" w:rsidP="00FA2998">
            <w:pPr>
              <w:spacing w:before="120" w:after="120" w:line="234" w:lineRule="atLeast"/>
              <w:ind w:right="-612"/>
              <w:rPr>
                <w:sz w:val="26"/>
                <w:szCs w:val="26"/>
                <w:lang w:val="vi-VN"/>
              </w:rPr>
            </w:pPr>
            <w:r w:rsidRPr="00FA2998">
              <w:rPr>
                <w:sz w:val="26"/>
                <w:szCs w:val="26"/>
                <w:lang w:val="vi-VN"/>
              </w:rPr>
              <w:t xml:space="preserve">              1</w:t>
            </w:r>
          </w:p>
        </w:tc>
        <w:tc>
          <w:tcPr>
            <w:tcW w:w="1559" w:type="dxa"/>
          </w:tcPr>
          <w:p w14:paraId="3F9C3B4B" w14:textId="77777777" w:rsidR="00FA2998" w:rsidRDefault="00FA2998" w:rsidP="00FA2998">
            <w:pPr>
              <w:spacing w:before="120" w:after="120" w:line="234" w:lineRule="atLeast"/>
              <w:ind w:right="-612"/>
              <w:jc w:val="both"/>
              <w:rPr>
                <w:b/>
                <w:bCs/>
                <w:sz w:val="26"/>
                <w:szCs w:val="26"/>
              </w:rPr>
            </w:pPr>
          </w:p>
        </w:tc>
      </w:tr>
      <w:tr w:rsidR="007B1E67" w14:paraId="2EB748DA" w14:textId="77777777" w:rsidTr="007B1E67">
        <w:tc>
          <w:tcPr>
            <w:tcW w:w="708" w:type="dxa"/>
          </w:tcPr>
          <w:p w14:paraId="51465043" w14:textId="41A82DF9" w:rsidR="00FA2998" w:rsidRPr="00FA2998" w:rsidRDefault="00FA2998" w:rsidP="00FA2998">
            <w:pPr>
              <w:spacing w:before="120" w:after="120" w:line="234" w:lineRule="atLeast"/>
              <w:ind w:right="-612"/>
              <w:jc w:val="both"/>
              <w:rPr>
                <w:sz w:val="26"/>
                <w:szCs w:val="26"/>
                <w:lang w:val="vi-VN"/>
              </w:rPr>
            </w:pPr>
            <w:r w:rsidRPr="00FA2998">
              <w:rPr>
                <w:sz w:val="26"/>
                <w:szCs w:val="26"/>
                <w:lang w:val="vi-VN"/>
              </w:rPr>
              <w:t>2</w:t>
            </w:r>
          </w:p>
        </w:tc>
        <w:tc>
          <w:tcPr>
            <w:tcW w:w="4975" w:type="dxa"/>
          </w:tcPr>
          <w:p w14:paraId="54CCF7D5" w14:textId="77777777" w:rsidR="007B1E67" w:rsidRDefault="00FA2998" w:rsidP="00577A40">
            <w:pPr>
              <w:spacing w:before="120" w:after="120" w:line="234" w:lineRule="atLeast"/>
              <w:ind w:right="30"/>
              <w:jc w:val="both"/>
              <w:rPr>
                <w:sz w:val="26"/>
                <w:szCs w:val="26"/>
              </w:rPr>
            </w:pPr>
            <w:r w:rsidRPr="006D57CA">
              <w:rPr>
                <w:i/>
                <w:iCs/>
                <w:sz w:val="26"/>
                <w:szCs w:val="26"/>
              </w:rPr>
              <w:t>Mô đun QLTHCS04</w:t>
            </w:r>
            <w:r w:rsidRPr="00FA2998">
              <w:rPr>
                <w:sz w:val="26"/>
                <w:szCs w:val="26"/>
              </w:rPr>
              <w:t>: Quản trị cơ</w:t>
            </w:r>
            <w:r w:rsidR="007B1E67">
              <w:rPr>
                <w:sz w:val="26"/>
                <w:szCs w:val="26"/>
                <w:lang w:val="vi-VN"/>
              </w:rPr>
              <w:t xml:space="preserve"> </w:t>
            </w:r>
            <w:r w:rsidRPr="00FA2998">
              <w:rPr>
                <w:sz w:val="26"/>
                <w:szCs w:val="26"/>
              </w:rPr>
              <w:t>sở vật chất,</w:t>
            </w:r>
          </w:p>
          <w:p w14:paraId="52F91252" w14:textId="77777777" w:rsidR="007B1E67" w:rsidRDefault="00FA2998" w:rsidP="00577A40">
            <w:pPr>
              <w:spacing w:before="120" w:after="120" w:line="234" w:lineRule="atLeast"/>
              <w:ind w:right="-612"/>
              <w:jc w:val="both"/>
              <w:rPr>
                <w:sz w:val="26"/>
                <w:szCs w:val="26"/>
              </w:rPr>
            </w:pPr>
            <w:r w:rsidRPr="00FA2998">
              <w:rPr>
                <w:sz w:val="26"/>
                <w:szCs w:val="26"/>
              </w:rPr>
              <w:t xml:space="preserve"> thiết bị và công nghệ trong dạy học, giáo dục </w:t>
            </w:r>
          </w:p>
          <w:p w14:paraId="11820318" w14:textId="3840BAAB" w:rsidR="00FA2998" w:rsidRPr="00FA2998" w:rsidRDefault="00FA2998" w:rsidP="00577A40">
            <w:pPr>
              <w:spacing w:before="120" w:after="120" w:line="234" w:lineRule="atLeast"/>
              <w:ind w:right="-612"/>
              <w:jc w:val="both"/>
              <w:rPr>
                <w:sz w:val="26"/>
                <w:szCs w:val="26"/>
              </w:rPr>
            </w:pPr>
            <w:proofErr w:type="gramStart"/>
            <w:r w:rsidRPr="00FA2998">
              <w:rPr>
                <w:sz w:val="26"/>
                <w:szCs w:val="26"/>
              </w:rPr>
              <w:t>học</w:t>
            </w:r>
            <w:proofErr w:type="gramEnd"/>
            <w:r w:rsidRPr="00FA2998">
              <w:rPr>
                <w:sz w:val="26"/>
                <w:szCs w:val="26"/>
              </w:rPr>
              <w:t xml:space="preserve"> sinh ở trường THCS.</w:t>
            </w:r>
          </w:p>
        </w:tc>
        <w:tc>
          <w:tcPr>
            <w:tcW w:w="1984" w:type="dxa"/>
          </w:tcPr>
          <w:p w14:paraId="43BD60A6" w14:textId="1E8C5C57" w:rsidR="00FA2998" w:rsidRPr="00FA2998" w:rsidRDefault="00FA2998" w:rsidP="00FA2998">
            <w:pPr>
              <w:spacing w:before="120" w:after="120" w:line="234" w:lineRule="atLeast"/>
              <w:ind w:right="-612"/>
              <w:rPr>
                <w:sz w:val="26"/>
                <w:szCs w:val="26"/>
                <w:lang w:val="vi-VN"/>
              </w:rPr>
            </w:pPr>
            <w:r w:rsidRPr="00FA2998">
              <w:rPr>
                <w:sz w:val="26"/>
                <w:szCs w:val="26"/>
                <w:lang w:val="vi-VN"/>
              </w:rPr>
              <w:t xml:space="preserve">              2</w:t>
            </w:r>
          </w:p>
        </w:tc>
        <w:tc>
          <w:tcPr>
            <w:tcW w:w="1559" w:type="dxa"/>
          </w:tcPr>
          <w:p w14:paraId="53318B3B" w14:textId="77777777" w:rsidR="00FA2998" w:rsidRDefault="00FA2998" w:rsidP="00FA2998">
            <w:pPr>
              <w:spacing w:before="120" w:after="120" w:line="234" w:lineRule="atLeast"/>
              <w:ind w:right="-612"/>
              <w:jc w:val="both"/>
              <w:rPr>
                <w:b/>
                <w:bCs/>
                <w:sz w:val="26"/>
                <w:szCs w:val="26"/>
              </w:rPr>
            </w:pPr>
          </w:p>
        </w:tc>
      </w:tr>
    </w:tbl>
    <w:p w14:paraId="09AFD19F" w14:textId="77777777" w:rsidR="00AC32D1" w:rsidRPr="00AC32D1" w:rsidRDefault="00F63028" w:rsidP="001772FB">
      <w:pPr>
        <w:shd w:val="clear" w:color="auto" w:fill="FFFFFF"/>
        <w:spacing w:before="120" w:after="120" w:line="234" w:lineRule="atLeast"/>
        <w:ind w:right="-612" w:firstLine="567"/>
        <w:jc w:val="both"/>
        <w:rPr>
          <w:rFonts w:ascii="Times New Roman" w:hAnsi="Times New Roman"/>
          <w:b/>
          <w:bCs/>
          <w:sz w:val="26"/>
          <w:szCs w:val="26"/>
        </w:rPr>
      </w:pPr>
      <w:r>
        <w:rPr>
          <w:rFonts w:ascii="Times New Roman" w:hAnsi="Times New Roman"/>
          <w:b/>
          <w:bCs/>
          <w:sz w:val="26"/>
          <w:szCs w:val="26"/>
          <w:lang w:val="vi-VN"/>
        </w:rPr>
        <w:t xml:space="preserve">3.2. </w:t>
      </w:r>
      <w:r w:rsidR="00AC32D1" w:rsidRPr="00AC32D1">
        <w:rPr>
          <w:rFonts w:ascii="Times New Roman" w:hAnsi="Times New Roman"/>
          <w:b/>
          <w:bCs/>
          <w:sz w:val="26"/>
          <w:szCs w:val="26"/>
          <w:lang w:val="vi-VN"/>
        </w:rPr>
        <w:t>Đối với</w:t>
      </w:r>
      <w:r w:rsidR="00AC32D1" w:rsidRPr="00AC32D1">
        <w:rPr>
          <w:rFonts w:ascii="Times New Roman" w:hAnsi="Times New Roman"/>
          <w:b/>
          <w:bCs/>
          <w:sz w:val="26"/>
          <w:szCs w:val="26"/>
        </w:rPr>
        <w:t xml:space="preserve"> Giáo viên:</w:t>
      </w:r>
    </w:p>
    <w:tbl>
      <w:tblPr>
        <w:tblStyle w:val="TableGrid"/>
        <w:tblW w:w="9226" w:type="dxa"/>
        <w:tblInd w:w="408" w:type="dxa"/>
        <w:tblLook w:val="04A0" w:firstRow="1" w:lastRow="0" w:firstColumn="1" w:lastColumn="0" w:noHBand="0" w:noVBand="1"/>
      </w:tblPr>
      <w:tblGrid>
        <w:gridCol w:w="708"/>
        <w:gridCol w:w="5116"/>
        <w:gridCol w:w="1843"/>
        <w:gridCol w:w="1559"/>
      </w:tblGrid>
      <w:tr w:rsidR="007B1E67" w14:paraId="48D150BA" w14:textId="77777777" w:rsidTr="007B1E67">
        <w:tc>
          <w:tcPr>
            <w:tcW w:w="708" w:type="dxa"/>
          </w:tcPr>
          <w:p w14:paraId="0F3C28B0" w14:textId="77777777" w:rsidR="007B1E67" w:rsidRDefault="007B1E67" w:rsidP="00316D9F">
            <w:pPr>
              <w:spacing w:before="120" w:after="120" w:line="234" w:lineRule="atLeast"/>
              <w:ind w:right="-612"/>
              <w:rPr>
                <w:b/>
                <w:bCs/>
                <w:sz w:val="26"/>
                <w:szCs w:val="26"/>
              </w:rPr>
            </w:pPr>
            <w:r>
              <w:rPr>
                <w:b/>
                <w:bCs/>
                <w:sz w:val="26"/>
                <w:szCs w:val="26"/>
              </w:rPr>
              <w:t>STT</w:t>
            </w:r>
          </w:p>
        </w:tc>
        <w:tc>
          <w:tcPr>
            <w:tcW w:w="5116" w:type="dxa"/>
          </w:tcPr>
          <w:p w14:paraId="11F1A5C2" w14:textId="77777777" w:rsidR="007B1E67" w:rsidRPr="00FA2998" w:rsidRDefault="007B1E67" w:rsidP="00316D9F">
            <w:pPr>
              <w:spacing w:before="120" w:after="120" w:line="234" w:lineRule="atLeast"/>
              <w:ind w:right="-612"/>
              <w:jc w:val="center"/>
              <w:rPr>
                <w:b/>
                <w:bCs/>
                <w:sz w:val="26"/>
                <w:szCs w:val="26"/>
                <w:lang w:val="vi-VN"/>
              </w:rPr>
            </w:pPr>
            <w:r>
              <w:rPr>
                <w:b/>
                <w:bCs/>
                <w:sz w:val="26"/>
                <w:szCs w:val="26"/>
              </w:rPr>
              <w:t>T</w:t>
            </w:r>
            <w:r>
              <w:rPr>
                <w:b/>
                <w:bCs/>
                <w:sz w:val="26"/>
                <w:szCs w:val="26"/>
                <w:lang w:val="vi-VN"/>
              </w:rPr>
              <w:t>ên Mô đun</w:t>
            </w:r>
          </w:p>
        </w:tc>
        <w:tc>
          <w:tcPr>
            <w:tcW w:w="1843" w:type="dxa"/>
          </w:tcPr>
          <w:p w14:paraId="7E70B154" w14:textId="40D5513A" w:rsidR="007B1E67" w:rsidRPr="00FA2998" w:rsidRDefault="007B1E67" w:rsidP="00316D9F">
            <w:pPr>
              <w:spacing w:before="120" w:after="120" w:line="234" w:lineRule="atLeast"/>
              <w:ind w:right="-612"/>
              <w:rPr>
                <w:b/>
                <w:bCs/>
                <w:sz w:val="26"/>
                <w:szCs w:val="26"/>
                <w:lang w:val="vi-VN"/>
              </w:rPr>
            </w:pPr>
            <w:r>
              <w:rPr>
                <w:b/>
                <w:bCs/>
                <w:sz w:val="26"/>
                <w:szCs w:val="26"/>
                <w:lang w:val="vi-VN"/>
              </w:rPr>
              <w:t xml:space="preserve">  Số GV chọn</w:t>
            </w:r>
          </w:p>
        </w:tc>
        <w:tc>
          <w:tcPr>
            <w:tcW w:w="1559" w:type="dxa"/>
          </w:tcPr>
          <w:p w14:paraId="444FEA03" w14:textId="77777777" w:rsidR="007B1E67" w:rsidRPr="00FA2998" w:rsidRDefault="007B1E67" w:rsidP="00316D9F">
            <w:pPr>
              <w:spacing w:before="120" w:after="120" w:line="234" w:lineRule="atLeast"/>
              <w:ind w:right="-612"/>
              <w:rPr>
                <w:b/>
                <w:bCs/>
                <w:sz w:val="26"/>
                <w:szCs w:val="26"/>
                <w:lang w:val="vi-VN"/>
              </w:rPr>
            </w:pPr>
            <w:r>
              <w:rPr>
                <w:b/>
                <w:bCs/>
                <w:sz w:val="26"/>
                <w:szCs w:val="26"/>
                <w:lang w:val="vi-VN"/>
              </w:rPr>
              <w:t xml:space="preserve">  Ghi chú</w:t>
            </w:r>
          </w:p>
        </w:tc>
      </w:tr>
      <w:tr w:rsidR="007B1E67" w14:paraId="5FB9C340" w14:textId="77777777" w:rsidTr="007B1E67">
        <w:tc>
          <w:tcPr>
            <w:tcW w:w="708" w:type="dxa"/>
          </w:tcPr>
          <w:p w14:paraId="2112CF08" w14:textId="7624EB8C" w:rsidR="007B1E67" w:rsidRPr="00FA2998" w:rsidRDefault="007B1E67" w:rsidP="003040BC">
            <w:pPr>
              <w:spacing w:before="120" w:after="120" w:line="234" w:lineRule="atLeast"/>
              <w:ind w:left="-94" w:right="-260"/>
              <w:jc w:val="center"/>
              <w:rPr>
                <w:sz w:val="26"/>
                <w:szCs w:val="26"/>
                <w:lang w:val="vi-VN"/>
              </w:rPr>
            </w:pPr>
            <w:r w:rsidRPr="00FA2998">
              <w:rPr>
                <w:sz w:val="26"/>
                <w:szCs w:val="26"/>
                <w:lang w:val="vi-VN"/>
              </w:rPr>
              <w:t>1</w:t>
            </w:r>
          </w:p>
        </w:tc>
        <w:tc>
          <w:tcPr>
            <w:tcW w:w="5116" w:type="dxa"/>
          </w:tcPr>
          <w:p w14:paraId="5A731518" w14:textId="4C9402F5" w:rsidR="007B1E67" w:rsidRPr="007B1E67" w:rsidRDefault="007B1E67" w:rsidP="00577A40">
            <w:pPr>
              <w:spacing w:before="120" w:after="120" w:line="240" w:lineRule="auto"/>
              <w:jc w:val="both"/>
              <w:rPr>
                <w:sz w:val="26"/>
                <w:szCs w:val="26"/>
              </w:rPr>
            </w:pPr>
            <w:r w:rsidRPr="006D57CA">
              <w:rPr>
                <w:i/>
                <w:iCs/>
                <w:sz w:val="26"/>
                <w:szCs w:val="26"/>
              </w:rPr>
              <w:t xml:space="preserve">Mô đun </w:t>
            </w:r>
            <w:r w:rsidRPr="006D57CA">
              <w:rPr>
                <w:i/>
                <w:iCs/>
                <w:sz w:val="26"/>
                <w:szCs w:val="26"/>
                <w:lang w:val="vi-VN"/>
              </w:rPr>
              <w:t>GVTHCS02</w:t>
            </w:r>
            <w:r w:rsidRPr="007B1E67">
              <w:rPr>
                <w:sz w:val="26"/>
                <w:szCs w:val="26"/>
              </w:rPr>
              <w:t>: Sử dụng phương pháp dạy học và giáo dục phát triển phẩm chất, năng lực học sinh THCS</w:t>
            </w:r>
            <w:r w:rsidR="00577A40">
              <w:rPr>
                <w:sz w:val="26"/>
                <w:szCs w:val="26"/>
              </w:rPr>
              <w:t>.</w:t>
            </w:r>
          </w:p>
        </w:tc>
        <w:tc>
          <w:tcPr>
            <w:tcW w:w="1843" w:type="dxa"/>
          </w:tcPr>
          <w:p w14:paraId="0BFD2133" w14:textId="5A8198DE" w:rsidR="007B1E67" w:rsidRPr="00FA2998" w:rsidRDefault="007B1E67" w:rsidP="00316D9F">
            <w:pPr>
              <w:spacing w:before="120" w:after="120" w:line="234" w:lineRule="atLeast"/>
              <w:ind w:right="-612"/>
              <w:rPr>
                <w:sz w:val="26"/>
                <w:szCs w:val="26"/>
                <w:lang w:val="vi-VN"/>
              </w:rPr>
            </w:pPr>
            <w:r w:rsidRPr="00FA2998">
              <w:rPr>
                <w:sz w:val="26"/>
                <w:szCs w:val="26"/>
                <w:lang w:val="vi-VN"/>
              </w:rPr>
              <w:t xml:space="preserve">           </w:t>
            </w:r>
            <w:r w:rsidR="007167F9">
              <w:rPr>
                <w:sz w:val="26"/>
                <w:szCs w:val="26"/>
                <w:lang w:val="vi-VN"/>
              </w:rPr>
              <w:t>51</w:t>
            </w:r>
          </w:p>
        </w:tc>
        <w:tc>
          <w:tcPr>
            <w:tcW w:w="1559" w:type="dxa"/>
          </w:tcPr>
          <w:p w14:paraId="08EF4F16" w14:textId="77777777" w:rsidR="007B1E67" w:rsidRDefault="007B1E67" w:rsidP="00316D9F">
            <w:pPr>
              <w:spacing w:before="120" w:after="120" w:line="234" w:lineRule="atLeast"/>
              <w:ind w:right="-612"/>
              <w:jc w:val="both"/>
              <w:rPr>
                <w:b/>
                <w:bCs/>
                <w:sz w:val="26"/>
                <w:szCs w:val="26"/>
              </w:rPr>
            </w:pPr>
          </w:p>
        </w:tc>
      </w:tr>
      <w:tr w:rsidR="007B1E67" w14:paraId="7DD09796" w14:textId="77777777" w:rsidTr="007B1E67">
        <w:tc>
          <w:tcPr>
            <w:tcW w:w="708" w:type="dxa"/>
          </w:tcPr>
          <w:p w14:paraId="74845A4B" w14:textId="77777777" w:rsidR="007B1E67" w:rsidRPr="00FA2998" w:rsidRDefault="007B1E67" w:rsidP="003040BC">
            <w:pPr>
              <w:spacing w:before="120" w:after="120" w:line="234" w:lineRule="atLeast"/>
              <w:ind w:left="-94" w:right="-260"/>
              <w:jc w:val="center"/>
              <w:rPr>
                <w:sz w:val="26"/>
                <w:szCs w:val="26"/>
                <w:lang w:val="vi-VN"/>
              </w:rPr>
            </w:pPr>
            <w:r w:rsidRPr="00FA2998">
              <w:rPr>
                <w:sz w:val="26"/>
                <w:szCs w:val="26"/>
                <w:lang w:val="vi-VN"/>
              </w:rPr>
              <w:t>2</w:t>
            </w:r>
          </w:p>
        </w:tc>
        <w:tc>
          <w:tcPr>
            <w:tcW w:w="5116" w:type="dxa"/>
          </w:tcPr>
          <w:p w14:paraId="582CFFD0" w14:textId="7CBE302A" w:rsidR="007B1E67" w:rsidRDefault="007B1E67" w:rsidP="00577A40">
            <w:pPr>
              <w:spacing w:before="120" w:after="120" w:line="240" w:lineRule="auto"/>
              <w:ind w:right="32"/>
              <w:jc w:val="both"/>
              <w:rPr>
                <w:sz w:val="26"/>
                <w:szCs w:val="26"/>
              </w:rPr>
            </w:pPr>
            <w:r w:rsidRPr="006D57CA">
              <w:rPr>
                <w:i/>
                <w:iCs/>
                <w:sz w:val="26"/>
                <w:szCs w:val="26"/>
              </w:rPr>
              <w:t xml:space="preserve">Mô đun </w:t>
            </w:r>
            <w:r w:rsidRPr="006D57CA">
              <w:rPr>
                <w:i/>
                <w:iCs/>
                <w:sz w:val="26"/>
                <w:szCs w:val="26"/>
                <w:lang w:val="vi-VN"/>
              </w:rPr>
              <w:t>GVTHCS03</w:t>
            </w:r>
            <w:r w:rsidRPr="007B1E67">
              <w:rPr>
                <w:sz w:val="26"/>
                <w:szCs w:val="26"/>
              </w:rPr>
              <w:t>: Kiểm tra, đánh giá học</w:t>
            </w:r>
            <w:r w:rsidR="00577A40">
              <w:rPr>
                <w:sz w:val="26"/>
                <w:szCs w:val="26"/>
              </w:rPr>
              <w:t xml:space="preserve"> </w:t>
            </w:r>
            <w:r w:rsidRPr="007B1E67">
              <w:rPr>
                <w:sz w:val="26"/>
                <w:szCs w:val="26"/>
              </w:rPr>
              <w:t>sinh THCS theo hướng phát triển phẩm chất,</w:t>
            </w:r>
          </w:p>
          <w:p w14:paraId="68A74308" w14:textId="718A0D4C" w:rsidR="007B1E67" w:rsidRPr="007B1E67" w:rsidRDefault="007B1E67" w:rsidP="00577A40">
            <w:pPr>
              <w:spacing w:before="120" w:after="120" w:line="240" w:lineRule="auto"/>
              <w:ind w:right="-612"/>
              <w:jc w:val="both"/>
              <w:rPr>
                <w:sz w:val="26"/>
                <w:szCs w:val="26"/>
              </w:rPr>
            </w:pPr>
            <w:r w:rsidRPr="007B1E67">
              <w:rPr>
                <w:sz w:val="26"/>
                <w:szCs w:val="26"/>
              </w:rPr>
              <w:t xml:space="preserve"> </w:t>
            </w:r>
            <w:proofErr w:type="gramStart"/>
            <w:r w:rsidRPr="007B1E67">
              <w:rPr>
                <w:sz w:val="26"/>
                <w:szCs w:val="26"/>
              </w:rPr>
              <w:t>năng</w:t>
            </w:r>
            <w:proofErr w:type="gramEnd"/>
            <w:r w:rsidRPr="007B1E67">
              <w:rPr>
                <w:sz w:val="26"/>
                <w:szCs w:val="26"/>
              </w:rPr>
              <w:t xml:space="preserve"> lực.</w:t>
            </w:r>
          </w:p>
        </w:tc>
        <w:tc>
          <w:tcPr>
            <w:tcW w:w="1843" w:type="dxa"/>
          </w:tcPr>
          <w:p w14:paraId="73C368C3" w14:textId="7C1FD9D8" w:rsidR="007B1E67" w:rsidRPr="00FA2998" w:rsidRDefault="007B1E67" w:rsidP="00316D9F">
            <w:pPr>
              <w:spacing w:before="120" w:after="120" w:line="234" w:lineRule="atLeast"/>
              <w:ind w:right="-612"/>
              <w:rPr>
                <w:sz w:val="26"/>
                <w:szCs w:val="26"/>
                <w:lang w:val="vi-VN"/>
              </w:rPr>
            </w:pPr>
            <w:r w:rsidRPr="00FA2998">
              <w:rPr>
                <w:sz w:val="26"/>
                <w:szCs w:val="26"/>
                <w:lang w:val="vi-VN"/>
              </w:rPr>
              <w:t xml:space="preserve">            </w:t>
            </w:r>
            <w:r w:rsidR="007167F9">
              <w:rPr>
                <w:sz w:val="26"/>
                <w:szCs w:val="26"/>
                <w:lang w:val="vi-VN"/>
              </w:rPr>
              <w:t>6</w:t>
            </w:r>
          </w:p>
        </w:tc>
        <w:tc>
          <w:tcPr>
            <w:tcW w:w="1559" w:type="dxa"/>
          </w:tcPr>
          <w:p w14:paraId="2A96FF65" w14:textId="77777777" w:rsidR="007B1E67" w:rsidRDefault="007B1E67" w:rsidP="00316D9F">
            <w:pPr>
              <w:spacing w:before="120" w:after="120" w:line="234" w:lineRule="atLeast"/>
              <w:ind w:right="-612"/>
              <w:jc w:val="both"/>
              <w:rPr>
                <w:b/>
                <w:bCs/>
                <w:sz w:val="26"/>
                <w:szCs w:val="26"/>
              </w:rPr>
            </w:pPr>
          </w:p>
        </w:tc>
      </w:tr>
    </w:tbl>
    <w:p w14:paraId="408472A5" w14:textId="77777777" w:rsidR="001772FB" w:rsidRDefault="00EC147D" w:rsidP="001772FB">
      <w:pPr>
        <w:spacing w:before="120" w:after="120" w:line="240" w:lineRule="auto"/>
        <w:ind w:right="-612"/>
        <w:jc w:val="both"/>
        <w:rPr>
          <w:rFonts w:ascii="Times New Roman" w:hAnsi="Times New Roman"/>
          <w:b/>
          <w:sz w:val="26"/>
          <w:szCs w:val="26"/>
        </w:rPr>
      </w:pPr>
      <w:r w:rsidRPr="00E0183A">
        <w:rPr>
          <w:rFonts w:ascii="Times New Roman" w:hAnsi="Times New Roman"/>
          <w:b/>
          <w:sz w:val="26"/>
          <w:szCs w:val="26"/>
        </w:rPr>
        <w:t xml:space="preserve">IV. </w:t>
      </w:r>
      <w:r w:rsidR="00371565" w:rsidRPr="00E0183A">
        <w:rPr>
          <w:rFonts w:ascii="Times New Roman" w:hAnsi="Times New Roman"/>
          <w:b/>
          <w:bCs/>
          <w:sz w:val="26"/>
          <w:szCs w:val="26"/>
        </w:rPr>
        <w:t xml:space="preserve">Phương pháp và loại hình tổ chức </w:t>
      </w:r>
      <w:r w:rsidR="00E66FF7" w:rsidRPr="00E0183A">
        <w:rPr>
          <w:rFonts w:ascii="Times New Roman" w:hAnsi="Times New Roman"/>
          <w:b/>
          <w:sz w:val="26"/>
          <w:szCs w:val="26"/>
        </w:rPr>
        <w:t>bồi dưỡng thường xuyên</w:t>
      </w:r>
      <w:r w:rsidRPr="00E0183A">
        <w:rPr>
          <w:rFonts w:ascii="Times New Roman" w:hAnsi="Times New Roman"/>
          <w:b/>
          <w:sz w:val="26"/>
          <w:szCs w:val="26"/>
        </w:rPr>
        <w:t>:</w:t>
      </w:r>
    </w:p>
    <w:p w14:paraId="72389AFA" w14:textId="05950243" w:rsidR="00371565" w:rsidRPr="00E0183A" w:rsidRDefault="001130B9" w:rsidP="001772FB">
      <w:pPr>
        <w:spacing w:before="120" w:after="120" w:line="240" w:lineRule="auto"/>
        <w:ind w:right="-612" w:firstLine="567"/>
        <w:jc w:val="both"/>
        <w:rPr>
          <w:rFonts w:ascii="Times New Roman" w:hAnsi="Times New Roman"/>
          <w:b/>
          <w:sz w:val="26"/>
          <w:szCs w:val="26"/>
        </w:rPr>
      </w:pPr>
      <w:r w:rsidRPr="00E0183A">
        <w:rPr>
          <w:rFonts w:ascii="Times New Roman" w:hAnsi="Times New Roman"/>
          <w:b/>
          <w:sz w:val="26"/>
          <w:szCs w:val="26"/>
        </w:rPr>
        <w:t xml:space="preserve">1. </w:t>
      </w:r>
      <w:r w:rsidR="00371565" w:rsidRPr="00E0183A">
        <w:rPr>
          <w:rFonts w:ascii="Times New Roman" w:hAnsi="Times New Roman"/>
          <w:b/>
          <w:sz w:val="26"/>
          <w:szCs w:val="26"/>
        </w:rPr>
        <w:t>Phương pháp bồi dưỡng thường xuyên:</w:t>
      </w:r>
    </w:p>
    <w:p w14:paraId="009E6176" w14:textId="77777777" w:rsidR="001130B9" w:rsidRPr="00E0183A" w:rsidRDefault="005908D4" w:rsidP="00415A2E">
      <w:pPr>
        <w:shd w:val="clear" w:color="auto" w:fill="FFFFFF"/>
        <w:spacing w:before="120" w:after="120" w:line="240" w:lineRule="auto"/>
        <w:ind w:left="220" w:right="-1"/>
        <w:jc w:val="both"/>
        <w:rPr>
          <w:rFonts w:ascii="Times New Roman" w:hAnsi="Times New Roman"/>
          <w:sz w:val="26"/>
          <w:szCs w:val="26"/>
        </w:rPr>
      </w:pPr>
      <w:r w:rsidRPr="00E0183A">
        <w:rPr>
          <w:rFonts w:ascii="Times New Roman" w:hAnsi="Times New Roman"/>
          <w:sz w:val="26"/>
          <w:szCs w:val="26"/>
        </w:rPr>
        <w:t xml:space="preserve">            </w:t>
      </w:r>
      <w:r w:rsidR="001130B9" w:rsidRPr="00E0183A">
        <w:rPr>
          <w:rFonts w:ascii="Times New Roman" w:hAnsi="Times New Roman"/>
          <w:sz w:val="26"/>
          <w:szCs w:val="26"/>
        </w:rPr>
        <w:t>Thực hiện bồi dưỡng bằng phương pháp tích cực, tăng cường tự học, phát huy tính tích cực, chủ động và tư duy sáng tạo của giáo viên, cán bộ quản lý; tăng cường thực hành tại cơ sở giáo dục phổ thông; thảo luận, trao đổi, chia sẻ thông tin, kiến thức và kinh nghiệm giữa báo cáo viên với giáo viên và cán bộ quản lý, giữa giáo viên với giáo viên và giữa cán bộ quản lý với nhau.</w:t>
      </w:r>
    </w:p>
    <w:p w14:paraId="570D8A10" w14:textId="77777777" w:rsidR="001130B9" w:rsidRPr="00E0183A" w:rsidRDefault="00E66FF7" w:rsidP="00A415B7">
      <w:pPr>
        <w:shd w:val="clear" w:color="auto" w:fill="FFFFFF"/>
        <w:spacing w:before="120" w:after="120" w:line="240" w:lineRule="auto"/>
        <w:ind w:right="-612"/>
        <w:jc w:val="both"/>
        <w:rPr>
          <w:rFonts w:ascii="Times New Roman" w:hAnsi="Times New Roman"/>
          <w:b/>
          <w:sz w:val="26"/>
          <w:szCs w:val="26"/>
        </w:rPr>
      </w:pPr>
      <w:r w:rsidRPr="00E0183A">
        <w:rPr>
          <w:rFonts w:ascii="Times New Roman" w:hAnsi="Times New Roman"/>
          <w:b/>
          <w:sz w:val="26"/>
          <w:szCs w:val="26"/>
        </w:rPr>
        <w:t xml:space="preserve">        </w:t>
      </w:r>
      <w:r w:rsidR="001130B9" w:rsidRPr="00E0183A">
        <w:rPr>
          <w:rFonts w:ascii="Times New Roman" w:hAnsi="Times New Roman"/>
          <w:b/>
          <w:sz w:val="26"/>
          <w:szCs w:val="26"/>
        </w:rPr>
        <w:t xml:space="preserve">2. Loại hình tổ chức </w:t>
      </w:r>
      <w:r w:rsidRPr="00E0183A">
        <w:rPr>
          <w:rFonts w:ascii="Times New Roman" w:hAnsi="Times New Roman"/>
          <w:b/>
          <w:sz w:val="26"/>
          <w:szCs w:val="26"/>
        </w:rPr>
        <w:t>bồi dưỡng thường xuyên</w:t>
      </w:r>
      <w:r w:rsidR="001130B9" w:rsidRPr="00E0183A">
        <w:rPr>
          <w:rFonts w:ascii="Times New Roman" w:hAnsi="Times New Roman"/>
          <w:b/>
          <w:sz w:val="26"/>
          <w:szCs w:val="26"/>
        </w:rPr>
        <w:t>:</w:t>
      </w:r>
    </w:p>
    <w:p w14:paraId="3D76695F" w14:textId="77777777" w:rsidR="001130B9" w:rsidRPr="00E0183A" w:rsidRDefault="00E66FF7" w:rsidP="00415A2E">
      <w:pPr>
        <w:shd w:val="clear" w:color="auto" w:fill="FFFFFF"/>
        <w:spacing w:before="120" w:after="120" w:line="240" w:lineRule="auto"/>
        <w:ind w:left="220" w:right="-1"/>
        <w:jc w:val="both"/>
        <w:rPr>
          <w:rFonts w:ascii="Times New Roman" w:hAnsi="Times New Roman"/>
          <w:sz w:val="26"/>
          <w:szCs w:val="26"/>
        </w:rPr>
      </w:pPr>
      <w:r w:rsidRPr="00E0183A">
        <w:rPr>
          <w:rFonts w:ascii="Times New Roman" w:hAnsi="Times New Roman"/>
          <w:sz w:val="26"/>
          <w:szCs w:val="26"/>
        </w:rPr>
        <w:lastRenderedPageBreak/>
        <w:t xml:space="preserve">          </w:t>
      </w:r>
      <w:r w:rsidR="001130B9" w:rsidRPr="001772FB">
        <w:rPr>
          <w:rFonts w:ascii="Times New Roman" w:hAnsi="Times New Roman"/>
          <w:b/>
          <w:sz w:val="26"/>
          <w:szCs w:val="26"/>
        </w:rPr>
        <w:t>a) Tập trung:</w:t>
      </w:r>
      <w:r w:rsidR="001130B9" w:rsidRPr="00E0183A">
        <w:rPr>
          <w:rFonts w:ascii="Times New Roman" w:hAnsi="Times New Roman"/>
          <w:sz w:val="26"/>
          <w:szCs w:val="26"/>
        </w:rPr>
        <w:t xml:space="preserve"> Thực hiện bồi dưỡng tập trung; hướng dẫn giáo viên, cán bộ quản lý tự học, thực hành, hệ thống hóa kiến thức, giải đáp thắc mắc, hướng dẫn những nội dung BDTX đáp ứng nhu cầu của giáo viên, cán bộ quản lý trong học tập BDTX; tạo điều kiện cho giáo viên, cán bộ quản lý có cơ hội được trao đổi, chia sẻ, thảo luận về chuyên môn, nghiệp vụ và rèn luyện kỹ năng thực hành.</w:t>
      </w:r>
    </w:p>
    <w:p w14:paraId="02B5337D" w14:textId="77777777" w:rsidR="001130B9" w:rsidRPr="00E0183A" w:rsidRDefault="00E66FF7" w:rsidP="00415A2E">
      <w:pPr>
        <w:shd w:val="clear" w:color="auto" w:fill="FFFFFF"/>
        <w:spacing w:before="120" w:after="120" w:line="240" w:lineRule="auto"/>
        <w:ind w:left="220" w:right="-1"/>
        <w:jc w:val="both"/>
        <w:rPr>
          <w:rFonts w:ascii="Times New Roman" w:hAnsi="Times New Roman"/>
          <w:sz w:val="26"/>
          <w:szCs w:val="26"/>
        </w:rPr>
      </w:pPr>
      <w:r w:rsidRPr="00E0183A">
        <w:rPr>
          <w:rFonts w:ascii="Times New Roman" w:hAnsi="Times New Roman"/>
          <w:sz w:val="26"/>
          <w:szCs w:val="26"/>
        </w:rPr>
        <w:t xml:space="preserve">          </w:t>
      </w:r>
      <w:r w:rsidR="001130B9" w:rsidRPr="00E0183A">
        <w:rPr>
          <w:rFonts w:ascii="Times New Roman" w:hAnsi="Times New Roman"/>
          <w:sz w:val="26"/>
          <w:szCs w:val="26"/>
        </w:rPr>
        <w:t xml:space="preserve">Thời lượng, số lượng giáo viên, cán bộ quản lý tham gia học tập bồi dưỡng tập trung được thực hiện </w:t>
      </w:r>
      <w:proofErr w:type="gramStart"/>
      <w:r w:rsidR="001130B9" w:rsidRPr="00E0183A">
        <w:rPr>
          <w:rFonts w:ascii="Times New Roman" w:hAnsi="Times New Roman"/>
          <w:sz w:val="26"/>
          <w:szCs w:val="26"/>
        </w:rPr>
        <w:t>theo</w:t>
      </w:r>
      <w:proofErr w:type="gramEnd"/>
      <w:r w:rsidR="001130B9" w:rsidRPr="00E0183A">
        <w:rPr>
          <w:rFonts w:ascii="Times New Roman" w:hAnsi="Times New Roman"/>
          <w:sz w:val="26"/>
          <w:szCs w:val="26"/>
        </w:rPr>
        <w:t xml:space="preserve"> phân cấp quản lý nhưng phải bảo đảm các yêu cầu về mục đích, yêu cầu cần đạt, nội dung, phương pháp, thời lượng bồi dưỡng được q</w:t>
      </w:r>
      <w:r w:rsidRPr="00E0183A">
        <w:rPr>
          <w:rFonts w:ascii="Times New Roman" w:hAnsi="Times New Roman"/>
          <w:sz w:val="26"/>
          <w:szCs w:val="26"/>
        </w:rPr>
        <w:t>uy định trong Chương trình BDTX</w:t>
      </w:r>
      <w:r w:rsidR="001130B9" w:rsidRPr="00E0183A">
        <w:rPr>
          <w:rFonts w:ascii="Times New Roman" w:hAnsi="Times New Roman"/>
          <w:sz w:val="26"/>
          <w:szCs w:val="26"/>
        </w:rPr>
        <w:t>.</w:t>
      </w:r>
    </w:p>
    <w:p w14:paraId="7C84EAF1" w14:textId="77777777" w:rsidR="001130B9" w:rsidRPr="00E0183A" w:rsidRDefault="00E66FF7" w:rsidP="00415A2E">
      <w:pPr>
        <w:shd w:val="clear" w:color="auto" w:fill="FFFFFF"/>
        <w:spacing w:before="120" w:after="120" w:line="240" w:lineRule="auto"/>
        <w:ind w:left="220" w:right="-1"/>
        <w:jc w:val="both"/>
        <w:rPr>
          <w:rFonts w:ascii="Times New Roman" w:hAnsi="Times New Roman"/>
          <w:sz w:val="26"/>
          <w:szCs w:val="26"/>
        </w:rPr>
      </w:pPr>
      <w:r w:rsidRPr="00E0183A">
        <w:rPr>
          <w:rFonts w:ascii="Times New Roman" w:hAnsi="Times New Roman"/>
          <w:sz w:val="26"/>
          <w:szCs w:val="26"/>
        </w:rPr>
        <w:t xml:space="preserve">          </w:t>
      </w:r>
      <w:r w:rsidR="001130B9" w:rsidRPr="001772FB">
        <w:rPr>
          <w:rFonts w:ascii="Times New Roman" w:hAnsi="Times New Roman"/>
          <w:b/>
          <w:sz w:val="26"/>
          <w:szCs w:val="26"/>
        </w:rPr>
        <w:t>b) Từ xa:</w:t>
      </w:r>
      <w:r w:rsidR="001130B9" w:rsidRPr="00E0183A">
        <w:rPr>
          <w:rFonts w:ascii="Times New Roman" w:hAnsi="Times New Roman"/>
          <w:sz w:val="26"/>
          <w:szCs w:val="26"/>
        </w:rPr>
        <w:t xml:space="preserve"> Thực hiện bồi dưỡng từ xa, tăng cường ứng dụng công nghệ thông tin trong hoạt động bồi dưỡng, tập huấn qua mạng internet cho giáo viên, cán bộ quản lý bảo đảm các yêu cầu về mục đích, yêu cầu cần đạt, nội dung, phương pháp, thời lượng bồi dưỡng được q</w:t>
      </w:r>
      <w:r w:rsidRPr="00E0183A">
        <w:rPr>
          <w:rFonts w:ascii="Times New Roman" w:hAnsi="Times New Roman"/>
          <w:sz w:val="26"/>
          <w:szCs w:val="26"/>
        </w:rPr>
        <w:t>uy định trong Chương trình BDTX.</w:t>
      </w:r>
    </w:p>
    <w:p w14:paraId="12362A06" w14:textId="77777777" w:rsidR="001130B9" w:rsidRPr="00E0183A" w:rsidRDefault="00E66FF7" w:rsidP="00415A2E">
      <w:pPr>
        <w:shd w:val="clear" w:color="auto" w:fill="FFFFFF"/>
        <w:spacing w:before="120" w:after="120" w:line="240" w:lineRule="auto"/>
        <w:ind w:left="220" w:right="-1"/>
        <w:jc w:val="both"/>
        <w:rPr>
          <w:rFonts w:ascii="Times New Roman" w:hAnsi="Times New Roman"/>
          <w:sz w:val="26"/>
          <w:szCs w:val="26"/>
        </w:rPr>
      </w:pPr>
      <w:r w:rsidRPr="00E0183A">
        <w:rPr>
          <w:rFonts w:ascii="Times New Roman" w:hAnsi="Times New Roman"/>
          <w:sz w:val="26"/>
          <w:szCs w:val="26"/>
        </w:rPr>
        <w:t xml:space="preserve">          </w:t>
      </w:r>
      <w:r w:rsidR="001130B9" w:rsidRPr="001772FB">
        <w:rPr>
          <w:rFonts w:ascii="Times New Roman" w:hAnsi="Times New Roman"/>
          <w:b/>
          <w:sz w:val="26"/>
          <w:szCs w:val="26"/>
        </w:rPr>
        <w:t>c) Bán tập trung:</w:t>
      </w:r>
      <w:r w:rsidR="001130B9" w:rsidRPr="00E0183A">
        <w:rPr>
          <w:rFonts w:ascii="Times New Roman" w:hAnsi="Times New Roman"/>
          <w:sz w:val="26"/>
          <w:szCs w:val="26"/>
        </w:rPr>
        <w:t xml:space="preserve"> Kết hợp loại hình tổ ch</w:t>
      </w:r>
      <w:r w:rsidRPr="00E0183A">
        <w:rPr>
          <w:rFonts w:ascii="Times New Roman" w:hAnsi="Times New Roman"/>
          <w:sz w:val="26"/>
          <w:szCs w:val="26"/>
        </w:rPr>
        <w:t>ức bồi dưỡng tập trung và từ xa</w:t>
      </w:r>
      <w:r w:rsidR="001130B9" w:rsidRPr="00E0183A">
        <w:rPr>
          <w:rFonts w:ascii="Times New Roman" w:hAnsi="Times New Roman"/>
          <w:sz w:val="26"/>
          <w:szCs w:val="26"/>
        </w:rPr>
        <w:t xml:space="preserve"> đảm bảo hiệu quả và yêu cầu BDTX giáo viên, cán bộ quản lý.</w:t>
      </w:r>
    </w:p>
    <w:p w14:paraId="42F6E625" w14:textId="77777777" w:rsidR="00EC147D" w:rsidRPr="00E0183A" w:rsidRDefault="00EC147D" w:rsidP="00A415B7">
      <w:pPr>
        <w:spacing w:before="120" w:after="120" w:line="240" w:lineRule="auto"/>
        <w:ind w:left="142" w:right="-612"/>
        <w:jc w:val="both"/>
        <w:rPr>
          <w:rFonts w:ascii="Times New Roman" w:hAnsi="Times New Roman"/>
          <w:b/>
          <w:sz w:val="26"/>
          <w:szCs w:val="26"/>
        </w:rPr>
      </w:pPr>
      <w:r w:rsidRPr="00E0183A">
        <w:rPr>
          <w:rFonts w:ascii="Times New Roman" w:hAnsi="Times New Roman"/>
          <w:b/>
          <w:sz w:val="26"/>
          <w:szCs w:val="26"/>
        </w:rPr>
        <w:t xml:space="preserve">V. Đánh giá và </w:t>
      </w:r>
      <w:r w:rsidR="00E66FF7" w:rsidRPr="00E0183A">
        <w:rPr>
          <w:rFonts w:ascii="Times New Roman" w:hAnsi="Times New Roman"/>
          <w:b/>
          <w:sz w:val="26"/>
          <w:szCs w:val="26"/>
        </w:rPr>
        <w:t>xếp loại</w:t>
      </w:r>
      <w:r w:rsidRPr="00E0183A">
        <w:rPr>
          <w:rFonts w:ascii="Times New Roman" w:hAnsi="Times New Roman"/>
          <w:b/>
          <w:sz w:val="26"/>
          <w:szCs w:val="26"/>
        </w:rPr>
        <w:t xml:space="preserve"> kết quả bồi dưỡng thường xuyên:</w:t>
      </w:r>
    </w:p>
    <w:p w14:paraId="14E7FB9A" w14:textId="77777777" w:rsidR="00E66FF7" w:rsidRPr="00E0183A" w:rsidRDefault="00E66FF7" w:rsidP="00A415B7">
      <w:pPr>
        <w:spacing w:before="120" w:after="120" w:line="240" w:lineRule="auto"/>
        <w:ind w:left="142" w:right="-612" w:firstLine="425"/>
        <w:jc w:val="both"/>
        <w:rPr>
          <w:rFonts w:ascii="Times New Roman" w:hAnsi="Times New Roman"/>
          <w:b/>
          <w:sz w:val="26"/>
          <w:szCs w:val="26"/>
          <w:lang w:val="pt-BR"/>
        </w:rPr>
      </w:pPr>
      <w:r w:rsidRPr="00E0183A">
        <w:rPr>
          <w:rFonts w:ascii="Times New Roman" w:hAnsi="Times New Roman"/>
          <w:b/>
          <w:sz w:val="26"/>
          <w:szCs w:val="26"/>
          <w:lang w:val="pt-BR"/>
        </w:rPr>
        <w:t xml:space="preserve">1. </w:t>
      </w:r>
      <w:r w:rsidRPr="00E0183A">
        <w:rPr>
          <w:rFonts w:ascii="Times New Roman" w:hAnsi="Times New Roman"/>
          <w:b/>
          <w:sz w:val="26"/>
          <w:szCs w:val="26"/>
        </w:rPr>
        <w:t>Đánh giá bồi dưỡng thường xuyên:</w:t>
      </w:r>
      <w:r w:rsidRPr="00E0183A">
        <w:rPr>
          <w:rFonts w:ascii="Times New Roman" w:hAnsi="Times New Roman"/>
          <w:b/>
          <w:sz w:val="26"/>
          <w:szCs w:val="26"/>
          <w:lang w:val="pt-BR"/>
        </w:rPr>
        <w:t xml:space="preserve"> </w:t>
      </w:r>
    </w:p>
    <w:p w14:paraId="22ABF47A" w14:textId="77777777" w:rsidR="00EC147D" w:rsidRPr="00E0183A" w:rsidRDefault="00E66FF7" w:rsidP="00415A2E">
      <w:pPr>
        <w:spacing w:before="120" w:after="120" w:line="240" w:lineRule="auto"/>
        <w:ind w:left="220" w:right="-1" w:hanging="78"/>
        <w:jc w:val="both"/>
        <w:rPr>
          <w:rFonts w:ascii="Times New Roman" w:hAnsi="Times New Roman"/>
          <w:sz w:val="26"/>
          <w:szCs w:val="26"/>
        </w:rPr>
      </w:pPr>
      <w:r w:rsidRPr="00E0183A">
        <w:rPr>
          <w:rFonts w:ascii="Times New Roman" w:hAnsi="Times New Roman"/>
          <w:sz w:val="26"/>
          <w:szCs w:val="26"/>
          <w:lang w:val="pt-BR"/>
        </w:rPr>
        <w:t xml:space="preserve">        - </w:t>
      </w:r>
      <w:r w:rsidR="00F22AB2" w:rsidRPr="00E0183A">
        <w:rPr>
          <w:rFonts w:ascii="Times New Roman" w:hAnsi="Times New Roman"/>
          <w:sz w:val="26"/>
          <w:szCs w:val="26"/>
          <w:lang w:val="pt-BR"/>
        </w:rPr>
        <w:t xml:space="preserve">Việc đánh giá kết quả bồi dưỡng thường xuyên của </w:t>
      </w:r>
      <w:r w:rsidR="00CD0646" w:rsidRPr="00E0183A">
        <w:rPr>
          <w:rFonts w:ascii="Times New Roman" w:hAnsi="Times New Roman"/>
          <w:sz w:val="26"/>
          <w:szCs w:val="26"/>
          <w:lang w:val="vi-VN"/>
        </w:rPr>
        <w:t xml:space="preserve">cán bộ quản lý </w:t>
      </w:r>
      <w:r w:rsidR="00084B6F" w:rsidRPr="00E0183A">
        <w:rPr>
          <w:rFonts w:ascii="Times New Roman" w:hAnsi="Times New Roman"/>
          <w:sz w:val="26"/>
          <w:szCs w:val="26"/>
          <w:lang w:val="pt-BR"/>
        </w:rPr>
        <w:t>và giáo viên</w:t>
      </w:r>
      <w:r w:rsidR="00F22AB2" w:rsidRPr="00E0183A">
        <w:rPr>
          <w:rFonts w:ascii="Times New Roman" w:hAnsi="Times New Roman"/>
          <w:sz w:val="26"/>
          <w:szCs w:val="26"/>
          <w:lang w:val="pt-BR"/>
        </w:rPr>
        <w:t xml:space="preserve"> THCS</w:t>
      </w:r>
      <w:r w:rsidR="0083653A">
        <w:rPr>
          <w:rFonts w:ascii="Times New Roman" w:hAnsi="Times New Roman"/>
          <w:sz w:val="26"/>
          <w:szCs w:val="26"/>
          <w:lang w:val="vi-VN"/>
        </w:rPr>
        <w:t xml:space="preserve"> t</w:t>
      </w:r>
      <w:r w:rsidR="001417E9" w:rsidRPr="00E0183A">
        <w:rPr>
          <w:rFonts w:ascii="Times New Roman" w:hAnsi="Times New Roman"/>
          <w:sz w:val="26"/>
          <w:szCs w:val="26"/>
          <w:lang w:val="vi-VN"/>
        </w:rPr>
        <w:t>h</w:t>
      </w:r>
      <w:r w:rsidR="00F22AB2" w:rsidRPr="00E0183A">
        <w:rPr>
          <w:rFonts w:ascii="Times New Roman" w:hAnsi="Times New Roman"/>
          <w:sz w:val="26"/>
          <w:szCs w:val="26"/>
          <w:lang w:val="pt-BR"/>
        </w:rPr>
        <w:t xml:space="preserve">ực hiện theo quy định tại Điều </w:t>
      </w:r>
      <w:r w:rsidR="00084B6F" w:rsidRPr="00E0183A">
        <w:rPr>
          <w:rFonts w:ascii="Times New Roman" w:hAnsi="Times New Roman"/>
          <w:sz w:val="26"/>
          <w:szCs w:val="26"/>
          <w:lang w:val="pt-BR"/>
        </w:rPr>
        <w:t>11</w:t>
      </w:r>
      <w:r w:rsidR="00F22AB2" w:rsidRPr="00E0183A">
        <w:rPr>
          <w:rFonts w:ascii="Times New Roman" w:hAnsi="Times New Roman"/>
          <w:sz w:val="26"/>
          <w:szCs w:val="26"/>
          <w:lang w:val="pt-BR"/>
        </w:rPr>
        <w:t xml:space="preserve"> </w:t>
      </w:r>
      <w:r w:rsidR="00F22AB2" w:rsidRPr="00E0183A">
        <w:rPr>
          <w:rFonts w:ascii="Times New Roman" w:hAnsi="Times New Roman"/>
          <w:iCs/>
          <w:sz w:val="26"/>
          <w:szCs w:val="26"/>
          <w:lang w:val="vi-VN"/>
        </w:rPr>
        <w:t xml:space="preserve">Thông tư số </w:t>
      </w:r>
      <w:r w:rsidR="00084B6F" w:rsidRPr="00E0183A">
        <w:rPr>
          <w:rFonts w:ascii="Times New Roman" w:hAnsi="Times New Roman"/>
          <w:iCs/>
          <w:sz w:val="26"/>
          <w:szCs w:val="26"/>
        </w:rPr>
        <w:t>19</w:t>
      </w:r>
      <w:r w:rsidR="00F22AB2" w:rsidRPr="00E0183A">
        <w:rPr>
          <w:rFonts w:ascii="Times New Roman" w:hAnsi="Times New Roman"/>
          <w:iCs/>
          <w:sz w:val="26"/>
          <w:szCs w:val="26"/>
          <w:lang w:val="vi-VN"/>
        </w:rPr>
        <w:t>/201</w:t>
      </w:r>
      <w:r w:rsidR="00084B6F" w:rsidRPr="00E0183A">
        <w:rPr>
          <w:rFonts w:ascii="Times New Roman" w:hAnsi="Times New Roman"/>
          <w:iCs/>
          <w:sz w:val="26"/>
          <w:szCs w:val="26"/>
        </w:rPr>
        <w:t>9</w:t>
      </w:r>
      <w:r w:rsidR="00F22AB2" w:rsidRPr="00E0183A">
        <w:rPr>
          <w:rFonts w:ascii="Times New Roman" w:hAnsi="Times New Roman"/>
          <w:iCs/>
          <w:sz w:val="26"/>
          <w:szCs w:val="26"/>
          <w:lang w:val="vi-VN"/>
        </w:rPr>
        <w:t xml:space="preserve">/TT-BGDĐT ngày </w:t>
      </w:r>
      <w:r w:rsidR="00084B6F" w:rsidRPr="00E0183A">
        <w:rPr>
          <w:rFonts w:ascii="Times New Roman" w:hAnsi="Times New Roman"/>
          <w:iCs/>
          <w:sz w:val="26"/>
          <w:szCs w:val="26"/>
        </w:rPr>
        <w:t>12</w:t>
      </w:r>
      <w:r w:rsidR="00F22AB2" w:rsidRPr="00E0183A">
        <w:rPr>
          <w:rFonts w:ascii="Times New Roman" w:hAnsi="Times New Roman"/>
          <w:iCs/>
          <w:sz w:val="26"/>
          <w:szCs w:val="26"/>
          <w:lang w:val="vi-VN"/>
        </w:rPr>
        <w:t xml:space="preserve"> tháng </w:t>
      </w:r>
      <w:r w:rsidR="00084B6F" w:rsidRPr="00E0183A">
        <w:rPr>
          <w:rFonts w:ascii="Times New Roman" w:hAnsi="Times New Roman"/>
          <w:iCs/>
          <w:sz w:val="26"/>
          <w:szCs w:val="26"/>
        </w:rPr>
        <w:t>11</w:t>
      </w:r>
      <w:r w:rsidR="00F22AB2" w:rsidRPr="00E0183A">
        <w:rPr>
          <w:rFonts w:ascii="Times New Roman" w:hAnsi="Times New Roman"/>
          <w:iCs/>
          <w:sz w:val="26"/>
          <w:szCs w:val="26"/>
          <w:lang w:val="vi-VN"/>
        </w:rPr>
        <w:t xml:space="preserve"> năm 201</w:t>
      </w:r>
      <w:r w:rsidR="00084B6F" w:rsidRPr="00E0183A">
        <w:rPr>
          <w:rFonts w:ascii="Times New Roman" w:hAnsi="Times New Roman"/>
          <w:iCs/>
          <w:sz w:val="26"/>
          <w:szCs w:val="26"/>
        </w:rPr>
        <w:t>9</w:t>
      </w:r>
      <w:r w:rsidR="00F22AB2" w:rsidRPr="00E0183A">
        <w:rPr>
          <w:rFonts w:ascii="Times New Roman" w:hAnsi="Times New Roman"/>
          <w:iCs/>
          <w:sz w:val="26"/>
          <w:szCs w:val="26"/>
          <w:lang w:val="vi-VN"/>
        </w:rPr>
        <w:t xml:space="preserve"> của Bộ trưởng Bộ Giáo dục và Đào tạo</w:t>
      </w:r>
      <w:r w:rsidR="00F22AB2" w:rsidRPr="00E0183A">
        <w:rPr>
          <w:rFonts w:ascii="Times New Roman" w:hAnsi="Times New Roman"/>
          <w:sz w:val="26"/>
          <w:szCs w:val="26"/>
        </w:rPr>
        <w:t xml:space="preserve"> về ban hành </w:t>
      </w:r>
      <w:r w:rsidR="00084B6F" w:rsidRPr="00E0183A">
        <w:rPr>
          <w:rFonts w:ascii="Times New Roman" w:hAnsi="Times New Roman"/>
          <w:sz w:val="26"/>
          <w:szCs w:val="26"/>
        </w:rPr>
        <w:t>Quy chế bồi dưỡng thường xuyên giáo viên, cán bộ quản lý cơ sở giáo dục mầm non,</w:t>
      </w:r>
      <w:r w:rsidR="00985C11" w:rsidRPr="00E0183A">
        <w:rPr>
          <w:rFonts w:ascii="Times New Roman" w:hAnsi="Times New Roman"/>
          <w:sz w:val="26"/>
          <w:szCs w:val="26"/>
        </w:rPr>
        <w:t xml:space="preserve"> cơ sở giáo dục phổ thông và giáo viên trung tâm giáo dục thường xuyên.</w:t>
      </w:r>
      <w:r w:rsidRPr="00E0183A">
        <w:rPr>
          <w:rFonts w:ascii="Times New Roman" w:hAnsi="Times New Roman"/>
          <w:sz w:val="26"/>
          <w:szCs w:val="26"/>
        </w:rPr>
        <w:t xml:space="preserve"> </w:t>
      </w:r>
      <w:r w:rsidR="006E23B7" w:rsidRPr="00E0183A">
        <w:rPr>
          <w:rFonts w:ascii="Times New Roman" w:hAnsi="Times New Roman"/>
          <w:sz w:val="26"/>
          <w:szCs w:val="26"/>
          <w:lang w:val="pt-BR"/>
        </w:rPr>
        <w:t xml:space="preserve">Việc đánh giá kết quả bồi dưỡng thường xuyên của </w:t>
      </w:r>
      <w:r w:rsidR="006E23B7" w:rsidRPr="00E0183A">
        <w:rPr>
          <w:rFonts w:ascii="Times New Roman" w:hAnsi="Times New Roman"/>
          <w:sz w:val="26"/>
          <w:szCs w:val="26"/>
        </w:rPr>
        <w:t xml:space="preserve">cán bộ quản lý và </w:t>
      </w:r>
      <w:r w:rsidR="006E23B7" w:rsidRPr="00E0183A">
        <w:rPr>
          <w:rFonts w:ascii="Times New Roman" w:hAnsi="Times New Roman"/>
          <w:sz w:val="26"/>
          <w:szCs w:val="26"/>
          <w:lang w:val="pt-BR"/>
        </w:rPr>
        <w:t xml:space="preserve">giáo viên </w:t>
      </w:r>
      <w:r w:rsidR="00EC147D" w:rsidRPr="00E0183A">
        <w:rPr>
          <w:rFonts w:ascii="Times New Roman" w:hAnsi="Times New Roman"/>
          <w:sz w:val="26"/>
          <w:szCs w:val="26"/>
          <w:lang w:val="pt-BR"/>
        </w:rPr>
        <w:t xml:space="preserve">phải được thực hiện nghiêm túc, đánh giá đúng kết quả bồi dưỡng của </w:t>
      </w:r>
      <w:r w:rsidR="006E23B7" w:rsidRPr="00E0183A">
        <w:rPr>
          <w:rFonts w:ascii="Times New Roman" w:hAnsi="Times New Roman"/>
          <w:sz w:val="26"/>
          <w:szCs w:val="26"/>
          <w:lang w:val="pt-BR"/>
        </w:rPr>
        <w:t>người học</w:t>
      </w:r>
      <w:r w:rsidR="00EC147D" w:rsidRPr="00E0183A">
        <w:rPr>
          <w:rFonts w:ascii="Times New Roman" w:hAnsi="Times New Roman"/>
          <w:sz w:val="26"/>
          <w:szCs w:val="26"/>
          <w:lang w:val="pt-BR"/>
        </w:rPr>
        <w:t xml:space="preserve">. Đặc biệt là phải làm cho mỗi </w:t>
      </w:r>
      <w:r w:rsidR="00645C2E" w:rsidRPr="00E0183A">
        <w:rPr>
          <w:rFonts w:ascii="Times New Roman" w:hAnsi="Times New Roman"/>
          <w:sz w:val="26"/>
          <w:szCs w:val="26"/>
        </w:rPr>
        <w:t xml:space="preserve">cán bộ quản lý và </w:t>
      </w:r>
      <w:r w:rsidR="00EC147D" w:rsidRPr="00E0183A">
        <w:rPr>
          <w:rFonts w:ascii="Times New Roman" w:hAnsi="Times New Roman"/>
          <w:sz w:val="26"/>
          <w:szCs w:val="26"/>
          <w:lang w:val="pt-BR"/>
        </w:rPr>
        <w:t xml:space="preserve">giáo viên luôn có ý thức tự giác bồi dưỡng để nâng cao năng lực cho bản thân, đáp ứng các yêu cầu về </w:t>
      </w:r>
      <w:r w:rsidR="00645C2E" w:rsidRPr="00E0183A">
        <w:rPr>
          <w:rFonts w:ascii="Times New Roman" w:hAnsi="Times New Roman"/>
          <w:sz w:val="26"/>
          <w:szCs w:val="26"/>
          <w:lang w:val="pt-BR"/>
        </w:rPr>
        <w:t xml:space="preserve">quản lý giáo dục; </w:t>
      </w:r>
      <w:r w:rsidR="00EC147D" w:rsidRPr="00E0183A">
        <w:rPr>
          <w:rFonts w:ascii="Times New Roman" w:hAnsi="Times New Roman"/>
          <w:sz w:val="26"/>
          <w:szCs w:val="26"/>
          <w:lang w:val="pt-BR"/>
        </w:rPr>
        <w:t>chuyên môn, nghiệp vụ trong dạy học, giáo dục học sinh.</w:t>
      </w:r>
    </w:p>
    <w:p w14:paraId="39CEA245" w14:textId="77777777" w:rsidR="00371565" w:rsidRPr="00E0183A" w:rsidRDefault="00E66FF7" w:rsidP="00415A2E">
      <w:pPr>
        <w:shd w:val="clear" w:color="auto" w:fill="FFFFFF"/>
        <w:spacing w:before="120" w:after="120" w:line="240" w:lineRule="auto"/>
        <w:ind w:left="220" w:right="-1" w:hanging="78"/>
        <w:jc w:val="both"/>
        <w:rPr>
          <w:rFonts w:ascii="Times New Roman" w:hAnsi="Times New Roman"/>
          <w:sz w:val="26"/>
          <w:szCs w:val="26"/>
        </w:rPr>
      </w:pPr>
      <w:r w:rsidRPr="00E0183A">
        <w:rPr>
          <w:rFonts w:ascii="Times New Roman" w:hAnsi="Times New Roman"/>
          <w:sz w:val="26"/>
          <w:szCs w:val="26"/>
        </w:rPr>
        <w:t xml:space="preserve">         </w:t>
      </w:r>
      <w:proofErr w:type="gramStart"/>
      <w:r w:rsidRPr="00E0183A">
        <w:rPr>
          <w:rFonts w:ascii="Times New Roman" w:hAnsi="Times New Roman"/>
          <w:sz w:val="26"/>
          <w:szCs w:val="26"/>
        </w:rPr>
        <w:t xml:space="preserve">- </w:t>
      </w:r>
      <w:r w:rsidR="00371565" w:rsidRPr="00E0183A">
        <w:rPr>
          <w:rFonts w:ascii="Times New Roman" w:hAnsi="Times New Roman"/>
          <w:sz w:val="26"/>
          <w:szCs w:val="26"/>
        </w:rPr>
        <w:t>Đánh giá việc vận dụng kiến thức BDTX vào thực tiễn dạy học, giáo dục trẻ em, học sinh; thực tiễn quản lý cơ sở giáo dục phổ thông.</w:t>
      </w:r>
      <w:proofErr w:type="gramEnd"/>
      <w:r w:rsidR="00371565" w:rsidRPr="00E0183A">
        <w:rPr>
          <w:rFonts w:ascii="Times New Roman" w:hAnsi="Times New Roman"/>
          <w:sz w:val="26"/>
          <w:szCs w:val="26"/>
        </w:rPr>
        <w:t xml:space="preserve"> Đánh giá thông qua hệ thống câu hỏi trắc nghiệm (đối với các nội dung lý thuyết), bài tập nghiên cứu, bài </w:t>
      </w:r>
      <w:proofErr w:type="gramStart"/>
      <w:r w:rsidR="00371565" w:rsidRPr="00E0183A">
        <w:rPr>
          <w:rFonts w:ascii="Times New Roman" w:hAnsi="Times New Roman"/>
          <w:sz w:val="26"/>
          <w:szCs w:val="26"/>
        </w:rPr>
        <w:t>thu</w:t>
      </w:r>
      <w:proofErr w:type="gramEnd"/>
      <w:r w:rsidR="00371565" w:rsidRPr="00E0183A">
        <w:rPr>
          <w:rFonts w:ascii="Times New Roman" w:hAnsi="Times New Roman"/>
          <w:sz w:val="26"/>
          <w:szCs w:val="26"/>
        </w:rPr>
        <w:t xml:space="preserve"> hoạch (đối với nội dung thực hành) đảm bảo đáp ứng yêu cầu về mục tiêu, yêu cầu cần đạ</w:t>
      </w:r>
      <w:r w:rsidRPr="00E0183A">
        <w:rPr>
          <w:rFonts w:ascii="Times New Roman" w:hAnsi="Times New Roman"/>
          <w:sz w:val="26"/>
          <w:szCs w:val="26"/>
        </w:rPr>
        <w:t>t và nội dung Chương trình BDTX</w:t>
      </w:r>
      <w:r w:rsidR="00371565" w:rsidRPr="00E0183A">
        <w:rPr>
          <w:rFonts w:ascii="Times New Roman" w:hAnsi="Times New Roman"/>
          <w:sz w:val="26"/>
          <w:szCs w:val="26"/>
        </w:rPr>
        <w:t>.</w:t>
      </w:r>
    </w:p>
    <w:p w14:paraId="47340283" w14:textId="77777777" w:rsidR="00371565" w:rsidRPr="00E0183A" w:rsidRDefault="00E66FF7" w:rsidP="00415A2E">
      <w:pPr>
        <w:shd w:val="clear" w:color="auto" w:fill="FFFFFF"/>
        <w:spacing w:before="120" w:after="120" w:line="240" w:lineRule="auto"/>
        <w:ind w:left="220" w:right="-1" w:hanging="78"/>
        <w:jc w:val="both"/>
        <w:rPr>
          <w:rFonts w:ascii="Times New Roman" w:hAnsi="Times New Roman"/>
          <w:sz w:val="26"/>
          <w:szCs w:val="26"/>
        </w:rPr>
      </w:pPr>
      <w:r w:rsidRPr="00E0183A">
        <w:rPr>
          <w:rFonts w:ascii="Times New Roman" w:hAnsi="Times New Roman"/>
          <w:sz w:val="26"/>
          <w:szCs w:val="26"/>
        </w:rPr>
        <w:t xml:space="preserve">        - </w:t>
      </w:r>
      <w:r w:rsidR="00371565" w:rsidRPr="00E0183A">
        <w:rPr>
          <w:rFonts w:ascii="Times New Roman" w:hAnsi="Times New Roman"/>
          <w:sz w:val="26"/>
          <w:szCs w:val="26"/>
        </w:rPr>
        <w:t xml:space="preserve">Bài kiểm tra lý thuyết, thực hành chấm </w:t>
      </w:r>
      <w:proofErr w:type="gramStart"/>
      <w:r w:rsidR="00371565" w:rsidRPr="00E0183A">
        <w:rPr>
          <w:rFonts w:ascii="Times New Roman" w:hAnsi="Times New Roman"/>
          <w:sz w:val="26"/>
          <w:szCs w:val="26"/>
        </w:rPr>
        <w:t>theo</w:t>
      </w:r>
      <w:proofErr w:type="gramEnd"/>
      <w:r w:rsidR="00371565" w:rsidRPr="00E0183A">
        <w:rPr>
          <w:rFonts w:ascii="Times New Roman" w:hAnsi="Times New Roman"/>
          <w:sz w:val="26"/>
          <w:szCs w:val="26"/>
        </w:rPr>
        <w:t xml:space="preserve"> thang điểm 10 và đạt yêu cầu khi đạt điểm từ 05 trở lên.</w:t>
      </w:r>
    </w:p>
    <w:p w14:paraId="31514670" w14:textId="694748A8" w:rsidR="00371565" w:rsidRPr="00E0183A" w:rsidRDefault="001E64A7" w:rsidP="001772FB">
      <w:pPr>
        <w:shd w:val="clear" w:color="auto" w:fill="FFFFFF"/>
        <w:spacing w:before="60" w:after="60" w:line="240" w:lineRule="auto"/>
        <w:ind w:right="-612" w:firstLine="567"/>
        <w:jc w:val="both"/>
        <w:rPr>
          <w:rFonts w:ascii="Times New Roman" w:hAnsi="Times New Roman"/>
          <w:b/>
          <w:sz w:val="26"/>
          <w:szCs w:val="26"/>
        </w:rPr>
      </w:pPr>
      <w:r w:rsidRPr="00E0183A">
        <w:rPr>
          <w:rFonts w:ascii="Times New Roman" w:hAnsi="Times New Roman"/>
          <w:b/>
          <w:sz w:val="26"/>
          <w:szCs w:val="26"/>
        </w:rPr>
        <w:t>2</w:t>
      </w:r>
      <w:r w:rsidR="00371565" w:rsidRPr="00E0183A">
        <w:rPr>
          <w:rFonts w:ascii="Times New Roman" w:hAnsi="Times New Roman"/>
          <w:b/>
          <w:sz w:val="26"/>
          <w:szCs w:val="26"/>
        </w:rPr>
        <w:t>. Xếp loại kết quả</w:t>
      </w:r>
      <w:r w:rsidRPr="00E0183A">
        <w:rPr>
          <w:rFonts w:ascii="Times New Roman" w:hAnsi="Times New Roman"/>
          <w:b/>
          <w:sz w:val="26"/>
          <w:szCs w:val="26"/>
        </w:rPr>
        <w:t xml:space="preserve"> bồi dưỡng thường xuyên</w:t>
      </w:r>
      <w:r w:rsidR="00371565" w:rsidRPr="00E0183A">
        <w:rPr>
          <w:rFonts w:ascii="Times New Roman" w:hAnsi="Times New Roman"/>
          <w:b/>
          <w:sz w:val="26"/>
          <w:szCs w:val="26"/>
        </w:rPr>
        <w:t>:</w:t>
      </w:r>
    </w:p>
    <w:p w14:paraId="16081147" w14:textId="77777777" w:rsidR="00371565" w:rsidRPr="00E0183A" w:rsidRDefault="00371565" w:rsidP="00415A2E">
      <w:pPr>
        <w:shd w:val="clear" w:color="auto" w:fill="FFFFFF"/>
        <w:spacing w:before="60" w:after="60" w:line="240" w:lineRule="auto"/>
        <w:ind w:left="220" w:right="-1" w:firstLine="567"/>
        <w:jc w:val="both"/>
        <w:rPr>
          <w:rFonts w:ascii="Times New Roman" w:hAnsi="Times New Roman"/>
          <w:sz w:val="26"/>
          <w:szCs w:val="26"/>
        </w:rPr>
      </w:pPr>
      <w:r w:rsidRPr="00E0183A">
        <w:rPr>
          <w:rFonts w:ascii="Times New Roman" w:hAnsi="Times New Roman"/>
          <w:sz w:val="26"/>
          <w:szCs w:val="26"/>
        </w:rPr>
        <w:t xml:space="preserve">a) Hoàn thành kế hoạch BDTX: Giáo viên, cán bộ quản lý được xếp loại hoàn thành kế hoạch BDTX khi thực hiện đầy đủ các quy định của khóa bồi dưỡng; hoàn thành đủ các bài kiểm </w:t>
      </w:r>
      <w:r w:rsidR="001E64A7" w:rsidRPr="00E0183A">
        <w:rPr>
          <w:rFonts w:ascii="Times New Roman" w:hAnsi="Times New Roman"/>
          <w:sz w:val="26"/>
          <w:szCs w:val="26"/>
        </w:rPr>
        <w:t>tra với kết quả đạt yêu cầu trở lên.</w:t>
      </w:r>
    </w:p>
    <w:p w14:paraId="4E8B9B6C" w14:textId="77777777" w:rsidR="00371565" w:rsidRPr="00E0183A" w:rsidRDefault="00371565" w:rsidP="00415A2E">
      <w:pPr>
        <w:shd w:val="clear" w:color="auto" w:fill="FFFFFF"/>
        <w:spacing w:before="60" w:after="60" w:line="240" w:lineRule="auto"/>
        <w:ind w:left="220" w:right="-1" w:firstLine="567"/>
        <w:jc w:val="both"/>
        <w:rPr>
          <w:rFonts w:ascii="Times New Roman" w:hAnsi="Times New Roman"/>
          <w:sz w:val="26"/>
          <w:szCs w:val="26"/>
        </w:rPr>
      </w:pPr>
      <w:r w:rsidRPr="00E0183A">
        <w:rPr>
          <w:rFonts w:ascii="Times New Roman" w:hAnsi="Times New Roman"/>
          <w:sz w:val="26"/>
          <w:szCs w:val="26"/>
        </w:rPr>
        <w:t xml:space="preserve">b) Không hoàn thành kế hoạch BDTX: Giáo viên, cán bộ quản lý không đáp ứng được các yêu cầu </w:t>
      </w:r>
      <w:proofErr w:type="gramStart"/>
      <w:r w:rsidR="001E64A7" w:rsidRPr="00E0183A">
        <w:rPr>
          <w:rFonts w:ascii="Times New Roman" w:hAnsi="Times New Roman"/>
          <w:sz w:val="26"/>
          <w:szCs w:val="26"/>
        </w:rPr>
        <w:t>theo</w:t>
      </w:r>
      <w:proofErr w:type="gramEnd"/>
      <w:r w:rsidR="001E64A7" w:rsidRPr="00E0183A">
        <w:rPr>
          <w:rFonts w:ascii="Times New Roman" w:hAnsi="Times New Roman"/>
          <w:sz w:val="26"/>
          <w:szCs w:val="26"/>
        </w:rPr>
        <w:t xml:space="preserve"> quy định của khóa bồi dưỡng; không hoàn thành đủ các bài kiểm tra hoặc kết quả các bài kiểm tra không đạt yêu cầu trở lên</w:t>
      </w:r>
      <w:r w:rsidRPr="00E0183A">
        <w:rPr>
          <w:rFonts w:ascii="Times New Roman" w:hAnsi="Times New Roman"/>
          <w:sz w:val="26"/>
          <w:szCs w:val="26"/>
        </w:rPr>
        <w:t>.</w:t>
      </w:r>
    </w:p>
    <w:p w14:paraId="5CD654C6" w14:textId="3ABEE538" w:rsidR="001E64A7" w:rsidRPr="00E0183A" w:rsidRDefault="001E64A7" w:rsidP="001772FB">
      <w:pPr>
        <w:shd w:val="clear" w:color="auto" w:fill="FFFFFF"/>
        <w:spacing w:before="60" w:after="60" w:line="240" w:lineRule="auto"/>
        <w:ind w:right="-612" w:firstLine="567"/>
        <w:jc w:val="both"/>
        <w:rPr>
          <w:rFonts w:ascii="Times New Roman" w:hAnsi="Times New Roman"/>
          <w:b/>
          <w:bCs/>
          <w:sz w:val="26"/>
          <w:szCs w:val="26"/>
        </w:rPr>
      </w:pPr>
      <w:r w:rsidRPr="00E0183A">
        <w:rPr>
          <w:rFonts w:ascii="Times New Roman" w:hAnsi="Times New Roman"/>
          <w:b/>
          <w:sz w:val="26"/>
          <w:szCs w:val="26"/>
        </w:rPr>
        <w:t>3</w:t>
      </w:r>
      <w:r w:rsidR="00371565" w:rsidRPr="00E0183A">
        <w:rPr>
          <w:rFonts w:ascii="Times New Roman" w:hAnsi="Times New Roman"/>
          <w:b/>
          <w:sz w:val="26"/>
          <w:szCs w:val="26"/>
        </w:rPr>
        <w:t xml:space="preserve">. </w:t>
      </w:r>
      <w:r w:rsidRPr="00E0183A">
        <w:rPr>
          <w:rFonts w:ascii="Times New Roman" w:hAnsi="Times New Roman"/>
          <w:b/>
          <w:bCs/>
          <w:sz w:val="26"/>
          <w:szCs w:val="26"/>
        </w:rPr>
        <w:t xml:space="preserve">Cấp chứng chỉ </w:t>
      </w:r>
      <w:r w:rsidRPr="00E0183A">
        <w:rPr>
          <w:rFonts w:ascii="Times New Roman" w:hAnsi="Times New Roman"/>
          <w:b/>
          <w:sz w:val="26"/>
          <w:szCs w:val="26"/>
        </w:rPr>
        <w:t>bồi dưỡng thường xuyên:</w:t>
      </w:r>
    </w:p>
    <w:p w14:paraId="257F2844" w14:textId="77777777" w:rsidR="00371565" w:rsidRPr="00E0183A" w:rsidRDefault="001E64A7" w:rsidP="00415A2E">
      <w:pPr>
        <w:shd w:val="clear" w:color="auto" w:fill="FFFFFF"/>
        <w:spacing w:before="60" w:after="60" w:line="240" w:lineRule="auto"/>
        <w:ind w:left="220" w:right="-1"/>
        <w:jc w:val="both"/>
        <w:rPr>
          <w:rFonts w:ascii="Times New Roman" w:hAnsi="Times New Roman"/>
          <w:sz w:val="26"/>
          <w:szCs w:val="26"/>
        </w:rPr>
      </w:pPr>
      <w:r w:rsidRPr="00E0183A">
        <w:rPr>
          <w:rFonts w:ascii="Times New Roman" w:hAnsi="Times New Roman"/>
          <w:sz w:val="26"/>
          <w:szCs w:val="26"/>
        </w:rPr>
        <w:t xml:space="preserve">          </w:t>
      </w:r>
      <w:proofErr w:type="gramStart"/>
      <w:r w:rsidR="00371565" w:rsidRPr="00E0183A">
        <w:rPr>
          <w:rFonts w:ascii="Times New Roman" w:hAnsi="Times New Roman"/>
          <w:sz w:val="26"/>
          <w:szCs w:val="26"/>
        </w:rPr>
        <w:t>Giáo viên, cán bộ quản lý được xếp loại hoàn thành kế hoạch BDTX thì được cấp chứng chỉ hoàn thành kế hoạch BDTX.</w:t>
      </w:r>
      <w:proofErr w:type="gramEnd"/>
      <w:r w:rsidR="00371565" w:rsidRPr="00E0183A">
        <w:rPr>
          <w:rFonts w:ascii="Times New Roman" w:hAnsi="Times New Roman"/>
          <w:sz w:val="26"/>
          <w:szCs w:val="26"/>
        </w:rPr>
        <w:t xml:space="preserve"> Kết quả đánh giá BDTX được lưu vào hồ sơ và là căn cứ thực hiện chế độ, chính sách bồi dưỡng phát triển nghề nghiệp và sử dụng giáo viên, cán bộ quản lý.</w:t>
      </w:r>
    </w:p>
    <w:p w14:paraId="1A38879B" w14:textId="77777777" w:rsidR="00371565" w:rsidRPr="00E0183A" w:rsidRDefault="001E64A7" w:rsidP="00415A2E">
      <w:pPr>
        <w:shd w:val="clear" w:color="auto" w:fill="FFFFFF"/>
        <w:spacing w:before="60" w:after="60" w:line="240" w:lineRule="auto"/>
        <w:ind w:left="220" w:right="-1"/>
        <w:jc w:val="both"/>
        <w:rPr>
          <w:rFonts w:ascii="Times New Roman" w:hAnsi="Times New Roman"/>
          <w:sz w:val="26"/>
          <w:szCs w:val="26"/>
        </w:rPr>
      </w:pPr>
      <w:r w:rsidRPr="00E0183A">
        <w:rPr>
          <w:rFonts w:ascii="Times New Roman" w:hAnsi="Times New Roman"/>
          <w:b/>
          <w:bCs/>
          <w:sz w:val="26"/>
          <w:szCs w:val="26"/>
        </w:rPr>
        <w:lastRenderedPageBreak/>
        <w:t xml:space="preserve">           </w:t>
      </w:r>
      <w:r w:rsidR="00371565" w:rsidRPr="00E0183A">
        <w:rPr>
          <w:rFonts w:ascii="Times New Roman" w:hAnsi="Times New Roman"/>
          <w:sz w:val="26"/>
          <w:szCs w:val="26"/>
        </w:rPr>
        <w:t xml:space="preserve">Việc cấp chứng chỉ BDTX thực hiện </w:t>
      </w:r>
      <w:proofErr w:type="gramStart"/>
      <w:r w:rsidR="00371565" w:rsidRPr="00E0183A">
        <w:rPr>
          <w:rFonts w:ascii="Times New Roman" w:hAnsi="Times New Roman"/>
          <w:sz w:val="26"/>
          <w:szCs w:val="26"/>
        </w:rPr>
        <w:t>theo</w:t>
      </w:r>
      <w:proofErr w:type="gramEnd"/>
      <w:r w:rsidR="00371565" w:rsidRPr="00E0183A">
        <w:rPr>
          <w:rFonts w:ascii="Times New Roman" w:hAnsi="Times New Roman"/>
          <w:sz w:val="26"/>
          <w:szCs w:val="26"/>
        </w:rPr>
        <w:t xml:space="preserve"> quy định về đào tạo, bồi dưỡng cán bộ, công chức, viên chức.</w:t>
      </w:r>
    </w:p>
    <w:p w14:paraId="229F0B4F" w14:textId="7BD73F9F" w:rsidR="00EC147D" w:rsidRDefault="00EC147D" w:rsidP="001207C3">
      <w:pPr>
        <w:spacing w:before="120" w:after="120" w:line="240" w:lineRule="auto"/>
        <w:ind w:left="142" w:right="-612"/>
        <w:jc w:val="both"/>
        <w:rPr>
          <w:rFonts w:ascii="Times New Roman" w:hAnsi="Times New Roman"/>
          <w:b/>
          <w:sz w:val="26"/>
          <w:szCs w:val="26"/>
        </w:rPr>
      </w:pPr>
      <w:r w:rsidRPr="00E0183A">
        <w:rPr>
          <w:rFonts w:ascii="Times New Roman" w:hAnsi="Times New Roman"/>
          <w:b/>
          <w:sz w:val="26"/>
          <w:szCs w:val="26"/>
        </w:rPr>
        <w:t>V</w:t>
      </w:r>
      <w:r w:rsidR="00B551A4" w:rsidRPr="00E0183A">
        <w:rPr>
          <w:rFonts w:ascii="Times New Roman" w:hAnsi="Times New Roman"/>
          <w:b/>
          <w:sz w:val="26"/>
          <w:szCs w:val="26"/>
        </w:rPr>
        <w:t>I</w:t>
      </w:r>
      <w:r w:rsidRPr="00E0183A">
        <w:rPr>
          <w:rFonts w:ascii="Times New Roman" w:hAnsi="Times New Roman"/>
          <w:b/>
          <w:sz w:val="26"/>
          <w:szCs w:val="26"/>
        </w:rPr>
        <w:t>. Tổ chức thực hiện:</w:t>
      </w:r>
    </w:p>
    <w:p w14:paraId="6CD3274E" w14:textId="3DB5FC29" w:rsidR="001207C3" w:rsidRPr="001207C3" w:rsidRDefault="001207C3" w:rsidP="001207C3">
      <w:pPr>
        <w:pStyle w:val="ListParagraph"/>
        <w:spacing w:before="120" w:beforeAutospacing="0" w:after="120" w:afterAutospacing="0"/>
        <w:ind w:right="-9"/>
        <w:jc w:val="both"/>
        <w:rPr>
          <w:b/>
          <w:sz w:val="26"/>
          <w:szCs w:val="26"/>
        </w:rPr>
      </w:pPr>
      <w:r w:rsidRPr="001207C3">
        <w:rPr>
          <w:b/>
          <w:sz w:val="26"/>
          <w:szCs w:val="26"/>
        </w:rPr>
        <w:t>1. Trách nhiệm của Hiệu trưởng:</w:t>
      </w:r>
    </w:p>
    <w:p w14:paraId="7B97C821" w14:textId="247A5DE7" w:rsidR="001207C3" w:rsidRPr="001207C3" w:rsidRDefault="001207C3" w:rsidP="001207C3">
      <w:pPr>
        <w:pStyle w:val="ListParagraph"/>
        <w:spacing w:before="120" w:beforeAutospacing="0" w:after="120" w:afterAutospacing="0"/>
        <w:ind w:right="-9"/>
        <w:jc w:val="both"/>
        <w:rPr>
          <w:sz w:val="26"/>
          <w:szCs w:val="26"/>
        </w:rPr>
      </w:pPr>
      <w:r w:rsidRPr="001207C3">
        <w:rPr>
          <w:sz w:val="26"/>
          <w:szCs w:val="26"/>
        </w:rPr>
        <w:t xml:space="preserve">- Bảng phân công nhiệm vụ </w:t>
      </w:r>
      <w:r w:rsidR="00CD0D84" w:rsidRPr="001207C3">
        <w:rPr>
          <w:sz w:val="26"/>
          <w:szCs w:val="26"/>
        </w:rPr>
        <w:t xml:space="preserve">Ban </w:t>
      </w:r>
      <w:r w:rsidRPr="001207C3">
        <w:rPr>
          <w:sz w:val="26"/>
          <w:szCs w:val="26"/>
        </w:rPr>
        <w:t>chỉ đạo thực hiện Bồi dưỡng thường xuyên: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18"/>
        <w:gridCol w:w="3240"/>
        <w:gridCol w:w="2790"/>
        <w:gridCol w:w="2970"/>
      </w:tblGrid>
      <w:tr w:rsidR="00CD0D84" w:rsidRPr="00CD0D84" w14:paraId="275EE7F6" w14:textId="77777777" w:rsidTr="00AA5905">
        <w:tc>
          <w:tcPr>
            <w:tcW w:w="918" w:type="dxa"/>
            <w:shd w:val="clear" w:color="auto" w:fill="FFFFFF"/>
          </w:tcPr>
          <w:p w14:paraId="69DDAC9E" w14:textId="77777777" w:rsidR="001207C3" w:rsidRPr="00CD0D84" w:rsidRDefault="001207C3" w:rsidP="001207C3">
            <w:pPr>
              <w:spacing w:before="120" w:after="120" w:line="240" w:lineRule="auto"/>
              <w:ind w:left="-360" w:right="-9"/>
              <w:jc w:val="right"/>
              <w:rPr>
                <w:rFonts w:ascii="Times New Roman" w:hAnsi="Times New Roman"/>
                <w:b/>
                <w:sz w:val="26"/>
                <w:szCs w:val="26"/>
              </w:rPr>
            </w:pPr>
            <w:r w:rsidRPr="00CD0D84">
              <w:rPr>
                <w:rFonts w:ascii="Times New Roman" w:hAnsi="Times New Roman"/>
                <w:b/>
                <w:sz w:val="26"/>
                <w:szCs w:val="26"/>
              </w:rPr>
              <w:t>Số TT</w:t>
            </w:r>
          </w:p>
        </w:tc>
        <w:tc>
          <w:tcPr>
            <w:tcW w:w="3240" w:type="dxa"/>
            <w:shd w:val="clear" w:color="auto" w:fill="FFFFFF"/>
          </w:tcPr>
          <w:p w14:paraId="783410A6" w14:textId="77777777" w:rsidR="001207C3" w:rsidRPr="00CD0D84" w:rsidRDefault="001207C3" w:rsidP="001207C3">
            <w:pPr>
              <w:spacing w:before="120" w:after="120" w:line="240" w:lineRule="auto"/>
              <w:ind w:right="-9"/>
              <w:jc w:val="center"/>
              <w:rPr>
                <w:rFonts w:ascii="Times New Roman" w:hAnsi="Times New Roman"/>
                <w:b/>
                <w:sz w:val="26"/>
                <w:szCs w:val="26"/>
              </w:rPr>
            </w:pPr>
            <w:r w:rsidRPr="00CD0D84">
              <w:rPr>
                <w:rFonts w:ascii="Times New Roman" w:hAnsi="Times New Roman"/>
                <w:b/>
                <w:sz w:val="26"/>
                <w:szCs w:val="26"/>
              </w:rPr>
              <w:t>Họ và tên</w:t>
            </w:r>
          </w:p>
        </w:tc>
        <w:tc>
          <w:tcPr>
            <w:tcW w:w="2790" w:type="dxa"/>
            <w:shd w:val="clear" w:color="auto" w:fill="FFFFFF"/>
          </w:tcPr>
          <w:p w14:paraId="006F95B0" w14:textId="77777777" w:rsidR="001207C3" w:rsidRPr="00CD0D84" w:rsidRDefault="001207C3" w:rsidP="001207C3">
            <w:pPr>
              <w:spacing w:before="120" w:after="120" w:line="240" w:lineRule="auto"/>
              <w:ind w:right="-9"/>
              <w:jc w:val="center"/>
              <w:rPr>
                <w:rFonts w:ascii="Times New Roman" w:hAnsi="Times New Roman"/>
                <w:b/>
                <w:sz w:val="26"/>
                <w:szCs w:val="26"/>
              </w:rPr>
            </w:pPr>
            <w:r w:rsidRPr="00CD0D84">
              <w:rPr>
                <w:rFonts w:ascii="Times New Roman" w:hAnsi="Times New Roman"/>
                <w:b/>
                <w:sz w:val="26"/>
                <w:szCs w:val="26"/>
              </w:rPr>
              <w:t>Chức vụ</w:t>
            </w:r>
          </w:p>
        </w:tc>
        <w:tc>
          <w:tcPr>
            <w:tcW w:w="2970" w:type="dxa"/>
            <w:shd w:val="clear" w:color="auto" w:fill="FFFFFF"/>
          </w:tcPr>
          <w:p w14:paraId="53CE2B45" w14:textId="77777777" w:rsidR="001207C3" w:rsidRPr="00CD0D84" w:rsidRDefault="001207C3" w:rsidP="001207C3">
            <w:pPr>
              <w:spacing w:before="120" w:after="120" w:line="240" w:lineRule="auto"/>
              <w:ind w:right="-9"/>
              <w:jc w:val="center"/>
              <w:rPr>
                <w:rFonts w:ascii="Times New Roman" w:hAnsi="Times New Roman"/>
                <w:b/>
                <w:sz w:val="26"/>
                <w:szCs w:val="26"/>
              </w:rPr>
            </w:pPr>
            <w:r w:rsidRPr="00CD0D84">
              <w:rPr>
                <w:rFonts w:ascii="Times New Roman" w:hAnsi="Times New Roman"/>
                <w:b/>
                <w:sz w:val="26"/>
                <w:szCs w:val="26"/>
              </w:rPr>
              <w:t>Nhiệm vụ</w:t>
            </w:r>
          </w:p>
        </w:tc>
      </w:tr>
      <w:tr w:rsidR="00CD0D84" w:rsidRPr="00CD0D84" w14:paraId="5521D540" w14:textId="77777777" w:rsidTr="00AA5905">
        <w:tc>
          <w:tcPr>
            <w:tcW w:w="918" w:type="dxa"/>
            <w:shd w:val="clear" w:color="auto" w:fill="FFFFFF"/>
          </w:tcPr>
          <w:p w14:paraId="7EF58AE6" w14:textId="77777777" w:rsidR="001207C3" w:rsidRPr="00CD0D84" w:rsidRDefault="001207C3" w:rsidP="001207C3">
            <w:pPr>
              <w:spacing w:before="120" w:after="120" w:line="240" w:lineRule="auto"/>
              <w:ind w:right="-9"/>
              <w:jc w:val="center"/>
              <w:rPr>
                <w:rFonts w:ascii="Times New Roman" w:hAnsi="Times New Roman"/>
                <w:sz w:val="26"/>
                <w:szCs w:val="26"/>
              </w:rPr>
            </w:pPr>
            <w:r w:rsidRPr="00CD0D84">
              <w:rPr>
                <w:rFonts w:ascii="Times New Roman" w:hAnsi="Times New Roman"/>
                <w:sz w:val="26"/>
                <w:szCs w:val="26"/>
              </w:rPr>
              <w:t>1</w:t>
            </w:r>
          </w:p>
        </w:tc>
        <w:tc>
          <w:tcPr>
            <w:tcW w:w="3240" w:type="dxa"/>
            <w:shd w:val="clear" w:color="auto" w:fill="FFFFFF"/>
          </w:tcPr>
          <w:p w14:paraId="2CDEA526" w14:textId="50A9D78A" w:rsidR="001207C3" w:rsidRPr="00CD0D84" w:rsidRDefault="001207C3" w:rsidP="00CD0D84">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 xml:space="preserve">Ông </w:t>
            </w:r>
            <w:r w:rsidR="00CD0D84" w:rsidRPr="00CD0D84">
              <w:rPr>
                <w:rFonts w:ascii="Times New Roman" w:hAnsi="Times New Roman"/>
                <w:sz w:val="26"/>
                <w:szCs w:val="26"/>
              </w:rPr>
              <w:t>Lê Văn Lực</w:t>
            </w:r>
          </w:p>
        </w:tc>
        <w:tc>
          <w:tcPr>
            <w:tcW w:w="2790" w:type="dxa"/>
            <w:shd w:val="clear" w:color="auto" w:fill="FFFFFF"/>
          </w:tcPr>
          <w:p w14:paraId="74726590" w14:textId="77777777" w:rsidR="001207C3" w:rsidRPr="00CD0D84" w:rsidRDefault="001207C3" w:rsidP="001207C3">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Hiệu trưởng</w:t>
            </w:r>
          </w:p>
        </w:tc>
        <w:tc>
          <w:tcPr>
            <w:tcW w:w="2970" w:type="dxa"/>
            <w:shd w:val="clear" w:color="auto" w:fill="FFFFFF"/>
          </w:tcPr>
          <w:p w14:paraId="63AF3F72" w14:textId="54EADA0C" w:rsidR="001207C3" w:rsidRPr="00CD0D84" w:rsidRDefault="00CD0D84" w:rsidP="001207C3">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Trưởng b</w:t>
            </w:r>
            <w:r w:rsidR="001207C3" w:rsidRPr="00CD0D84">
              <w:rPr>
                <w:rFonts w:ascii="Times New Roman" w:hAnsi="Times New Roman"/>
                <w:sz w:val="26"/>
                <w:szCs w:val="26"/>
              </w:rPr>
              <w:t>an</w:t>
            </w:r>
          </w:p>
        </w:tc>
      </w:tr>
      <w:tr w:rsidR="00CD0D84" w:rsidRPr="00CD0D84" w14:paraId="3D3BCB70" w14:textId="77777777" w:rsidTr="00AA5905">
        <w:tc>
          <w:tcPr>
            <w:tcW w:w="918" w:type="dxa"/>
            <w:shd w:val="clear" w:color="auto" w:fill="FFFFFF"/>
          </w:tcPr>
          <w:p w14:paraId="0DFED41E" w14:textId="77777777" w:rsidR="001207C3" w:rsidRPr="00CD0D84" w:rsidRDefault="001207C3" w:rsidP="001207C3">
            <w:pPr>
              <w:spacing w:before="120" w:after="120" w:line="240" w:lineRule="auto"/>
              <w:ind w:right="-9"/>
              <w:jc w:val="center"/>
              <w:rPr>
                <w:rFonts w:ascii="Times New Roman" w:hAnsi="Times New Roman"/>
                <w:sz w:val="26"/>
                <w:szCs w:val="26"/>
              </w:rPr>
            </w:pPr>
            <w:r w:rsidRPr="00CD0D84">
              <w:rPr>
                <w:rFonts w:ascii="Times New Roman" w:hAnsi="Times New Roman"/>
                <w:sz w:val="26"/>
                <w:szCs w:val="26"/>
              </w:rPr>
              <w:t>2</w:t>
            </w:r>
          </w:p>
        </w:tc>
        <w:tc>
          <w:tcPr>
            <w:tcW w:w="3240" w:type="dxa"/>
            <w:shd w:val="clear" w:color="auto" w:fill="FFFFFF"/>
          </w:tcPr>
          <w:p w14:paraId="041C2A8A" w14:textId="6CAB00C2" w:rsidR="001207C3" w:rsidRPr="00CD0D84" w:rsidRDefault="001207C3" w:rsidP="00CD0D84">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 xml:space="preserve">Ông </w:t>
            </w:r>
            <w:r w:rsidR="00CD0D84">
              <w:rPr>
                <w:rFonts w:ascii="Times New Roman" w:hAnsi="Times New Roman"/>
                <w:sz w:val="26"/>
                <w:szCs w:val="26"/>
              </w:rPr>
              <w:t>Nguyễn Phúc Ánh</w:t>
            </w:r>
          </w:p>
        </w:tc>
        <w:tc>
          <w:tcPr>
            <w:tcW w:w="2790" w:type="dxa"/>
            <w:shd w:val="clear" w:color="auto" w:fill="FFFFFF"/>
          </w:tcPr>
          <w:p w14:paraId="4798A6FB" w14:textId="77777777" w:rsidR="001207C3" w:rsidRPr="00CD0D84" w:rsidRDefault="001207C3" w:rsidP="001207C3">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Phó hiệu trưởng</w:t>
            </w:r>
          </w:p>
        </w:tc>
        <w:tc>
          <w:tcPr>
            <w:tcW w:w="2970" w:type="dxa"/>
            <w:shd w:val="clear" w:color="auto" w:fill="FFFFFF"/>
          </w:tcPr>
          <w:p w14:paraId="464AC386" w14:textId="77777777" w:rsidR="001207C3" w:rsidRPr="00CD0D84" w:rsidRDefault="001207C3" w:rsidP="001207C3">
            <w:pPr>
              <w:spacing w:before="120" w:after="120" w:line="240" w:lineRule="auto"/>
            </w:pPr>
            <w:r w:rsidRPr="00CD0D84">
              <w:rPr>
                <w:rFonts w:ascii="Times New Roman" w:hAnsi="Times New Roman"/>
                <w:sz w:val="26"/>
                <w:szCs w:val="26"/>
              </w:rPr>
              <w:t>Phó ban</w:t>
            </w:r>
          </w:p>
        </w:tc>
      </w:tr>
      <w:tr w:rsidR="00CD0D84" w:rsidRPr="00CD0D84" w14:paraId="4FB422BE" w14:textId="77777777" w:rsidTr="00AA5905">
        <w:tc>
          <w:tcPr>
            <w:tcW w:w="918" w:type="dxa"/>
            <w:shd w:val="clear" w:color="auto" w:fill="FFFFFF"/>
          </w:tcPr>
          <w:p w14:paraId="39F866C6" w14:textId="77777777" w:rsidR="001207C3" w:rsidRPr="00CD0D84" w:rsidRDefault="001207C3" w:rsidP="001207C3">
            <w:pPr>
              <w:spacing w:before="120" w:after="120" w:line="240" w:lineRule="auto"/>
              <w:ind w:right="-9"/>
              <w:jc w:val="center"/>
              <w:rPr>
                <w:rFonts w:ascii="Times New Roman" w:hAnsi="Times New Roman"/>
                <w:sz w:val="26"/>
                <w:szCs w:val="26"/>
              </w:rPr>
            </w:pPr>
            <w:r w:rsidRPr="00CD0D84">
              <w:rPr>
                <w:rFonts w:ascii="Times New Roman" w:hAnsi="Times New Roman"/>
                <w:sz w:val="26"/>
                <w:szCs w:val="26"/>
              </w:rPr>
              <w:t>3</w:t>
            </w:r>
          </w:p>
        </w:tc>
        <w:tc>
          <w:tcPr>
            <w:tcW w:w="3240" w:type="dxa"/>
            <w:shd w:val="clear" w:color="auto" w:fill="FFFFFF"/>
          </w:tcPr>
          <w:p w14:paraId="098B80AA" w14:textId="30D916E6" w:rsidR="001207C3" w:rsidRPr="00CD0D84" w:rsidRDefault="00CD0D84" w:rsidP="001207C3">
            <w:pPr>
              <w:spacing w:before="120" w:after="120" w:line="240" w:lineRule="auto"/>
              <w:ind w:right="-9"/>
              <w:jc w:val="both"/>
              <w:rPr>
                <w:rFonts w:ascii="Times New Roman" w:hAnsi="Times New Roman"/>
                <w:sz w:val="26"/>
                <w:szCs w:val="26"/>
              </w:rPr>
            </w:pPr>
            <w:r>
              <w:rPr>
                <w:rFonts w:ascii="Times New Roman" w:hAnsi="Times New Roman"/>
                <w:sz w:val="26"/>
                <w:szCs w:val="26"/>
              </w:rPr>
              <w:t>Bà Lã Thị Du</w:t>
            </w:r>
            <w:r w:rsidR="001207C3" w:rsidRPr="00CD0D84">
              <w:rPr>
                <w:rFonts w:ascii="Times New Roman" w:hAnsi="Times New Roman"/>
                <w:sz w:val="26"/>
                <w:szCs w:val="26"/>
              </w:rPr>
              <w:t>ng</w:t>
            </w:r>
          </w:p>
        </w:tc>
        <w:tc>
          <w:tcPr>
            <w:tcW w:w="2790" w:type="dxa"/>
            <w:shd w:val="clear" w:color="auto" w:fill="FFFFFF"/>
          </w:tcPr>
          <w:p w14:paraId="47D3BF37" w14:textId="77777777" w:rsidR="001207C3" w:rsidRPr="00CD0D84" w:rsidRDefault="001207C3" w:rsidP="001207C3">
            <w:pPr>
              <w:spacing w:before="120" w:after="120" w:line="240" w:lineRule="auto"/>
              <w:ind w:right="-9"/>
              <w:jc w:val="both"/>
              <w:rPr>
                <w:rFonts w:ascii="Times New Roman" w:hAnsi="Times New Roman"/>
                <w:sz w:val="26"/>
                <w:szCs w:val="26"/>
              </w:rPr>
            </w:pPr>
            <w:r w:rsidRPr="00CD0D84">
              <w:rPr>
                <w:rFonts w:ascii="Times New Roman" w:hAnsi="Times New Roman"/>
                <w:sz w:val="26"/>
                <w:szCs w:val="26"/>
              </w:rPr>
              <w:t>Phó hiệu trưởng</w:t>
            </w:r>
          </w:p>
        </w:tc>
        <w:tc>
          <w:tcPr>
            <w:tcW w:w="2970" w:type="dxa"/>
            <w:shd w:val="clear" w:color="auto" w:fill="FFFFFF"/>
          </w:tcPr>
          <w:p w14:paraId="215B896F" w14:textId="77777777" w:rsidR="001207C3" w:rsidRPr="00CD0D84" w:rsidRDefault="001207C3" w:rsidP="001207C3">
            <w:pPr>
              <w:spacing w:before="120" w:after="120" w:line="240" w:lineRule="auto"/>
            </w:pPr>
            <w:r w:rsidRPr="00CD0D84">
              <w:rPr>
                <w:rFonts w:ascii="Times New Roman" w:hAnsi="Times New Roman"/>
                <w:sz w:val="26"/>
                <w:szCs w:val="26"/>
              </w:rPr>
              <w:t>Phó ban</w:t>
            </w:r>
          </w:p>
        </w:tc>
      </w:tr>
      <w:tr w:rsidR="00551ED8" w:rsidRPr="00551ED8" w14:paraId="297504E0" w14:textId="77777777" w:rsidTr="00AA5905">
        <w:tc>
          <w:tcPr>
            <w:tcW w:w="918" w:type="dxa"/>
            <w:shd w:val="clear" w:color="auto" w:fill="FFFFFF"/>
          </w:tcPr>
          <w:p w14:paraId="4CA5AE6F"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4</w:t>
            </w:r>
          </w:p>
        </w:tc>
        <w:tc>
          <w:tcPr>
            <w:tcW w:w="3240" w:type="dxa"/>
            <w:shd w:val="clear" w:color="auto" w:fill="FFFFFF"/>
          </w:tcPr>
          <w:p w14:paraId="0B21C93F" w14:textId="5CF2D85C" w:rsidR="001207C3" w:rsidRPr="00551ED8" w:rsidRDefault="001207C3"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sidR="00551ED8" w:rsidRPr="00551ED8">
              <w:rPr>
                <w:rFonts w:ascii="Times New Roman" w:hAnsi="Times New Roman"/>
                <w:sz w:val="26"/>
                <w:szCs w:val="26"/>
              </w:rPr>
              <w:t>Nguyễn Thị Lê</w:t>
            </w:r>
          </w:p>
        </w:tc>
        <w:tc>
          <w:tcPr>
            <w:tcW w:w="2790" w:type="dxa"/>
            <w:shd w:val="clear" w:color="auto" w:fill="FFFFFF"/>
          </w:tcPr>
          <w:p w14:paraId="2A321F19"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Thư ký Hội đồng</w:t>
            </w:r>
          </w:p>
        </w:tc>
        <w:tc>
          <w:tcPr>
            <w:tcW w:w="2970" w:type="dxa"/>
            <w:shd w:val="clear" w:color="auto" w:fill="FFFFFF"/>
          </w:tcPr>
          <w:p w14:paraId="5FDFD82C"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32EDBA92" w14:textId="77777777" w:rsidTr="00AA5905">
        <w:tc>
          <w:tcPr>
            <w:tcW w:w="918" w:type="dxa"/>
            <w:shd w:val="clear" w:color="auto" w:fill="FFFFFF"/>
          </w:tcPr>
          <w:p w14:paraId="0948C6A4"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5</w:t>
            </w:r>
          </w:p>
        </w:tc>
        <w:tc>
          <w:tcPr>
            <w:tcW w:w="3240" w:type="dxa"/>
            <w:shd w:val="clear" w:color="auto" w:fill="FFFFFF"/>
          </w:tcPr>
          <w:p w14:paraId="47F93D12" w14:textId="0FA59AEE" w:rsidR="001207C3" w:rsidRPr="00551ED8" w:rsidRDefault="001207C3"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sidR="00551ED8" w:rsidRPr="00551ED8">
              <w:rPr>
                <w:rFonts w:ascii="Times New Roman" w:hAnsi="Times New Roman"/>
                <w:sz w:val="26"/>
                <w:szCs w:val="26"/>
              </w:rPr>
              <w:t>Nguyễn Thụy Tố Vi</w:t>
            </w:r>
          </w:p>
        </w:tc>
        <w:tc>
          <w:tcPr>
            <w:tcW w:w="2790" w:type="dxa"/>
            <w:shd w:val="clear" w:color="auto" w:fill="FFFFFF"/>
          </w:tcPr>
          <w:p w14:paraId="3FA8BDEC"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478ACD2B"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493AFE99" w14:textId="77777777" w:rsidTr="00AA5905">
        <w:tc>
          <w:tcPr>
            <w:tcW w:w="918" w:type="dxa"/>
            <w:shd w:val="clear" w:color="auto" w:fill="FFFFFF"/>
          </w:tcPr>
          <w:p w14:paraId="651B459C"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6</w:t>
            </w:r>
          </w:p>
        </w:tc>
        <w:tc>
          <w:tcPr>
            <w:tcW w:w="3240" w:type="dxa"/>
            <w:shd w:val="clear" w:color="auto" w:fill="FFFFFF"/>
          </w:tcPr>
          <w:p w14:paraId="624A51F4" w14:textId="260F20F5" w:rsidR="001207C3" w:rsidRPr="00551ED8" w:rsidRDefault="00551ED8"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Bà Nguyễn Ngọc Duyên</w:t>
            </w:r>
          </w:p>
        </w:tc>
        <w:tc>
          <w:tcPr>
            <w:tcW w:w="2790" w:type="dxa"/>
            <w:shd w:val="clear" w:color="auto" w:fill="FFFFFF"/>
          </w:tcPr>
          <w:p w14:paraId="5836E723"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4D4E2053"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3B3AFC6D" w14:textId="77777777" w:rsidTr="00AA5905">
        <w:tc>
          <w:tcPr>
            <w:tcW w:w="918" w:type="dxa"/>
            <w:shd w:val="clear" w:color="auto" w:fill="FFFFFF"/>
          </w:tcPr>
          <w:p w14:paraId="77460361"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7</w:t>
            </w:r>
          </w:p>
        </w:tc>
        <w:tc>
          <w:tcPr>
            <w:tcW w:w="3240" w:type="dxa"/>
            <w:shd w:val="clear" w:color="auto" w:fill="FFFFFF"/>
          </w:tcPr>
          <w:p w14:paraId="53FC8B3C" w14:textId="1C7A18F9" w:rsidR="001207C3" w:rsidRPr="00551ED8" w:rsidRDefault="001207C3"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sidR="00551ED8">
              <w:rPr>
                <w:rFonts w:ascii="Times New Roman" w:hAnsi="Times New Roman"/>
                <w:sz w:val="26"/>
                <w:szCs w:val="26"/>
              </w:rPr>
              <w:t>Dương</w:t>
            </w:r>
            <w:r w:rsidRPr="00551ED8">
              <w:rPr>
                <w:rFonts w:ascii="Times New Roman" w:hAnsi="Times New Roman"/>
                <w:sz w:val="26"/>
                <w:szCs w:val="26"/>
              </w:rPr>
              <w:t xml:space="preserve"> Thị </w:t>
            </w:r>
            <w:r w:rsidR="00551ED8">
              <w:rPr>
                <w:rFonts w:ascii="Times New Roman" w:hAnsi="Times New Roman"/>
                <w:sz w:val="26"/>
                <w:szCs w:val="26"/>
              </w:rPr>
              <w:t>Kim Yến</w:t>
            </w:r>
          </w:p>
        </w:tc>
        <w:tc>
          <w:tcPr>
            <w:tcW w:w="2790" w:type="dxa"/>
            <w:shd w:val="clear" w:color="auto" w:fill="FFFFFF"/>
          </w:tcPr>
          <w:p w14:paraId="1A766553"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4B19E38A"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6EE1FAC7" w14:textId="77777777" w:rsidTr="00AA5905">
        <w:tc>
          <w:tcPr>
            <w:tcW w:w="918" w:type="dxa"/>
            <w:shd w:val="clear" w:color="auto" w:fill="FFFFFF"/>
          </w:tcPr>
          <w:p w14:paraId="60F2AC86"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8</w:t>
            </w:r>
          </w:p>
        </w:tc>
        <w:tc>
          <w:tcPr>
            <w:tcW w:w="3240" w:type="dxa"/>
            <w:shd w:val="clear" w:color="auto" w:fill="FFFFFF"/>
          </w:tcPr>
          <w:p w14:paraId="58D18318" w14:textId="528311EC" w:rsidR="001207C3" w:rsidRPr="00551ED8" w:rsidRDefault="001207C3"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sidR="00551ED8" w:rsidRPr="00551ED8">
              <w:rPr>
                <w:rFonts w:ascii="Times New Roman" w:hAnsi="Times New Roman"/>
                <w:sz w:val="26"/>
                <w:szCs w:val="26"/>
              </w:rPr>
              <w:t>Nguyễn Thúy Hà</w:t>
            </w:r>
          </w:p>
        </w:tc>
        <w:tc>
          <w:tcPr>
            <w:tcW w:w="2790" w:type="dxa"/>
            <w:shd w:val="clear" w:color="auto" w:fill="FFFFFF"/>
          </w:tcPr>
          <w:p w14:paraId="789F1791"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0A580C71"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0C8F148F" w14:textId="77777777" w:rsidTr="00AA5905">
        <w:tc>
          <w:tcPr>
            <w:tcW w:w="918" w:type="dxa"/>
            <w:shd w:val="clear" w:color="auto" w:fill="FFFFFF"/>
          </w:tcPr>
          <w:p w14:paraId="6E5E992E" w14:textId="77777777" w:rsidR="00551ED8" w:rsidRPr="00551ED8" w:rsidRDefault="00551ED8" w:rsidP="00551ED8">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9</w:t>
            </w:r>
          </w:p>
        </w:tc>
        <w:tc>
          <w:tcPr>
            <w:tcW w:w="3240" w:type="dxa"/>
            <w:shd w:val="clear" w:color="auto" w:fill="FFFFFF"/>
          </w:tcPr>
          <w:p w14:paraId="3E276156" w14:textId="63A65834"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Bà Võ Thị Hồng Thúy</w:t>
            </w:r>
          </w:p>
        </w:tc>
        <w:tc>
          <w:tcPr>
            <w:tcW w:w="2790" w:type="dxa"/>
            <w:shd w:val="clear" w:color="auto" w:fill="FFFFFF"/>
          </w:tcPr>
          <w:p w14:paraId="07CE022D" w14:textId="77777777"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05363B56" w14:textId="77777777" w:rsidR="00551ED8" w:rsidRPr="00551ED8" w:rsidRDefault="00551ED8" w:rsidP="00551ED8">
            <w:pPr>
              <w:spacing w:before="120" w:after="120" w:line="240" w:lineRule="auto"/>
            </w:pPr>
            <w:r w:rsidRPr="00551ED8">
              <w:rPr>
                <w:rFonts w:ascii="Times New Roman" w:hAnsi="Times New Roman"/>
                <w:sz w:val="26"/>
                <w:szCs w:val="26"/>
              </w:rPr>
              <w:t>Thành viên</w:t>
            </w:r>
          </w:p>
        </w:tc>
      </w:tr>
      <w:tr w:rsidR="00551ED8" w:rsidRPr="00551ED8" w14:paraId="2024DF91" w14:textId="77777777" w:rsidTr="00AA5905">
        <w:tc>
          <w:tcPr>
            <w:tcW w:w="918" w:type="dxa"/>
            <w:shd w:val="clear" w:color="auto" w:fill="FFFFFF"/>
          </w:tcPr>
          <w:p w14:paraId="68145BE8" w14:textId="77777777" w:rsidR="001207C3" w:rsidRPr="00551ED8" w:rsidRDefault="001207C3" w:rsidP="001207C3">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10</w:t>
            </w:r>
          </w:p>
        </w:tc>
        <w:tc>
          <w:tcPr>
            <w:tcW w:w="3240" w:type="dxa"/>
            <w:shd w:val="clear" w:color="auto" w:fill="FFFFFF"/>
          </w:tcPr>
          <w:p w14:paraId="7016C8B1" w14:textId="76017EF0" w:rsidR="001207C3" w:rsidRPr="00551ED8" w:rsidRDefault="001207C3"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sidR="00551ED8" w:rsidRPr="00551ED8">
              <w:rPr>
                <w:rFonts w:ascii="Times New Roman" w:hAnsi="Times New Roman"/>
                <w:sz w:val="26"/>
                <w:szCs w:val="26"/>
              </w:rPr>
              <w:t>Trần Ngọc Á</w:t>
            </w:r>
            <w:r w:rsidRPr="00551ED8">
              <w:rPr>
                <w:rFonts w:ascii="Times New Roman" w:hAnsi="Times New Roman"/>
                <w:sz w:val="26"/>
                <w:szCs w:val="26"/>
              </w:rPr>
              <w:t>nh</w:t>
            </w:r>
          </w:p>
        </w:tc>
        <w:tc>
          <w:tcPr>
            <w:tcW w:w="2790" w:type="dxa"/>
            <w:shd w:val="clear" w:color="auto" w:fill="FFFFFF"/>
          </w:tcPr>
          <w:p w14:paraId="351E2058" w14:textId="77777777" w:rsidR="001207C3" w:rsidRPr="00551ED8" w:rsidRDefault="001207C3" w:rsidP="001207C3">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5FCB9520" w14:textId="77777777" w:rsidR="001207C3" w:rsidRPr="00551ED8" w:rsidRDefault="001207C3" w:rsidP="001207C3">
            <w:pPr>
              <w:spacing w:before="120" w:after="120" w:line="240" w:lineRule="auto"/>
            </w:pPr>
            <w:r w:rsidRPr="00551ED8">
              <w:rPr>
                <w:rFonts w:ascii="Times New Roman" w:hAnsi="Times New Roman"/>
                <w:sz w:val="26"/>
                <w:szCs w:val="26"/>
              </w:rPr>
              <w:t>Thành viên</w:t>
            </w:r>
          </w:p>
        </w:tc>
      </w:tr>
      <w:tr w:rsidR="00551ED8" w:rsidRPr="00551ED8" w14:paraId="79601366" w14:textId="77777777" w:rsidTr="00AA5905">
        <w:tc>
          <w:tcPr>
            <w:tcW w:w="918" w:type="dxa"/>
            <w:shd w:val="clear" w:color="auto" w:fill="FFFFFF"/>
          </w:tcPr>
          <w:p w14:paraId="7D59608A" w14:textId="11199AC1" w:rsidR="00551ED8" w:rsidRPr="00551ED8" w:rsidRDefault="00551ED8" w:rsidP="00551ED8">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1</w:t>
            </w:r>
            <w:r>
              <w:rPr>
                <w:rFonts w:ascii="Times New Roman" w:hAnsi="Times New Roman"/>
                <w:sz w:val="26"/>
                <w:szCs w:val="26"/>
              </w:rPr>
              <w:t>1</w:t>
            </w:r>
          </w:p>
        </w:tc>
        <w:tc>
          <w:tcPr>
            <w:tcW w:w="3240" w:type="dxa"/>
            <w:shd w:val="clear" w:color="auto" w:fill="FFFFFF"/>
          </w:tcPr>
          <w:p w14:paraId="68D97EE6" w14:textId="36269C1D"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 xml:space="preserve">Bà </w:t>
            </w:r>
            <w:r>
              <w:rPr>
                <w:rFonts w:ascii="Times New Roman" w:hAnsi="Times New Roman"/>
                <w:sz w:val="26"/>
                <w:szCs w:val="26"/>
              </w:rPr>
              <w:t>Nguyễn Thị Kim Loan</w:t>
            </w:r>
          </w:p>
        </w:tc>
        <w:tc>
          <w:tcPr>
            <w:tcW w:w="2790" w:type="dxa"/>
            <w:shd w:val="clear" w:color="auto" w:fill="FFFFFF"/>
          </w:tcPr>
          <w:p w14:paraId="7AE625A0" w14:textId="68143114"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6A3E76CA" w14:textId="69ABAF52" w:rsidR="00551ED8" w:rsidRPr="00551ED8" w:rsidRDefault="00551ED8" w:rsidP="00551ED8">
            <w:pPr>
              <w:spacing w:before="120" w:after="120" w:line="240" w:lineRule="auto"/>
              <w:rPr>
                <w:rFonts w:ascii="Times New Roman" w:hAnsi="Times New Roman"/>
                <w:sz w:val="26"/>
                <w:szCs w:val="26"/>
              </w:rPr>
            </w:pPr>
            <w:r w:rsidRPr="00551ED8">
              <w:rPr>
                <w:rFonts w:ascii="Times New Roman" w:hAnsi="Times New Roman"/>
                <w:sz w:val="26"/>
                <w:szCs w:val="26"/>
              </w:rPr>
              <w:t>Thành viên</w:t>
            </w:r>
          </w:p>
        </w:tc>
      </w:tr>
      <w:tr w:rsidR="00551ED8" w:rsidRPr="00551ED8" w14:paraId="7ADD82B3" w14:textId="77777777" w:rsidTr="00AA5905">
        <w:tc>
          <w:tcPr>
            <w:tcW w:w="918" w:type="dxa"/>
            <w:shd w:val="clear" w:color="auto" w:fill="FFFFFF"/>
          </w:tcPr>
          <w:p w14:paraId="41A18994" w14:textId="41D23115" w:rsidR="00551ED8" w:rsidRPr="00551ED8" w:rsidRDefault="00551ED8" w:rsidP="00551ED8">
            <w:pPr>
              <w:spacing w:before="120" w:after="120" w:line="240" w:lineRule="auto"/>
              <w:ind w:right="-9"/>
              <w:jc w:val="center"/>
              <w:rPr>
                <w:rFonts w:ascii="Times New Roman" w:hAnsi="Times New Roman"/>
                <w:sz w:val="26"/>
                <w:szCs w:val="26"/>
              </w:rPr>
            </w:pPr>
            <w:r w:rsidRPr="00551ED8">
              <w:rPr>
                <w:rFonts w:ascii="Times New Roman" w:hAnsi="Times New Roman"/>
                <w:sz w:val="26"/>
                <w:szCs w:val="26"/>
              </w:rPr>
              <w:t>12</w:t>
            </w:r>
          </w:p>
        </w:tc>
        <w:tc>
          <w:tcPr>
            <w:tcW w:w="3240" w:type="dxa"/>
            <w:shd w:val="clear" w:color="auto" w:fill="FFFFFF"/>
          </w:tcPr>
          <w:p w14:paraId="6D27CCAD" w14:textId="4DF29782"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Ông Đỗ Danh Hạnh</w:t>
            </w:r>
          </w:p>
        </w:tc>
        <w:tc>
          <w:tcPr>
            <w:tcW w:w="2790" w:type="dxa"/>
            <w:shd w:val="clear" w:color="auto" w:fill="FFFFFF"/>
          </w:tcPr>
          <w:p w14:paraId="2AE407DA" w14:textId="77777777" w:rsidR="00551ED8" w:rsidRPr="00551ED8" w:rsidRDefault="00551ED8" w:rsidP="00551ED8">
            <w:pPr>
              <w:spacing w:before="120" w:after="120" w:line="240" w:lineRule="auto"/>
              <w:ind w:right="-9"/>
              <w:jc w:val="both"/>
              <w:rPr>
                <w:rFonts w:ascii="Times New Roman" w:hAnsi="Times New Roman"/>
                <w:sz w:val="26"/>
                <w:szCs w:val="26"/>
              </w:rPr>
            </w:pPr>
            <w:r w:rsidRPr="00551ED8">
              <w:rPr>
                <w:rFonts w:ascii="Times New Roman" w:hAnsi="Times New Roman"/>
                <w:sz w:val="26"/>
                <w:szCs w:val="26"/>
              </w:rPr>
              <w:t>Tổ trưởng chuyên môn</w:t>
            </w:r>
          </w:p>
        </w:tc>
        <w:tc>
          <w:tcPr>
            <w:tcW w:w="2970" w:type="dxa"/>
            <w:shd w:val="clear" w:color="auto" w:fill="FFFFFF"/>
          </w:tcPr>
          <w:p w14:paraId="090E0B8B" w14:textId="77777777" w:rsidR="00551ED8" w:rsidRPr="00551ED8" w:rsidRDefault="00551ED8" w:rsidP="00551ED8">
            <w:pPr>
              <w:spacing w:before="120" w:after="120" w:line="240" w:lineRule="auto"/>
            </w:pPr>
            <w:r w:rsidRPr="00551ED8">
              <w:rPr>
                <w:rFonts w:ascii="Times New Roman" w:hAnsi="Times New Roman"/>
                <w:sz w:val="26"/>
                <w:szCs w:val="26"/>
              </w:rPr>
              <w:t>Thành viên</w:t>
            </w:r>
          </w:p>
        </w:tc>
      </w:tr>
    </w:tbl>
    <w:p w14:paraId="1EEBF781" w14:textId="77777777" w:rsidR="001207C3" w:rsidRPr="00170F67" w:rsidRDefault="001207C3" w:rsidP="001207C3">
      <w:pPr>
        <w:pStyle w:val="ListParagraph"/>
        <w:spacing w:before="120" w:beforeAutospacing="0" w:after="120" w:afterAutospacing="0"/>
        <w:jc w:val="both"/>
        <w:rPr>
          <w:sz w:val="26"/>
          <w:szCs w:val="26"/>
        </w:rPr>
      </w:pPr>
      <w:r w:rsidRPr="00170F67">
        <w:rPr>
          <w:sz w:val="26"/>
          <w:szCs w:val="26"/>
        </w:rPr>
        <w:t xml:space="preserve">- Xây dựng kế hoạch BDTX của trường, nộp Kế hoạch về Phòng Giáo dục và Đào tạo để phê duyệt. </w:t>
      </w:r>
    </w:p>
    <w:p w14:paraId="5D82C7AF" w14:textId="785CBA1A" w:rsidR="001207C3" w:rsidRPr="00BB70DC" w:rsidRDefault="001207C3" w:rsidP="001207C3">
      <w:pPr>
        <w:pStyle w:val="ListParagraph"/>
        <w:spacing w:before="120" w:beforeAutospacing="0" w:after="120" w:afterAutospacing="0"/>
        <w:jc w:val="both"/>
        <w:rPr>
          <w:sz w:val="26"/>
          <w:szCs w:val="26"/>
        </w:rPr>
      </w:pPr>
      <w:r w:rsidRPr="00BB70DC">
        <w:rPr>
          <w:sz w:val="26"/>
          <w:szCs w:val="26"/>
        </w:rPr>
        <w:t xml:space="preserve">- </w:t>
      </w:r>
      <w:r w:rsidR="00BB70DC" w:rsidRPr="00BB70DC">
        <w:rPr>
          <w:sz w:val="26"/>
          <w:szCs w:val="26"/>
        </w:rPr>
        <w:t xml:space="preserve">Tổ </w:t>
      </w:r>
      <w:r w:rsidRPr="00BB70DC">
        <w:rPr>
          <w:sz w:val="26"/>
          <w:szCs w:val="26"/>
        </w:rPr>
        <w:t xml:space="preserve">chức triển khai kế hoạch BDTX </w:t>
      </w:r>
      <w:r w:rsidR="00BB70DC" w:rsidRPr="00BB70DC">
        <w:rPr>
          <w:sz w:val="26"/>
          <w:szCs w:val="26"/>
        </w:rPr>
        <w:t xml:space="preserve">đến Cán bộ, </w:t>
      </w:r>
      <w:r w:rsidRPr="00BB70DC">
        <w:rPr>
          <w:sz w:val="26"/>
          <w:szCs w:val="26"/>
        </w:rPr>
        <w:t xml:space="preserve">giáo viên của nhà trường </w:t>
      </w:r>
      <w:proofErr w:type="gramStart"/>
      <w:r w:rsidRPr="00BB70DC">
        <w:rPr>
          <w:sz w:val="26"/>
          <w:szCs w:val="26"/>
        </w:rPr>
        <w:t>theo</w:t>
      </w:r>
      <w:proofErr w:type="gramEnd"/>
      <w:r w:rsidRPr="00BB70DC">
        <w:rPr>
          <w:sz w:val="26"/>
          <w:szCs w:val="26"/>
        </w:rPr>
        <w:t xml:space="preserve"> thẩm quyền và trách nhiệm được giao.</w:t>
      </w:r>
    </w:p>
    <w:p w14:paraId="7D336AC6" w14:textId="00A80F58" w:rsidR="001207C3" w:rsidRPr="00BB70DC" w:rsidRDefault="001207C3" w:rsidP="001207C3">
      <w:pPr>
        <w:pStyle w:val="ListParagraph"/>
        <w:spacing w:before="120" w:beforeAutospacing="0" w:after="120" w:afterAutospacing="0"/>
        <w:ind w:right="-9"/>
        <w:jc w:val="both"/>
        <w:rPr>
          <w:sz w:val="26"/>
          <w:szCs w:val="26"/>
        </w:rPr>
      </w:pPr>
      <w:r w:rsidRPr="00BB70DC">
        <w:rPr>
          <w:sz w:val="26"/>
          <w:szCs w:val="26"/>
        </w:rPr>
        <w:t xml:space="preserve">- Hướng dẫn </w:t>
      </w:r>
      <w:r w:rsidR="00BB70DC" w:rsidRPr="00BB70DC">
        <w:rPr>
          <w:sz w:val="26"/>
          <w:szCs w:val="26"/>
        </w:rPr>
        <w:t xml:space="preserve">Tổ trưởng và </w:t>
      </w:r>
      <w:r w:rsidRPr="00BB70DC">
        <w:rPr>
          <w:sz w:val="26"/>
          <w:szCs w:val="26"/>
        </w:rPr>
        <w:t xml:space="preserve">giáo viên xây dựng kế hoạch BDTX; </w:t>
      </w:r>
    </w:p>
    <w:p w14:paraId="389424D7" w14:textId="4BF66F2D" w:rsidR="001207C3" w:rsidRPr="00BB70DC" w:rsidRDefault="001207C3" w:rsidP="001207C3">
      <w:pPr>
        <w:pStyle w:val="ListParagraph"/>
        <w:spacing w:before="120" w:beforeAutospacing="0" w:after="120" w:afterAutospacing="0"/>
        <w:jc w:val="both"/>
        <w:rPr>
          <w:sz w:val="26"/>
          <w:szCs w:val="26"/>
        </w:rPr>
      </w:pPr>
      <w:r w:rsidRPr="00BB70DC">
        <w:rPr>
          <w:sz w:val="26"/>
          <w:szCs w:val="26"/>
        </w:rPr>
        <w:t xml:space="preserve">- Phê duyệt kế hoạch BDTX của </w:t>
      </w:r>
      <w:r w:rsidR="00BB70DC" w:rsidRPr="00BB70DC">
        <w:rPr>
          <w:sz w:val="26"/>
          <w:szCs w:val="26"/>
        </w:rPr>
        <w:t xml:space="preserve">Tổ và </w:t>
      </w:r>
      <w:r w:rsidRPr="00BB70DC">
        <w:rPr>
          <w:sz w:val="26"/>
          <w:szCs w:val="26"/>
        </w:rPr>
        <w:t xml:space="preserve">giáo viên; trực tiếp quản lí </w:t>
      </w:r>
      <w:proofErr w:type="gramStart"/>
      <w:r w:rsidRPr="00BB70DC">
        <w:rPr>
          <w:sz w:val="26"/>
          <w:szCs w:val="26"/>
        </w:rPr>
        <w:t>và  kiểm</w:t>
      </w:r>
      <w:proofErr w:type="gramEnd"/>
      <w:r w:rsidRPr="00BB70DC">
        <w:rPr>
          <w:sz w:val="26"/>
          <w:szCs w:val="26"/>
        </w:rPr>
        <w:t xml:space="preserve"> tra việc thực hiện kế hoạch BDTX của </w:t>
      </w:r>
      <w:r w:rsidR="00BB70DC" w:rsidRPr="00BB70DC">
        <w:rPr>
          <w:sz w:val="26"/>
          <w:szCs w:val="26"/>
        </w:rPr>
        <w:t>đội ngũ</w:t>
      </w:r>
      <w:r w:rsidRPr="00BB70DC">
        <w:rPr>
          <w:sz w:val="26"/>
          <w:szCs w:val="26"/>
        </w:rPr>
        <w:t xml:space="preserve"> trong nhà trường; </w:t>
      </w:r>
    </w:p>
    <w:p w14:paraId="26563023" w14:textId="770DA2A7" w:rsidR="001207C3" w:rsidRPr="00BB70DC" w:rsidRDefault="001207C3" w:rsidP="001207C3">
      <w:pPr>
        <w:pStyle w:val="ListParagraph"/>
        <w:spacing w:before="120" w:beforeAutospacing="0" w:after="120" w:afterAutospacing="0"/>
        <w:jc w:val="both"/>
        <w:rPr>
          <w:sz w:val="26"/>
          <w:szCs w:val="26"/>
        </w:rPr>
      </w:pPr>
      <w:r w:rsidRPr="00BB70DC">
        <w:rPr>
          <w:sz w:val="26"/>
          <w:szCs w:val="26"/>
        </w:rPr>
        <w:t xml:space="preserve">- Giao nhiệm vụ đối với tổ trưởng chuyên môn </w:t>
      </w:r>
      <w:proofErr w:type="gramStart"/>
      <w:r w:rsidRPr="00BB70DC">
        <w:rPr>
          <w:sz w:val="26"/>
          <w:szCs w:val="26"/>
        </w:rPr>
        <w:t>theo</w:t>
      </w:r>
      <w:proofErr w:type="gramEnd"/>
      <w:r w:rsidRPr="00BB70DC">
        <w:rPr>
          <w:sz w:val="26"/>
          <w:szCs w:val="26"/>
        </w:rPr>
        <w:t xml:space="preserve"> dõi quá trình thực hiện kế hoạch BDTX của giáo viên trong tổ.</w:t>
      </w:r>
    </w:p>
    <w:p w14:paraId="538174FF" w14:textId="77777777" w:rsidR="001207C3" w:rsidRPr="00BB70DC" w:rsidRDefault="001207C3" w:rsidP="001207C3">
      <w:pPr>
        <w:pStyle w:val="ListParagraph"/>
        <w:spacing w:before="120" w:beforeAutospacing="0" w:after="120" w:afterAutospacing="0"/>
        <w:jc w:val="both"/>
        <w:rPr>
          <w:sz w:val="26"/>
          <w:szCs w:val="26"/>
        </w:rPr>
      </w:pPr>
      <w:r w:rsidRPr="00BB70DC">
        <w:rPr>
          <w:sz w:val="26"/>
          <w:szCs w:val="26"/>
        </w:rPr>
        <w:t xml:space="preserve">- Đảm bảo các điều kiện về kinh phí, cơ sở vật chất, tài liệu, trang thiết bị phục vụ công tác BDTX cho giáo viên </w:t>
      </w:r>
      <w:proofErr w:type="gramStart"/>
      <w:r w:rsidRPr="00BB70DC">
        <w:rPr>
          <w:sz w:val="26"/>
          <w:szCs w:val="26"/>
        </w:rPr>
        <w:t>theo</w:t>
      </w:r>
      <w:proofErr w:type="gramEnd"/>
      <w:r w:rsidRPr="00BB70DC">
        <w:rPr>
          <w:sz w:val="26"/>
          <w:szCs w:val="26"/>
        </w:rPr>
        <w:t xml:space="preserve"> quy định.</w:t>
      </w:r>
    </w:p>
    <w:p w14:paraId="28724303" w14:textId="0D0617DB" w:rsidR="001207C3" w:rsidRPr="00BB70DC" w:rsidRDefault="001207C3" w:rsidP="001207C3">
      <w:pPr>
        <w:pStyle w:val="ListParagraph"/>
        <w:spacing w:before="120" w:beforeAutospacing="0" w:after="120" w:afterAutospacing="0"/>
        <w:jc w:val="both"/>
        <w:rPr>
          <w:sz w:val="26"/>
          <w:szCs w:val="26"/>
        </w:rPr>
      </w:pPr>
      <w:r w:rsidRPr="00BB70DC">
        <w:rPr>
          <w:sz w:val="26"/>
          <w:szCs w:val="26"/>
        </w:rPr>
        <w:t>- Phối hợp với Phó Hiệu trưởng tổ chức đánh giá kết quả BDTX của</w:t>
      </w:r>
      <w:r w:rsidR="00BB70DC">
        <w:rPr>
          <w:sz w:val="26"/>
          <w:szCs w:val="26"/>
        </w:rPr>
        <w:t xml:space="preserve"> giáo viên vào cuối năm học 2020-2021</w:t>
      </w:r>
      <w:r w:rsidRPr="00BB70DC">
        <w:rPr>
          <w:sz w:val="26"/>
          <w:szCs w:val="26"/>
        </w:rPr>
        <w:t>.</w:t>
      </w:r>
    </w:p>
    <w:p w14:paraId="4281A4E7" w14:textId="4F5974AA" w:rsidR="001207C3" w:rsidRPr="00BB70DC" w:rsidRDefault="001207C3" w:rsidP="001207C3">
      <w:pPr>
        <w:pStyle w:val="ListParagraph"/>
        <w:spacing w:before="120" w:beforeAutospacing="0" w:after="120" w:afterAutospacing="0"/>
        <w:ind w:right="9"/>
        <w:jc w:val="both"/>
        <w:rPr>
          <w:sz w:val="26"/>
          <w:szCs w:val="26"/>
        </w:rPr>
      </w:pPr>
      <w:r w:rsidRPr="00BB70DC">
        <w:rPr>
          <w:sz w:val="26"/>
          <w:szCs w:val="26"/>
        </w:rPr>
        <w:t xml:space="preserve">- Chịu trách nhiệm tổ chức tổng hợp, xếp loại kết quả BDTX của </w:t>
      </w:r>
      <w:r w:rsidR="00BB70DC">
        <w:rPr>
          <w:sz w:val="26"/>
          <w:szCs w:val="26"/>
        </w:rPr>
        <w:t xml:space="preserve">Cán bộ, </w:t>
      </w:r>
      <w:r w:rsidRPr="00BB70DC">
        <w:rPr>
          <w:sz w:val="26"/>
          <w:szCs w:val="26"/>
        </w:rPr>
        <w:t xml:space="preserve">giáo viên dựa trên kết quả đánh giá các nội dung BDTX. </w:t>
      </w:r>
      <w:proofErr w:type="gramStart"/>
      <w:r w:rsidRPr="00BB70DC">
        <w:rPr>
          <w:sz w:val="26"/>
          <w:szCs w:val="26"/>
        </w:rPr>
        <w:t xml:space="preserve">Nộp về Trường Bồi dưỡng Giáo dục </w:t>
      </w:r>
      <w:r w:rsidR="00BB70DC" w:rsidRPr="00BB70DC">
        <w:rPr>
          <w:sz w:val="26"/>
          <w:szCs w:val="26"/>
        </w:rPr>
        <w:t>vào cuối tháng</w:t>
      </w:r>
      <w:r w:rsidR="00BB70DC">
        <w:rPr>
          <w:sz w:val="26"/>
          <w:szCs w:val="26"/>
        </w:rPr>
        <w:t xml:space="preserve"> 4</w:t>
      </w:r>
      <w:r w:rsidRPr="00BB70DC">
        <w:rPr>
          <w:sz w:val="26"/>
          <w:szCs w:val="26"/>
        </w:rPr>
        <w:t>/2021.</w:t>
      </w:r>
      <w:proofErr w:type="gramEnd"/>
    </w:p>
    <w:p w14:paraId="42645DD8" w14:textId="77777777" w:rsidR="00BB70DC" w:rsidRDefault="001207C3" w:rsidP="00BB70DC">
      <w:pPr>
        <w:pStyle w:val="ListParagraph"/>
        <w:spacing w:before="120" w:beforeAutospacing="0" w:after="120" w:afterAutospacing="0"/>
        <w:jc w:val="both"/>
        <w:rPr>
          <w:sz w:val="26"/>
          <w:szCs w:val="26"/>
        </w:rPr>
      </w:pPr>
      <w:r w:rsidRPr="00BB70DC">
        <w:rPr>
          <w:sz w:val="26"/>
          <w:szCs w:val="26"/>
        </w:rPr>
        <w:lastRenderedPageBreak/>
        <w:t xml:space="preserve">- Báo cáo kết quả việc thực hiện kế hoạch BDTX của </w:t>
      </w:r>
      <w:r w:rsidR="00BB70DC" w:rsidRPr="00BB70DC">
        <w:rPr>
          <w:sz w:val="26"/>
          <w:szCs w:val="26"/>
        </w:rPr>
        <w:t>CBQL và</w:t>
      </w:r>
      <w:r w:rsidRPr="00BB70DC">
        <w:rPr>
          <w:sz w:val="26"/>
          <w:szCs w:val="26"/>
        </w:rPr>
        <w:t xml:space="preserve"> giáo viên về Phòng GDĐT để làm cơ sở cấp giấy chứng nhận BDTX.</w:t>
      </w:r>
    </w:p>
    <w:p w14:paraId="5B39F7DD" w14:textId="1F34A9D7" w:rsidR="00BB70DC" w:rsidRDefault="00BB70DC" w:rsidP="00BB70DC">
      <w:pPr>
        <w:pStyle w:val="ListParagraph"/>
        <w:spacing w:before="120" w:beforeAutospacing="0" w:after="120" w:afterAutospacing="0"/>
        <w:jc w:val="both"/>
        <w:rPr>
          <w:sz w:val="26"/>
          <w:szCs w:val="26"/>
        </w:rPr>
      </w:pPr>
      <w:r w:rsidRPr="00E0183A">
        <w:rPr>
          <w:bCs/>
          <w:sz w:val="26"/>
          <w:szCs w:val="26"/>
          <w:shd w:val="clear" w:color="auto" w:fill="FFFFFF"/>
        </w:rPr>
        <w:t xml:space="preserve">- </w:t>
      </w:r>
      <w:r w:rsidRPr="00E0183A">
        <w:rPr>
          <w:sz w:val="26"/>
          <w:szCs w:val="26"/>
        </w:rPr>
        <w:t xml:space="preserve">Cán bộ quản lý và giáo viên được hưởng nguyên lương, các khoản phụ cấp, trợ cấp (nếu có) và các chế độ, chính sách khác </w:t>
      </w:r>
      <w:proofErr w:type="gramStart"/>
      <w:r w:rsidRPr="00E0183A">
        <w:rPr>
          <w:sz w:val="26"/>
          <w:szCs w:val="26"/>
        </w:rPr>
        <w:t>theo</w:t>
      </w:r>
      <w:proofErr w:type="gramEnd"/>
      <w:r w:rsidRPr="00E0183A">
        <w:rPr>
          <w:sz w:val="26"/>
          <w:szCs w:val="26"/>
        </w:rPr>
        <w:t xml:space="preserve"> quy định trong thời gian thực hiện kế hoạch BDTX.</w:t>
      </w:r>
    </w:p>
    <w:p w14:paraId="300AECCE" w14:textId="48F0747E" w:rsidR="001207C3" w:rsidRPr="00BB70DC" w:rsidRDefault="001207C3" w:rsidP="001207C3">
      <w:pPr>
        <w:pStyle w:val="ListParagraph"/>
        <w:spacing w:before="120" w:beforeAutospacing="0" w:after="120" w:afterAutospacing="0"/>
        <w:jc w:val="both"/>
        <w:rPr>
          <w:sz w:val="26"/>
          <w:szCs w:val="26"/>
        </w:rPr>
      </w:pPr>
      <w:r w:rsidRPr="00BB70DC">
        <w:rPr>
          <w:sz w:val="26"/>
          <w:szCs w:val="26"/>
        </w:rPr>
        <w:t xml:space="preserve">- Đề nghị cấp có thẩm quyền quyết định khen thưởng hoặc xử lý đối với cá nhân có thành tích hoặc </w:t>
      </w:r>
      <w:proofErr w:type="gramStart"/>
      <w:r w:rsidRPr="00BB70DC">
        <w:rPr>
          <w:sz w:val="26"/>
          <w:szCs w:val="26"/>
        </w:rPr>
        <w:t>vi</w:t>
      </w:r>
      <w:proofErr w:type="gramEnd"/>
      <w:r w:rsidRPr="00BB70DC">
        <w:rPr>
          <w:sz w:val="26"/>
          <w:szCs w:val="26"/>
        </w:rPr>
        <w:t xml:space="preserve"> phạm trong việc thực hiện công tác bồi dưỡng thường xuyên. </w:t>
      </w:r>
    </w:p>
    <w:p w14:paraId="6D99C38D" w14:textId="6ADCC700" w:rsidR="002F1D98" w:rsidRPr="002F1D98" w:rsidRDefault="002F1D98" w:rsidP="002F1D98">
      <w:pPr>
        <w:pStyle w:val="ListParagraph"/>
        <w:spacing w:before="120" w:beforeAutospacing="0" w:after="120" w:afterAutospacing="0"/>
        <w:ind w:right="-9"/>
        <w:jc w:val="both"/>
        <w:rPr>
          <w:b/>
          <w:sz w:val="26"/>
          <w:szCs w:val="26"/>
        </w:rPr>
      </w:pPr>
      <w:r>
        <w:rPr>
          <w:b/>
          <w:sz w:val="26"/>
          <w:szCs w:val="26"/>
        </w:rPr>
        <w:t xml:space="preserve">2. Trách nhiệm của </w:t>
      </w:r>
      <w:r w:rsidRPr="0083653A">
        <w:rPr>
          <w:b/>
          <w:bCs/>
          <w:sz w:val="26"/>
          <w:szCs w:val="26"/>
          <w:lang w:val="vi-VN"/>
        </w:rPr>
        <w:t>Tổ trưởng chuyên môn.</w:t>
      </w:r>
    </w:p>
    <w:p w14:paraId="3EEFE757" w14:textId="74875C3E" w:rsidR="002F1D98" w:rsidRDefault="002F1D98" w:rsidP="002F1D98">
      <w:pPr>
        <w:spacing w:before="60" w:after="60" w:line="240" w:lineRule="auto"/>
        <w:ind w:right="-1"/>
        <w:jc w:val="both"/>
        <w:rPr>
          <w:rFonts w:ascii="Times New Roman" w:hAnsi="Times New Roman"/>
          <w:bCs/>
          <w:sz w:val="26"/>
          <w:szCs w:val="26"/>
          <w:shd w:val="clear" w:color="auto" w:fill="FFFFFF"/>
        </w:rPr>
      </w:pPr>
      <w:r>
        <w:rPr>
          <w:rFonts w:ascii="Times New Roman" w:hAnsi="Times New Roman"/>
          <w:sz w:val="26"/>
          <w:szCs w:val="26"/>
        </w:rPr>
        <w:t xml:space="preserve">- </w:t>
      </w:r>
      <w:r w:rsidRPr="00E0183A">
        <w:rPr>
          <w:rFonts w:ascii="Times New Roman" w:hAnsi="Times New Roman"/>
          <w:sz w:val="26"/>
          <w:szCs w:val="26"/>
        </w:rPr>
        <w:t xml:space="preserve">Xây dựng và hoàn thành kế hoạch BDTX </w:t>
      </w:r>
      <w:r>
        <w:rPr>
          <w:rFonts w:ascii="Times New Roman" w:hAnsi="Times New Roman"/>
          <w:sz w:val="26"/>
          <w:szCs w:val="26"/>
          <w:lang w:val="vi-VN"/>
        </w:rPr>
        <w:t xml:space="preserve">của tổ, </w:t>
      </w:r>
      <w:r w:rsidRPr="00E0183A">
        <w:rPr>
          <w:rFonts w:ascii="Times New Roman" w:hAnsi="Times New Roman"/>
          <w:sz w:val="26"/>
          <w:szCs w:val="26"/>
        </w:rPr>
        <w:t xml:space="preserve">của cá nhân; nghiêm túc thực hiện các quy định về BDTX </w:t>
      </w:r>
      <w:proofErr w:type="gramStart"/>
      <w:r w:rsidRPr="00E0183A">
        <w:rPr>
          <w:rFonts w:ascii="Times New Roman" w:hAnsi="Times New Roman"/>
          <w:sz w:val="26"/>
          <w:szCs w:val="26"/>
        </w:rPr>
        <w:t>theo</w:t>
      </w:r>
      <w:proofErr w:type="gramEnd"/>
      <w:r w:rsidRPr="00E0183A">
        <w:rPr>
          <w:rFonts w:ascii="Times New Roman" w:hAnsi="Times New Roman"/>
          <w:sz w:val="26"/>
          <w:szCs w:val="26"/>
        </w:rPr>
        <w:t xml:space="preserve"> Quy chế </w:t>
      </w:r>
      <w:r w:rsidRPr="00E0183A">
        <w:rPr>
          <w:rFonts w:ascii="Times New Roman" w:hAnsi="Times New Roman"/>
          <w:bCs/>
          <w:sz w:val="26"/>
          <w:szCs w:val="26"/>
          <w:shd w:val="clear" w:color="auto" w:fill="FFFFFF"/>
        </w:rPr>
        <w:t>bồi dưỡng thường xuyên cơ sở giáo dục phổ thông.</w:t>
      </w:r>
    </w:p>
    <w:p w14:paraId="50D228EE" w14:textId="77777777" w:rsidR="001207C3" w:rsidRPr="002F1D98" w:rsidRDefault="001207C3" w:rsidP="001207C3">
      <w:pPr>
        <w:pStyle w:val="ListParagraph"/>
        <w:spacing w:before="120" w:beforeAutospacing="0" w:after="120" w:afterAutospacing="0"/>
        <w:jc w:val="both"/>
      </w:pPr>
      <w:r w:rsidRPr="002F1D98">
        <w:rPr>
          <w:b/>
          <w:sz w:val="26"/>
          <w:szCs w:val="26"/>
        </w:rPr>
        <w:t>3. Trách nhiệm của giáo viên:</w:t>
      </w:r>
    </w:p>
    <w:p w14:paraId="300E9EA9" w14:textId="77777777" w:rsidR="002F1D98" w:rsidRPr="002F1D98" w:rsidRDefault="001207C3" w:rsidP="002F1D98">
      <w:pPr>
        <w:spacing w:before="60" w:after="60" w:line="240" w:lineRule="auto"/>
        <w:ind w:right="-1"/>
        <w:jc w:val="both"/>
        <w:rPr>
          <w:rFonts w:ascii="Times New Roman" w:hAnsi="Times New Roman"/>
          <w:bCs/>
          <w:sz w:val="26"/>
          <w:szCs w:val="26"/>
          <w:shd w:val="clear" w:color="auto" w:fill="FFFFFF"/>
        </w:rPr>
      </w:pPr>
      <w:r w:rsidRPr="002F1D98">
        <w:rPr>
          <w:rFonts w:ascii="Times New Roman" w:hAnsi="Times New Roman"/>
          <w:sz w:val="26"/>
          <w:szCs w:val="26"/>
        </w:rPr>
        <w:t xml:space="preserve">- Xây dựng và hoàn thành kế hoạch BDTX của cá nhân; nghiêm chỉnh thực hiện các quy định về BDTX </w:t>
      </w:r>
      <w:proofErr w:type="gramStart"/>
      <w:r w:rsidR="002F1D98" w:rsidRPr="002F1D98">
        <w:rPr>
          <w:rFonts w:ascii="Times New Roman" w:hAnsi="Times New Roman"/>
          <w:sz w:val="26"/>
          <w:szCs w:val="26"/>
        </w:rPr>
        <w:t>theo</w:t>
      </w:r>
      <w:proofErr w:type="gramEnd"/>
      <w:r w:rsidR="002F1D98" w:rsidRPr="002F1D98">
        <w:rPr>
          <w:rFonts w:ascii="Times New Roman" w:hAnsi="Times New Roman"/>
          <w:sz w:val="26"/>
          <w:szCs w:val="26"/>
        </w:rPr>
        <w:t xml:space="preserve"> Quy chế </w:t>
      </w:r>
      <w:r w:rsidR="002F1D98" w:rsidRPr="002F1D98">
        <w:rPr>
          <w:rFonts w:ascii="Times New Roman" w:hAnsi="Times New Roman"/>
          <w:bCs/>
          <w:sz w:val="26"/>
          <w:szCs w:val="26"/>
          <w:shd w:val="clear" w:color="auto" w:fill="FFFFFF"/>
        </w:rPr>
        <w:t>bồi dưỡng thường xuyên giáo viên</w:t>
      </w:r>
      <w:r w:rsidR="002F1D98" w:rsidRPr="002F1D98">
        <w:rPr>
          <w:rFonts w:ascii="Times New Roman" w:hAnsi="Times New Roman"/>
          <w:bCs/>
          <w:sz w:val="26"/>
          <w:szCs w:val="26"/>
          <w:shd w:val="clear" w:color="auto" w:fill="FFFFFF"/>
          <w:lang w:val="vi-VN"/>
        </w:rPr>
        <w:t xml:space="preserve"> </w:t>
      </w:r>
      <w:r w:rsidR="002F1D98" w:rsidRPr="002F1D98">
        <w:rPr>
          <w:rFonts w:ascii="Times New Roman" w:hAnsi="Times New Roman"/>
          <w:bCs/>
          <w:sz w:val="26"/>
          <w:szCs w:val="26"/>
          <w:shd w:val="clear" w:color="auto" w:fill="FFFFFF"/>
        </w:rPr>
        <w:t>cơ sở giáo dục phổ thông.</w:t>
      </w:r>
    </w:p>
    <w:p w14:paraId="233B9EC2" w14:textId="77777777" w:rsidR="001207C3" w:rsidRPr="002F1D98" w:rsidRDefault="001207C3" w:rsidP="001207C3">
      <w:pPr>
        <w:pStyle w:val="ListParagraph"/>
        <w:spacing w:before="120" w:beforeAutospacing="0" w:after="120" w:afterAutospacing="0"/>
        <w:jc w:val="both"/>
      </w:pPr>
      <w:r w:rsidRPr="002F1D98">
        <w:rPr>
          <w:sz w:val="26"/>
          <w:szCs w:val="26"/>
        </w:rPr>
        <w:t>- Báo cáo tổ bộ môn, lãnh đạo nhà trường kết quả thực hiện kế hoạch BDTX của cá nhân và việc vận dụng những kiến thức, kỹ năng đã học tập BDTX vào quá trình thực hiện nhiệm vụ.</w:t>
      </w:r>
    </w:p>
    <w:p w14:paraId="41464E58" w14:textId="59366329" w:rsidR="001207C3" w:rsidRPr="00A24058" w:rsidRDefault="001207C3" w:rsidP="001207C3">
      <w:pPr>
        <w:pStyle w:val="ListParagraph"/>
        <w:spacing w:before="120" w:beforeAutospacing="0" w:after="120" w:afterAutospacing="0"/>
        <w:jc w:val="both"/>
        <w:outlineLvl w:val="0"/>
        <w:rPr>
          <w:color w:val="FF0000"/>
        </w:rPr>
      </w:pPr>
      <w:r w:rsidRPr="00A24058">
        <w:rPr>
          <w:color w:val="FF0000"/>
          <w:sz w:val="26"/>
          <w:szCs w:val="26"/>
        </w:rPr>
        <w:t xml:space="preserve">      </w:t>
      </w:r>
      <w:r w:rsidR="002F1D98" w:rsidRPr="00E0183A">
        <w:rPr>
          <w:sz w:val="26"/>
          <w:szCs w:val="26"/>
        </w:rPr>
        <w:t xml:space="preserve">Trên đây là </w:t>
      </w:r>
      <w:r w:rsidR="002F1D98" w:rsidRPr="00E0183A">
        <w:rPr>
          <w:bCs/>
          <w:spacing w:val="-4"/>
          <w:sz w:val="26"/>
          <w:szCs w:val="26"/>
        </w:rPr>
        <w:t xml:space="preserve">Kế hoạch bồi dưỡng thường xuyên cho cán bộ quản lý và </w:t>
      </w:r>
      <w:r w:rsidR="002F1D98" w:rsidRPr="00E0183A">
        <w:rPr>
          <w:spacing w:val="-4"/>
          <w:sz w:val="26"/>
          <w:szCs w:val="26"/>
        </w:rPr>
        <w:t xml:space="preserve">giáo viên </w:t>
      </w:r>
      <w:r w:rsidR="002F1D98" w:rsidRPr="00E0183A">
        <w:rPr>
          <w:bCs/>
          <w:spacing w:val="-4"/>
          <w:sz w:val="26"/>
          <w:szCs w:val="26"/>
        </w:rPr>
        <w:t>năm học 2020-2021</w:t>
      </w:r>
      <w:r w:rsidR="002F1D98">
        <w:rPr>
          <w:bCs/>
          <w:spacing w:val="-4"/>
          <w:sz w:val="26"/>
          <w:szCs w:val="26"/>
          <w:lang w:val="vi-VN"/>
        </w:rPr>
        <w:t xml:space="preserve"> của trường THCS Đặng Tấn Tài. </w:t>
      </w:r>
      <w:r w:rsidR="002F1D98">
        <w:rPr>
          <w:sz w:val="26"/>
          <w:szCs w:val="26"/>
          <w:lang w:val="vi-VN"/>
        </w:rPr>
        <w:t>Đề nghị</w:t>
      </w:r>
      <w:r w:rsidR="002F1D98" w:rsidRPr="00E0183A">
        <w:rPr>
          <w:sz w:val="26"/>
          <w:szCs w:val="26"/>
        </w:rPr>
        <w:t xml:space="preserve"> </w:t>
      </w:r>
      <w:r w:rsidR="002F1D98">
        <w:rPr>
          <w:sz w:val="26"/>
          <w:szCs w:val="26"/>
        </w:rPr>
        <w:t xml:space="preserve">toàn thể </w:t>
      </w:r>
      <w:r w:rsidR="002F1D98">
        <w:rPr>
          <w:sz w:val="26"/>
          <w:szCs w:val="26"/>
          <w:lang w:val="vi-VN"/>
        </w:rPr>
        <w:t>CBQL và giáo viên trường</w:t>
      </w:r>
      <w:r w:rsidR="002F1D98" w:rsidRPr="00E0183A">
        <w:rPr>
          <w:sz w:val="26"/>
          <w:szCs w:val="26"/>
        </w:rPr>
        <w:t xml:space="preserve"> nghiêm túc thực hiện./.</w:t>
      </w:r>
    </w:p>
    <w:p w14:paraId="13C7EFAA" w14:textId="2B3E04DE" w:rsidR="001742E4" w:rsidRDefault="001742E4" w:rsidP="001742E4">
      <w:pPr>
        <w:pStyle w:val="BodyTextIndent"/>
        <w:spacing w:after="0" w:line="240" w:lineRule="auto"/>
        <w:ind w:left="0" w:firstLine="90"/>
        <w:rPr>
          <w:rFonts w:ascii="Times New Roman" w:hAnsi="Times New Roman"/>
          <w:b/>
          <w: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01B89" w14:paraId="001A6C75" w14:textId="77777777" w:rsidTr="00686DB2">
        <w:tc>
          <w:tcPr>
            <w:tcW w:w="4814" w:type="dxa"/>
          </w:tcPr>
          <w:p w14:paraId="0D764D6A" w14:textId="36A7AD52" w:rsidR="00701B89" w:rsidRPr="001742E4" w:rsidRDefault="00701B89" w:rsidP="00701B89">
            <w:pPr>
              <w:pStyle w:val="BodyTextIndent"/>
              <w:spacing w:after="0" w:line="240" w:lineRule="auto"/>
              <w:ind w:left="0" w:firstLine="90"/>
              <w:rPr>
                <w:b/>
                <w:color w:val="000000"/>
                <w:sz w:val="24"/>
                <w:szCs w:val="24"/>
              </w:rPr>
            </w:pPr>
            <w:r w:rsidRPr="00701B89">
              <w:rPr>
                <w:b/>
                <w:i/>
                <w:color w:val="000000"/>
                <w:sz w:val="28"/>
                <w:szCs w:val="28"/>
              </w:rPr>
              <w:t>Nơi nhận:</w:t>
            </w:r>
            <w:r>
              <w:rPr>
                <w:b/>
                <w:i/>
                <w:color w:val="000000"/>
                <w:sz w:val="24"/>
                <w:szCs w:val="24"/>
              </w:rPr>
              <w:tab/>
            </w:r>
            <w:r>
              <w:rPr>
                <w:b/>
                <w:i/>
                <w:color w:val="000000"/>
                <w:sz w:val="24"/>
                <w:szCs w:val="24"/>
              </w:rPr>
              <w:tab/>
            </w:r>
            <w:r>
              <w:rPr>
                <w:b/>
                <w:i/>
                <w:color w:val="000000"/>
                <w:sz w:val="24"/>
                <w:szCs w:val="24"/>
              </w:rPr>
              <w:tab/>
            </w:r>
            <w:r>
              <w:rPr>
                <w:b/>
                <w:i/>
                <w:color w:val="000000"/>
                <w:sz w:val="24"/>
                <w:szCs w:val="24"/>
              </w:rPr>
              <w:tab/>
            </w:r>
            <w:r>
              <w:rPr>
                <w:b/>
                <w:i/>
                <w:color w:val="000000"/>
                <w:sz w:val="24"/>
                <w:szCs w:val="24"/>
              </w:rPr>
              <w:tab/>
            </w:r>
          </w:p>
          <w:p w14:paraId="0E84A039" w14:textId="77777777" w:rsidR="00701B89" w:rsidRPr="00701B89" w:rsidRDefault="00701B89" w:rsidP="00701B89">
            <w:pPr>
              <w:pStyle w:val="BodyTextIndent"/>
              <w:spacing w:after="0" w:line="240" w:lineRule="auto"/>
              <w:ind w:left="0" w:firstLine="720"/>
              <w:rPr>
                <w:color w:val="000000"/>
              </w:rPr>
            </w:pPr>
            <w:r w:rsidRPr="00701B89">
              <w:rPr>
                <w:color w:val="000000"/>
              </w:rPr>
              <w:t xml:space="preserve">- </w:t>
            </w:r>
            <w:r w:rsidRPr="00701B89">
              <w:rPr>
                <w:color w:val="000000"/>
                <w:lang w:val="vi-VN"/>
              </w:rPr>
              <w:t>PGDĐT Quận 9</w:t>
            </w:r>
            <w:r w:rsidRPr="00701B89">
              <w:rPr>
                <w:color w:val="000000"/>
              </w:rPr>
              <w:t>;</w:t>
            </w:r>
          </w:p>
          <w:p w14:paraId="110358FA" w14:textId="3FC5B270" w:rsidR="00701B89" w:rsidRPr="00701B89" w:rsidRDefault="00701B89" w:rsidP="00701B89">
            <w:pPr>
              <w:pStyle w:val="BodyTextIndent"/>
              <w:spacing w:after="0" w:line="240" w:lineRule="auto"/>
              <w:ind w:left="0" w:firstLine="720"/>
              <w:rPr>
                <w:color w:val="000000"/>
              </w:rPr>
            </w:pPr>
            <w:r w:rsidRPr="00701B89">
              <w:rPr>
                <w:color w:val="000000"/>
                <w:lang w:val="vi-VN"/>
              </w:rPr>
              <w:t>- TTCM;</w:t>
            </w:r>
            <w:r>
              <w:rPr>
                <w:color w:val="000000"/>
              </w:rPr>
              <w:tab/>
            </w:r>
            <w:r>
              <w:rPr>
                <w:color w:val="000000"/>
              </w:rPr>
              <w:tab/>
            </w:r>
            <w:r>
              <w:rPr>
                <w:color w:val="000000"/>
              </w:rPr>
              <w:tab/>
            </w:r>
            <w:r>
              <w:rPr>
                <w:color w:val="000000"/>
              </w:rPr>
              <w:tab/>
            </w:r>
          </w:p>
          <w:p w14:paraId="48793BBC" w14:textId="77777777" w:rsidR="00701B89" w:rsidRPr="001742E4" w:rsidRDefault="00701B89" w:rsidP="00701B89">
            <w:pPr>
              <w:pStyle w:val="BodyTextIndent"/>
              <w:spacing w:after="0" w:line="240" w:lineRule="auto"/>
              <w:ind w:left="0" w:firstLine="720"/>
              <w:rPr>
                <w:color w:val="000000"/>
                <w:sz w:val="24"/>
                <w:szCs w:val="24"/>
              </w:rPr>
            </w:pPr>
            <w:r w:rsidRPr="00701B89">
              <w:rPr>
                <w:color w:val="000000"/>
              </w:rPr>
              <w:t>- Lưu: VT.</w:t>
            </w:r>
          </w:p>
          <w:p w14:paraId="51E39B61" w14:textId="77777777" w:rsidR="00701B89" w:rsidRDefault="00701B89" w:rsidP="001742E4">
            <w:pPr>
              <w:pStyle w:val="BodyTextIndent"/>
              <w:spacing w:after="0" w:line="240" w:lineRule="auto"/>
              <w:ind w:left="0"/>
              <w:rPr>
                <w:b/>
                <w:i/>
                <w:color w:val="000000"/>
                <w:sz w:val="24"/>
                <w:szCs w:val="24"/>
              </w:rPr>
            </w:pPr>
          </w:p>
        </w:tc>
        <w:tc>
          <w:tcPr>
            <w:tcW w:w="4815" w:type="dxa"/>
          </w:tcPr>
          <w:p w14:paraId="66FACA60" w14:textId="77777777" w:rsidR="00701B89" w:rsidRDefault="00701B89" w:rsidP="00701B89">
            <w:pPr>
              <w:pStyle w:val="BodyTextIndent"/>
              <w:spacing w:after="0" w:line="240" w:lineRule="auto"/>
              <w:ind w:left="0"/>
              <w:jc w:val="center"/>
              <w:rPr>
                <w:b/>
                <w:color w:val="000000"/>
                <w:sz w:val="26"/>
                <w:szCs w:val="26"/>
              </w:rPr>
            </w:pPr>
            <w:r>
              <w:rPr>
                <w:b/>
                <w:color w:val="000000"/>
                <w:sz w:val="26"/>
                <w:szCs w:val="26"/>
                <w:lang w:val="vi-VN"/>
              </w:rPr>
              <w:t xml:space="preserve">HIỆU </w:t>
            </w:r>
            <w:r w:rsidRPr="001742E4">
              <w:rPr>
                <w:b/>
                <w:color w:val="000000"/>
                <w:sz w:val="26"/>
                <w:szCs w:val="26"/>
              </w:rPr>
              <w:t>TRƯỞNG</w:t>
            </w:r>
          </w:p>
          <w:p w14:paraId="039D1DDE" w14:textId="77777777" w:rsidR="00701B89" w:rsidRDefault="00701B89" w:rsidP="00701B89">
            <w:pPr>
              <w:pStyle w:val="BodyTextIndent"/>
              <w:spacing w:after="0" w:line="240" w:lineRule="auto"/>
              <w:ind w:left="0"/>
              <w:jc w:val="center"/>
              <w:rPr>
                <w:b/>
                <w:color w:val="000000"/>
                <w:sz w:val="26"/>
                <w:szCs w:val="26"/>
              </w:rPr>
            </w:pPr>
          </w:p>
          <w:p w14:paraId="32D78155" w14:textId="77777777" w:rsidR="00701B89" w:rsidRDefault="00701B89" w:rsidP="00701B89">
            <w:pPr>
              <w:pStyle w:val="BodyTextIndent"/>
              <w:spacing w:after="0" w:line="240" w:lineRule="auto"/>
              <w:ind w:left="0"/>
              <w:jc w:val="center"/>
              <w:rPr>
                <w:b/>
                <w:color w:val="000000"/>
                <w:sz w:val="26"/>
                <w:szCs w:val="26"/>
              </w:rPr>
            </w:pPr>
          </w:p>
          <w:p w14:paraId="496AFB51" w14:textId="77777777" w:rsidR="00701B89" w:rsidRDefault="00701B89" w:rsidP="00701B89">
            <w:pPr>
              <w:pStyle w:val="BodyTextIndent"/>
              <w:spacing w:after="0" w:line="240" w:lineRule="auto"/>
              <w:ind w:left="0"/>
              <w:jc w:val="center"/>
              <w:rPr>
                <w:b/>
                <w:color w:val="000000"/>
                <w:sz w:val="26"/>
                <w:szCs w:val="26"/>
              </w:rPr>
            </w:pPr>
          </w:p>
          <w:p w14:paraId="2D81F231" w14:textId="77777777" w:rsidR="00701B89" w:rsidRDefault="00701B89" w:rsidP="00701B89">
            <w:pPr>
              <w:pStyle w:val="BodyTextIndent"/>
              <w:spacing w:after="0" w:line="240" w:lineRule="auto"/>
              <w:ind w:left="0"/>
              <w:jc w:val="center"/>
              <w:rPr>
                <w:b/>
                <w:color w:val="000000"/>
                <w:sz w:val="26"/>
                <w:szCs w:val="26"/>
              </w:rPr>
            </w:pPr>
          </w:p>
          <w:p w14:paraId="23CCBA79" w14:textId="5F13B1B7" w:rsidR="00701B89" w:rsidRDefault="00701B89" w:rsidP="00701B89">
            <w:pPr>
              <w:pStyle w:val="BodyTextIndent"/>
              <w:spacing w:after="0" w:line="240" w:lineRule="auto"/>
              <w:ind w:left="0"/>
              <w:jc w:val="center"/>
              <w:rPr>
                <w:b/>
                <w:i/>
                <w:color w:val="000000"/>
                <w:sz w:val="24"/>
                <w:szCs w:val="24"/>
              </w:rPr>
            </w:pPr>
            <w:r>
              <w:rPr>
                <w:b/>
                <w:color w:val="000000"/>
                <w:sz w:val="26"/>
                <w:szCs w:val="26"/>
              </w:rPr>
              <w:t>Lê Văn Lực</w:t>
            </w:r>
          </w:p>
        </w:tc>
      </w:tr>
    </w:tbl>
    <w:p w14:paraId="054D77F7" w14:textId="77777777" w:rsidR="00701B89" w:rsidRDefault="00701B89" w:rsidP="001742E4">
      <w:pPr>
        <w:pStyle w:val="BodyTextIndent"/>
        <w:spacing w:after="0" w:line="240" w:lineRule="auto"/>
        <w:ind w:left="0" w:firstLine="90"/>
        <w:rPr>
          <w:rFonts w:ascii="Times New Roman" w:hAnsi="Times New Roman"/>
          <w:b/>
          <w:i/>
          <w:color w:val="000000"/>
          <w:sz w:val="24"/>
          <w:szCs w:val="24"/>
        </w:rPr>
      </w:pPr>
    </w:p>
    <w:p w14:paraId="429AF949" w14:textId="77777777" w:rsidR="001742E4" w:rsidRPr="001742E4" w:rsidRDefault="001742E4" w:rsidP="001742E4">
      <w:pPr>
        <w:tabs>
          <w:tab w:val="left" w:pos="567"/>
        </w:tabs>
        <w:spacing w:after="0" w:line="240" w:lineRule="auto"/>
        <w:jc w:val="both"/>
        <w:rPr>
          <w:rFonts w:ascii="Times New Roman" w:hAnsi="Times New Roman"/>
          <w:color w:val="FF0000"/>
          <w:sz w:val="24"/>
          <w:szCs w:val="24"/>
        </w:rPr>
      </w:pPr>
    </w:p>
    <w:p w14:paraId="4E5A3265" w14:textId="77777777" w:rsidR="001742E4" w:rsidRPr="001742E4" w:rsidRDefault="001742E4" w:rsidP="001742E4">
      <w:pPr>
        <w:tabs>
          <w:tab w:val="left" w:pos="567"/>
        </w:tabs>
        <w:spacing w:after="0" w:line="240" w:lineRule="auto"/>
        <w:jc w:val="both"/>
        <w:rPr>
          <w:rFonts w:ascii="Times New Roman" w:hAnsi="Times New Roman"/>
          <w:color w:val="FF0000"/>
          <w:sz w:val="24"/>
          <w:szCs w:val="24"/>
        </w:rPr>
      </w:pPr>
      <w:r w:rsidRPr="001742E4">
        <w:rPr>
          <w:rFonts w:ascii="Times New Roman" w:hAnsi="Times New Roman"/>
          <w:color w:val="FF0000"/>
          <w:sz w:val="24"/>
          <w:szCs w:val="24"/>
        </w:rPr>
        <w:tab/>
      </w:r>
      <w:r w:rsidRPr="001742E4">
        <w:rPr>
          <w:rFonts w:ascii="Times New Roman" w:hAnsi="Times New Roman"/>
          <w:color w:val="FF0000"/>
          <w:sz w:val="24"/>
          <w:szCs w:val="24"/>
        </w:rPr>
        <w:tab/>
      </w:r>
      <w:r w:rsidRPr="001742E4">
        <w:rPr>
          <w:rFonts w:ascii="Times New Roman" w:hAnsi="Times New Roman"/>
          <w:color w:val="FF0000"/>
          <w:sz w:val="24"/>
          <w:szCs w:val="24"/>
        </w:rPr>
        <w:tab/>
      </w:r>
      <w:r w:rsidRPr="001742E4">
        <w:rPr>
          <w:rFonts w:ascii="Times New Roman" w:hAnsi="Times New Roman"/>
          <w:color w:val="FF0000"/>
          <w:sz w:val="24"/>
          <w:szCs w:val="24"/>
        </w:rPr>
        <w:tab/>
      </w:r>
    </w:p>
    <w:p w14:paraId="754C3477" w14:textId="77777777" w:rsidR="001742E4" w:rsidRPr="001742E4" w:rsidRDefault="001742E4" w:rsidP="001742E4">
      <w:pPr>
        <w:tabs>
          <w:tab w:val="left" w:pos="567"/>
        </w:tabs>
        <w:spacing w:after="0" w:line="240" w:lineRule="auto"/>
        <w:jc w:val="both"/>
        <w:rPr>
          <w:rFonts w:ascii="Times New Roman" w:hAnsi="Times New Roman"/>
          <w:b/>
          <w:sz w:val="24"/>
          <w:szCs w:val="24"/>
        </w:rPr>
      </w:pP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r>
      <w:r w:rsidRPr="001742E4">
        <w:rPr>
          <w:rFonts w:ascii="Times New Roman" w:hAnsi="Times New Roman"/>
          <w:b/>
          <w:sz w:val="24"/>
          <w:szCs w:val="24"/>
        </w:rPr>
        <w:tab/>
        <w:t xml:space="preserve">     </w:t>
      </w:r>
    </w:p>
    <w:p w14:paraId="0785A907" w14:textId="77777777" w:rsidR="001742E4" w:rsidRPr="001742E4" w:rsidRDefault="001742E4" w:rsidP="001742E4">
      <w:pPr>
        <w:rPr>
          <w:sz w:val="24"/>
          <w:szCs w:val="24"/>
        </w:rPr>
      </w:pPr>
    </w:p>
    <w:p w14:paraId="1B0C14DC" w14:textId="1B0D89FC" w:rsidR="003F7D75" w:rsidRPr="00B245BC" w:rsidRDefault="003F7D75" w:rsidP="003F7D75">
      <w:pPr>
        <w:spacing w:before="40" w:after="40" w:line="240" w:lineRule="auto"/>
        <w:jc w:val="center"/>
        <w:rPr>
          <w:rFonts w:ascii="Times New Roman" w:hAnsi="Times New Roman"/>
          <w:b/>
          <w:sz w:val="28"/>
          <w:szCs w:val="28"/>
        </w:rPr>
      </w:pPr>
    </w:p>
    <w:p w14:paraId="3988EFC6" w14:textId="77777777" w:rsidR="003F7D75" w:rsidRDefault="003F7D75" w:rsidP="003F7D75">
      <w:pPr>
        <w:spacing w:after="0" w:line="240" w:lineRule="auto"/>
        <w:jc w:val="center"/>
        <w:rPr>
          <w:rFonts w:ascii="Times New Roman" w:hAnsi="Times New Roman"/>
          <w:b/>
          <w:sz w:val="26"/>
          <w:szCs w:val="24"/>
        </w:rPr>
      </w:pPr>
      <w:r w:rsidRPr="00F97E51">
        <w:rPr>
          <w:rFonts w:ascii="Times New Roman" w:hAnsi="Times New Roman"/>
          <w:b/>
          <w:sz w:val="26"/>
          <w:szCs w:val="24"/>
        </w:rPr>
        <w:t>DUYỆT CỦA LÃNH ĐẠO PHÒNG GIÁO DỤC</w:t>
      </w:r>
    </w:p>
    <w:p w14:paraId="55634D14" w14:textId="77777777" w:rsidR="003F7D75" w:rsidRDefault="003F7D75" w:rsidP="003F7D75">
      <w:pPr>
        <w:spacing w:after="0" w:line="240" w:lineRule="auto"/>
        <w:jc w:val="center"/>
        <w:rPr>
          <w:rFonts w:ascii="Times New Roman" w:hAnsi="Times New Roman"/>
          <w:b/>
          <w:sz w:val="26"/>
          <w:szCs w:val="24"/>
        </w:rPr>
      </w:pPr>
      <w:r>
        <w:rPr>
          <w:rFonts w:ascii="Times New Roman" w:hAnsi="Times New Roman"/>
          <w:b/>
          <w:sz w:val="26"/>
          <w:szCs w:val="24"/>
        </w:rPr>
        <w:t>TRƯỞNG PHÒNG</w:t>
      </w:r>
    </w:p>
    <w:p w14:paraId="56618E1D" w14:textId="4BCAB0BE" w:rsidR="00701B89" w:rsidRDefault="00701B89">
      <w:pPr>
        <w:spacing w:after="0" w:line="240" w:lineRule="auto"/>
        <w:rPr>
          <w:rFonts w:ascii="Times New Roman" w:hAnsi="Times New Roman"/>
          <w:color w:val="FF0000"/>
          <w:sz w:val="32"/>
          <w:szCs w:val="32"/>
          <w:u w:color="000000"/>
          <w:lang w:val="vi-VN"/>
        </w:rPr>
      </w:pPr>
    </w:p>
    <w:p w14:paraId="39EB55E5" w14:textId="240384D9" w:rsidR="003F7D75" w:rsidRDefault="003F7D75">
      <w:pPr>
        <w:spacing w:after="0" w:line="240" w:lineRule="auto"/>
        <w:rPr>
          <w:rFonts w:ascii="Times New Roman" w:hAnsi="Times New Roman"/>
          <w:color w:val="FF0000"/>
          <w:sz w:val="32"/>
          <w:szCs w:val="32"/>
          <w:u w:color="000000"/>
          <w:lang w:val="vi-VN"/>
        </w:rPr>
      </w:pPr>
    </w:p>
    <w:p w14:paraId="360C378C" w14:textId="6FCDF1D9" w:rsidR="003F7D75" w:rsidRDefault="003F7D75">
      <w:pPr>
        <w:spacing w:after="0" w:line="240" w:lineRule="auto"/>
        <w:rPr>
          <w:rFonts w:ascii="Times New Roman" w:hAnsi="Times New Roman"/>
          <w:color w:val="FF0000"/>
          <w:sz w:val="32"/>
          <w:szCs w:val="32"/>
          <w:u w:color="000000"/>
          <w:lang w:val="vi-VN"/>
        </w:rPr>
      </w:pPr>
    </w:p>
    <w:p w14:paraId="4AC3F6E9" w14:textId="030DB14F" w:rsidR="003F7D75" w:rsidRDefault="003F7D75">
      <w:pPr>
        <w:spacing w:after="0" w:line="240" w:lineRule="auto"/>
        <w:rPr>
          <w:rFonts w:ascii="Times New Roman" w:hAnsi="Times New Roman"/>
          <w:color w:val="FF0000"/>
          <w:sz w:val="32"/>
          <w:szCs w:val="32"/>
          <w:u w:color="000000"/>
          <w:lang w:val="vi-VN"/>
        </w:rPr>
      </w:pPr>
    </w:p>
    <w:p w14:paraId="3F57E676" w14:textId="3BA56ADD" w:rsidR="003F7D75" w:rsidRDefault="003F7D75">
      <w:pPr>
        <w:spacing w:after="0" w:line="240" w:lineRule="auto"/>
        <w:rPr>
          <w:rFonts w:ascii="Times New Roman" w:hAnsi="Times New Roman"/>
          <w:color w:val="FF0000"/>
          <w:sz w:val="32"/>
          <w:szCs w:val="32"/>
          <w:u w:color="000000"/>
          <w:lang w:val="vi-VN"/>
        </w:rPr>
      </w:pPr>
    </w:p>
    <w:p w14:paraId="540173C1" w14:textId="50356496" w:rsidR="003F7D75" w:rsidRDefault="003F7D75">
      <w:pPr>
        <w:spacing w:after="0" w:line="240" w:lineRule="auto"/>
        <w:rPr>
          <w:rFonts w:ascii="Times New Roman" w:hAnsi="Times New Roman"/>
          <w:color w:val="FF0000"/>
          <w:sz w:val="32"/>
          <w:szCs w:val="32"/>
          <w:u w:color="000000"/>
          <w:lang w:val="vi-VN"/>
        </w:rPr>
      </w:pPr>
    </w:p>
    <w:p w14:paraId="2B60A08A" w14:textId="5B85B32F" w:rsidR="003F7D75" w:rsidRDefault="003F7D75">
      <w:pPr>
        <w:spacing w:after="0" w:line="240" w:lineRule="auto"/>
        <w:rPr>
          <w:rFonts w:ascii="Times New Roman" w:hAnsi="Times New Roman"/>
          <w:color w:val="FF0000"/>
          <w:sz w:val="32"/>
          <w:szCs w:val="32"/>
          <w:u w:color="000000"/>
          <w:lang w:val="vi-VN"/>
        </w:rPr>
      </w:pPr>
    </w:p>
    <w:p w14:paraId="3337F129" w14:textId="4CE29C7C" w:rsidR="003F7D75" w:rsidRDefault="003F7D75">
      <w:pPr>
        <w:spacing w:after="0" w:line="240" w:lineRule="auto"/>
        <w:rPr>
          <w:rFonts w:ascii="Times New Roman" w:hAnsi="Times New Roman"/>
          <w:color w:val="FF0000"/>
          <w:sz w:val="32"/>
          <w:szCs w:val="32"/>
          <w:u w:color="000000"/>
          <w:lang w:val="vi-VN"/>
        </w:rPr>
      </w:pPr>
    </w:p>
    <w:p w14:paraId="2C9A11AC" w14:textId="19959C70" w:rsidR="003F7D75" w:rsidRDefault="003F7D75">
      <w:pPr>
        <w:spacing w:after="0" w:line="240" w:lineRule="auto"/>
        <w:rPr>
          <w:rFonts w:ascii="Times New Roman" w:hAnsi="Times New Roman"/>
          <w:color w:val="FF0000"/>
          <w:sz w:val="32"/>
          <w:szCs w:val="32"/>
          <w:u w:color="000000"/>
          <w:lang w:val="vi-VN"/>
        </w:rPr>
      </w:pPr>
    </w:p>
    <w:p w14:paraId="1B9F42C4" w14:textId="0811F21C" w:rsidR="003F7D75" w:rsidRDefault="003F7D75">
      <w:pPr>
        <w:spacing w:after="0" w:line="240" w:lineRule="auto"/>
        <w:rPr>
          <w:rFonts w:ascii="Times New Roman" w:hAnsi="Times New Roman"/>
          <w:color w:val="FF0000"/>
          <w:sz w:val="32"/>
          <w:szCs w:val="32"/>
          <w:u w:color="000000"/>
          <w:lang w:val="vi-VN"/>
        </w:rPr>
      </w:pPr>
    </w:p>
    <w:p w14:paraId="3381C250" w14:textId="52C09456" w:rsidR="003F7D75" w:rsidRDefault="003F7D75">
      <w:pPr>
        <w:spacing w:after="0" w:line="240" w:lineRule="auto"/>
        <w:rPr>
          <w:rFonts w:ascii="Times New Roman" w:hAnsi="Times New Roman"/>
          <w:color w:val="FF0000"/>
          <w:sz w:val="32"/>
          <w:szCs w:val="32"/>
          <w:u w:color="000000"/>
          <w:lang w:val="vi-VN"/>
        </w:rPr>
      </w:pPr>
    </w:p>
    <w:p w14:paraId="410793F7" w14:textId="6A09BDDE" w:rsidR="003F7D75" w:rsidRDefault="003F7D75">
      <w:pPr>
        <w:spacing w:after="0" w:line="240" w:lineRule="auto"/>
        <w:rPr>
          <w:rFonts w:ascii="Times New Roman" w:hAnsi="Times New Roman"/>
          <w:color w:val="FF0000"/>
          <w:sz w:val="32"/>
          <w:szCs w:val="32"/>
          <w:u w:color="000000"/>
          <w:lang w:val="vi-VN"/>
        </w:rPr>
      </w:pPr>
    </w:p>
    <w:p w14:paraId="12C5DA39" w14:textId="04C8C657" w:rsidR="003F7D75" w:rsidRDefault="003F7D75">
      <w:pPr>
        <w:spacing w:after="0" w:line="240" w:lineRule="auto"/>
        <w:rPr>
          <w:rFonts w:ascii="Times New Roman" w:hAnsi="Times New Roman"/>
          <w:color w:val="FF0000"/>
          <w:sz w:val="32"/>
          <w:szCs w:val="32"/>
          <w:u w:color="000000"/>
          <w:lang w:val="vi-VN"/>
        </w:rPr>
      </w:pPr>
    </w:p>
    <w:p w14:paraId="256DBA12" w14:textId="28F772A0" w:rsidR="003F7D75" w:rsidRDefault="003F7D75">
      <w:pPr>
        <w:spacing w:after="0" w:line="240" w:lineRule="auto"/>
        <w:rPr>
          <w:rFonts w:ascii="Times New Roman" w:hAnsi="Times New Roman"/>
          <w:color w:val="FF0000"/>
          <w:sz w:val="32"/>
          <w:szCs w:val="32"/>
          <w:u w:color="000000"/>
          <w:lang w:val="vi-VN"/>
        </w:rPr>
      </w:pPr>
    </w:p>
    <w:p w14:paraId="37F53C64" w14:textId="77777777" w:rsidR="003F7D75" w:rsidRDefault="003F7D75">
      <w:pPr>
        <w:spacing w:after="0" w:line="240" w:lineRule="auto"/>
        <w:rPr>
          <w:rFonts w:ascii="Times New Roman" w:hAnsi="Times New Roman"/>
          <w:color w:val="FF0000"/>
          <w:sz w:val="32"/>
          <w:szCs w:val="32"/>
          <w:u w:color="000000"/>
          <w:lang w:val="vi-VN"/>
        </w:rPr>
      </w:pPr>
    </w:p>
    <w:p w14:paraId="2DB22552" w14:textId="06DFE504" w:rsidR="0080341C" w:rsidRPr="003F1E3C" w:rsidRDefault="003F1E3C" w:rsidP="006D27EE">
      <w:pPr>
        <w:pStyle w:val="Body1"/>
        <w:tabs>
          <w:tab w:val="left" w:pos="6237"/>
        </w:tabs>
        <w:ind w:left="142" w:right="-187"/>
        <w:jc w:val="both"/>
        <w:rPr>
          <w:rFonts w:ascii="Times New Roman" w:hAnsi="Times New Roman"/>
          <w:b w:val="0"/>
          <w:color w:val="FF0000"/>
          <w:sz w:val="32"/>
          <w:szCs w:val="32"/>
          <w:lang w:val="vi-VN"/>
        </w:rPr>
      </w:pPr>
      <w:r w:rsidRPr="003F1E3C">
        <w:rPr>
          <w:rFonts w:ascii="Times New Roman" w:hAnsi="Times New Roman"/>
          <w:b w:val="0"/>
          <w:color w:val="FF0000"/>
          <w:sz w:val="32"/>
          <w:szCs w:val="32"/>
          <w:lang w:val="vi-VN"/>
        </w:rPr>
        <w:t>TT lưu ý: xây dựng kế hoạch tổ chỉ có phần đối với gv, copy giống của trường, riêng phần 3.2 lựa chọn 1 trong 2 mođun thì TT ghi rõ ai chọn modun 2, ai chọn modun 3. Kế hoạch gửi mail cho D, hạn chót 19 giờ ngày10/08.</w:t>
      </w:r>
    </w:p>
    <w:sectPr w:rsidR="0080341C" w:rsidRPr="003F1E3C" w:rsidSect="00A8507A">
      <w:headerReference w:type="default" r:id="rId8"/>
      <w:footerReference w:type="default" r:id="rId9"/>
      <w:pgSz w:w="11907" w:h="16839" w:code="9"/>
      <w:pgMar w:top="340" w:right="851" w:bottom="284" w:left="1134" w:header="289" w:footer="1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22967" w14:textId="77777777" w:rsidR="00005C3D" w:rsidRDefault="00005C3D" w:rsidP="000C686D">
      <w:pPr>
        <w:spacing w:after="0" w:line="240" w:lineRule="auto"/>
      </w:pPr>
      <w:r>
        <w:separator/>
      </w:r>
    </w:p>
  </w:endnote>
  <w:endnote w:type="continuationSeparator" w:id="0">
    <w:p w14:paraId="265ADDA0" w14:textId="77777777" w:rsidR="00005C3D" w:rsidRDefault="00005C3D" w:rsidP="000C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FD5A0" w14:textId="3918336A" w:rsidR="00223A25" w:rsidRPr="00013529" w:rsidRDefault="00223A25">
    <w:pPr>
      <w:pStyle w:val="Footer"/>
      <w:jc w:val="right"/>
      <w:rPr>
        <w:rFonts w:ascii="Times New Roman" w:hAnsi="Times New Roman"/>
      </w:rPr>
    </w:pPr>
    <w:r w:rsidRPr="00013529">
      <w:rPr>
        <w:rFonts w:ascii="Times New Roman" w:hAnsi="Times New Roman"/>
      </w:rPr>
      <w:fldChar w:fldCharType="begin"/>
    </w:r>
    <w:r w:rsidRPr="00013529">
      <w:rPr>
        <w:rFonts w:ascii="Times New Roman" w:hAnsi="Times New Roman"/>
      </w:rPr>
      <w:instrText xml:space="preserve"> PAGE   \* MERGEFORMAT </w:instrText>
    </w:r>
    <w:r w:rsidRPr="00013529">
      <w:rPr>
        <w:rFonts w:ascii="Times New Roman" w:hAnsi="Times New Roman"/>
      </w:rPr>
      <w:fldChar w:fldCharType="separate"/>
    </w:r>
    <w:r w:rsidR="00FD6758">
      <w:rPr>
        <w:rFonts w:ascii="Times New Roman" w:hAnsi="Times New Roman"/>
        <w:noProof/>
      </w:rPr>
      <w:t>1</w:t>
    </w:r>
    <w:r w:rsidRPr="00013529">
      <w:rPr>
        <w:rFonts w:ascii="Times New Roman" w:hAnsi="Times New Roman"/>
        <w:noProof/>
      </w:rPr>
      <w:fldChar w:fldCharType="end"/>
    </w:r>
  </w:p>
  <w:p w14:paraId="09231F63" w14:textId="77777777" w:rsidR="00223A25" w:rsidRDefault="00223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D1CBF" w14:textId="77777777" w:rsidR="00005C3D" w:rsidRDefault="00005C3D" w:rsidP="000C686D">
      <w:pPr>
        <w:spacing w:after="0" w:line="240" w:lineRule="auto"/>
      </w:pPr>
      <w:r>
        <w:separator/>
      </w:r>
    </w:p>
  </w:footnote>
  <w:footnote w:type="continuationSeparator" w:id="0">
    <w:p w14:paraId="5C8A4732" w14:textId="77777777" w:rsidR="00005C3D" w:rsidRDefault="00005C3D" w:rsidP="000C6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07BA1" w14:textId="77777777" w:rsidR="00223A25" w:rsidRDefault="00223A25">
    <w:pPr>
      <w:pStyle w:val="Header"/>
      <w:jc w:val="center"/>
    </w:pPr>
  </w:p>
  <w:p w14:paraId="0053CBA6" w14:textId="77777777" w:rsidR="00223A25" w:rsidRDefault="00223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65"/>
    <w:multiLevelType w:val="hybridMultilevel"/>
    <w:tmpl w:val="0E5EA426"/>
    <w:lvl w:ilvl="0" w:tplc="83A61362">
      <w:start w:val="2"/>
      <w:numFmt w:val="bullet"/>
      <w:lvlText w:val="-"/>
      <w:lvlJc w:val="left"/>
      <w:pPr>
        <w:ind w:left="862" w:hanging="360"/>
      </w:pPr>
      <w:rPr>
        <w:rFonts w:ascii="Times New Roman" w:eastAsia="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C816826"/>
    <w:multiLevelType w:val="multilevel"/>
    <w:tmpl w:val="F81872B8"/>
    <w:lvl w:ilvl="0">
      <w:start w:val="1"/>
      <w:numFmt w:val="decimal"/>
      <w:lvlText w:val="%1."/>
      <w:lvlJc w:val="left"/>
      <w:pPr>
        <w:ind w:left="1087" w:hanging="360"/>
      </w:pPr>
      <w:rPr>
        <w:rFonts w:hint="default"/>
        <w:b/>
      </w:rPr>
    </w:lvl>
    <w:lvl w:ilvl="1">
      <w:start w:val="2"/>
      <w:numFmt w:val="decimal"/>
      <w:isLgl/>
      <w:lvlText w:val="%1.%2."/>
      <w:lvlJc w:val="left"/>
      <w:pPr>
        <w:ind w:left="1447" w:hanging="720"/>
      </w:pPr>
      <w:rPr>
        <w:rFonts w:hint="default"/>
        <w:b/>
      </w:rPr>
    </w:lvl>
    <w:lvl w:ilvl="2">
      <w:start w:val="1"/>
      <w:numFmt w:val="decimal"/>
      <w:isLgl/>
      <w:lvlText w:val="%1.%2.%3."/>
      <w:lvlJc w:val="left"/>
      <w:pPr>
        <w:ind w:left="1447" w:hanging="720"/>
      </w:pPr>
      <w:rPr>
        <w:rFonts w:hint="default"/>
        <w:b/>
      </w:rPr>
    </w:lvl>
    <w:lvl w:ilvl="3">
      <w:start w:val="1"/>
      <w:numFmt w:val="decimal"/>
      <w:isLgl/>
      <w:lvlText w:val="%1.%2.%3.%4."/>
      <w:lvlJc w:val="left"/>
      <w:pPr>
        <w:ind w:left="1807" w:hanging="1080"/>
      </w:pPr>
      <w:rPr>
        <w:rFonts w:hint="default"/>
        <w:b/>
      </w:rPr>
    </w:lvl>
    <w:lvl w:ilvl="4">
      <w:start w:val="1"/>
      <w:numFmt w:val="decimal"/>
      <w:isLgl/>
      <w:lvlText w:val="%1.%2.%3.%4.%5."/>
      <w:lvlJc w:val="left"/>
      <w:pPr>
        <w:ind w:left="1807" w:hanging="1080"/>
      </w:pPr>
      <w:rPr>
        <w:rFonts w:hint="default"/>
        <w:b/>
      </w:rPr>
    </w:lvl>
    <w:lvl w:ilvl="5">
      <w:start w:val="1"/>
      <w:numFmt w:val="decimal"/>
      <w:isLgl/>
      <w:lvlText w:val="%1.%2.%3.%4.%5.%6."/>
      <w:lvlJc w:val="left"/>
      <w:pPr>
        <w:ind w:left="2167" w:hanging="1440"/>
      </w:pPr>
      <w:rPr>
        <w:rFonts w:hint="default"/>
        <w:b/>
      </w:rPr>
    </w:lvl>
    <w:lvl w:ilvl="6">
      <w:start w:val="1"/>
      <w:numFmt w:val="decimal"/>
      <w:isLgl/>
      <w:lvlText w:val="%1.%2.%3.%4.%5.%6.%7."/>
      <w:lvlJc w:val="left"/>
      <w:pPr>
        <w:ind w:left="2167" w:hanging="1440"/>
      </w:pPr>
      <w:rPr>
        <w:rFonts w:hint="default"/>
        <w:b/>
      </w:rPr>
    </w:lvl>
    <w:lvl w:ilvl="7">
      <w:start w:val="1"/>
      <w:numFmt w:val="decimal"/>
      <w:isLgl/>
      <w:lvlText w:val="%1.%2.%3.%4.%5.%6.%7.%8."/>
      <w:lvlJc w:val="left"/>
      <w:pPr>
        <w:ind w:left="2527" w:hanging="1800"/>
      </w:pPr>
      <w:rPr>
        <w:rFonts w:hint="default"/>
        <w:b/>
      </w:rPr>
    </w:lvl>
    <w:lvl w:ilvl="8">
      <w:start w:val="1"/>
      <w:numFmt w:val="decimal"/>
      <w:isLgl/>
      <w:lvlText w:val="%1.%2.%3.%4.%5.%6.%7.%8.%9."/>
      <w:lvlJc w:val="left"/>
      <w:pPr>
        <w:ind w:left="2527" w:hanging="1800"/>
      </w:pPr>
      <w:rPr>
        <w:rFonts w:hint="default"/>
        <w:b/>
      </w:rPr>
    </w:lvl>
  </w:abstractNum>
  <w:abstractNum w:abstractNumId="2">
    <w:nsid w:val="0D9F398F"/>
    <w:multiLevelType w:val="hybridMultilevel"/>
    <w:tmpl w:val="9B5ED0C8"/>
    <w:lvl w:ilvl="0" w:tplc="25906DAE">
      <w:numFmt w:val="none"/>
      <w:lvlText w:val=""/>
      <w:lvlJc w:val="left"/>
      <w:pPr>
        <w:tabs>
          <w:tab w:val="num" w:pos="360"/>
        </w:tabs>
      </w:pPr>
    </w:lvl>
    <w:lvl w:ilvl="1" w:tplc="37725B24" w:tentative="1">
      <w:start w:val="1"/>
      <w:numFmt w:val="lowerLetter"/>
      <w:lvlText w:val="%2."/>
      <w:lvlJc w:val="left"/>
      <w:pPr>
        <w:tabs>
          <w:tab w:val="num" w:pos="1770"/>
        </w:tabs>
        <w:ind w:left="1770" w:hanging="360"/>
      </w:pPr>
    </w:lvl>
    <w:lvl w:ilvl="2" w:tplc="E2043E42" w:tentative="1">
      <w:start w:val="1"/>
      <w:numFmt w:val="lowerRoman"/>
      <w:lvlText w:val="%3."/>
      <w:lvlJc w:val="right"/>
      <w:pPr>
        <w:tabs>
          <w:tab w:val="num" w:pos="2490"/>
        </w:tabs>
        <w:ind w:left="2490" w:hanging="180"/>
      </w:pPr>
    </w:lvl>
    <w:lvl w:ilvl="3" w:tplc="C7E08D5E" w:tentative="1">
      <w:start w:val="1"/>
      <w:numFmt w:val="decimal"/>
      <w:lvlText w:val="%4."/>
      <w:lvlJc w:val="left"/>
      <w:pPr>
        <w:tabs>
          <w:tab w:val="num" w:pos="3210"/>
        </w:tabs>
        <w:ind w:left="3210" w:hanging="360"/>
      </w:pPr>
    </w:lvl>
    <w:lvl w:ilvl="4" w:tplc="B5701F7E" w:tentative="1">
      <w:start w:val="1"/>
      <w:numFmt w:val="lowerLetter"/>
      <w:lvlText w:val="%5."/>
      <w:lvlJc w:val="left"/>
      <w:pPr>
        <w:tabs>
          <w:tab w:val="num" w:pos="3930"/>
        </w:tabs>
        <w:ind w:left="3930" w:hanging="360"/>
      </w:pPr>
    </w:lvl>
    <w:lvl w:ilvl="5" w:tplc="6FA6BC18" w:tentative="1">
      <w:start w:val="1"/>
      <w:numFmt w:val="lowerRoman"/>
      <w:lvlText w:val="%6."/>
      <w:lvlJc w:val="right"/>
      <w:pPr>
        <w:tabs>
          <w:tab w:val="num" w:pos="4650"/>
        </w:tabs>
        <w:ind w:left="4650" w:hanging="180"/>
      </w:pPr>
    </w:lvl>
    <w:lvl w:ilvl="6" w:tplc="5A967EE6" w:tentative="1">
      <w:start w:val="1"/>
      <w:numFmt w:val="decimal"/>
      <w:lvlText w:val="%7."/>
      <w:lvlJc w:val="left"/>
      <w:pPr>
        <w:tabs>
          <w:tab w:val="num" w:pos="5370"/>
        </w:tabs>
        <w:ind w:left="5370" w:hanging="360"/>
      </w:pPr>
    </w:lvl>
    <w:lvl w:ilvl="7" w:tplc="A5B226B4" w:tentative="1">
      <w:start w:val="1"/>
      <w:numFmt w:val="lowerLetter"/>
      <w:lvlText w:val="%8."/>
      <w:lvlJc w:val="left"/>
      <w:pPr>
        <w:tabs>
          <w:tab w:val="num" w:pos="6090"/>
        </w:tabs>
        <w:ind w:left="6090" w:hanging="360"/>
      </w:pPr>
    </w:lvl>
    <w:lvl w:ilvl="8" w:tplc="36CEEEF2" w:tentative="1">
      <w:start w:val="1"/>
      <w:numFmt w:val="lowerRoman"/>
      <w:lvlText w:val="%9."/>
      <w:lvlJc w:val="right"/>
      <w:pPr>
        <w:tabs>
          <w:tab w:val="num" w:pos="6810"/>
        </w:tabs>
        <w:ind w:left="6810" w:hanging="180"/>
      </w:pPr>
    </w:lvl>
  </w:abstractNum>
  <w:abstractNum w:abstractNumId="3">
    <w:nsid w:val="14FD5FEF"/>
    <w:multiLevelType w:val="hybridMultilevel"/>
    <w:tmpl w:val="2584B5A0"/>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4">
    <w:nsid w:val="19546B0E"/>
    <w:multiLevelType w:val="multilevel"/>
    <w:tmpl w:val="3830FCAA"/>
    <w:lvl w:ilvl="0">
      <w:start w:val="1"/>
      <w:numFmt w:val="decimal"/>
      <w:lvlText w:val="%1."/>
      <w:lvlJc w:val="left"/>
      <w:pPr>
        <w:ind w:left="408" w:hanging="408"/>
      </w:pPr>
      <w:rPr>
        <w:rFonts w:hint="default"/>
        <w:b/>
      </w:rPr>
    </w:lvl>
    <w:lvl w:ilvl="1">
      <w:start w:val="1"/>
      <w:numFmt w:val="decimal"/>
      <w:lvlText w:val="%1.%2."/>
      <w:lvlJc w:val="left"/>
      <w:pPr>
        <w:ind w:left="1582" w:hanging="72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5">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hint="default"/>
      </w:rPr>
    </w:lvl>
    <w:lvl w:ilvl="1" w:tplc="4540FCF8">
      <w:start w:val="1"/>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05162"/>
    <w:multiLevelType w:val="multilevel"/>
    <w:tmpl w:val="4544AD82"/>
    <w:lvl w:ilvl="0">
      <w:start w:val="1"/>
      <w:numFmt w:val="upperRoman"/>
      <w:lvlText w:val="%1."/>
      <w:lvlJc w:val="left"/>
      <w:pPr>
        <w:ind w:left="1582" w:hanging="720"/>
      </w:pPr>
      <w:rPr>
        <w:rFonts w:hint="default"/>
      </w:rPr>
    </w:lvl>
    <w:lvl w:ilvl="1">
      <w:start w:val="3"/>
      <w:numFmt w:val="decimal"/>
      <w:isLgl/>
      <w:lvlText w:val="%1.%2."/>
      <w:lvlJc w:val="left"/>
      <w:pPr>
        <w:tabs>
          <w:tab w:val="num" w:pos="1582"/>
        </w:tabs>
        <w:ind w:left="1582" w:hanging="720"/>
      </w:pPr>
      <w:rPr>
        <w:rFonts w:hint="default"/>
      </w:rPr>
    </w:lvl>
    <w:lvl w:ilvl="2">
      <w:start w:val="1"/>
      <w:numFmt w:val="decimal"/>
      <w:isLgl/>
      <w:lvlText w:val="%1.%2.%3."/>
      <w:lvlJc w:val="left"/>
      <w:pPr>
        <w:tabs>
          <w:tab w:val="num" w:pos="1582"/>
        </w:tabs>
        <w:ind w:left="1582" w:hanging="720"/>
      </w:pPr>
      <w:rPr>
        <w:rFonts w:hint="default"/>
      </w:rPr>
    </w:lvl>
    <w:lvl w:ilvl="3">
      <w:start w:val="1"/>
      <w:numFmt w:val="decimal"/>
      <w:isLgl/>
      <w:lvlText w:val="%1.%2.%3.%4."/>
      <w:lvlJc w:val="left"/>
      <w:pPr>
        <w:tabs>
          <w:tab w:val="num" w:pos="1942"/>
        </w:tabs>
        <w:ind w:left="1942" w:hanging="1080"/>
      </w:pPr>
      <w:rPr>
        <w:rFonts w:hint="default"/>
      </w:rPr>
    </w:lvl>
    <w:lvl w:ilvl="4">
      <w:start w:val="1"/>
      <w:numFmt w:val="decimal"/>
      <w:isLgl/>
      <w:lvlText w:val="%1.%2.%3.%4.%5."/>
      <w:lvlJc w:val="left"/>
      <w:pPr>
        <w:tabs>
          <w:tab w:val="num" w:pos="1942"/>
        </w:tabs>
        <w:ind w:left="1942" w:hanging="1080"/>
      </w:pPr>
      <w:rPr>
        <w:rFonts w:hint="default"/>
      </w:rPr>
    </w:lvl>
    <w:lvl w:ilvl="5">
      <w:start w:val="1"/>
      <w:numFmt w:val="decimal"/>
      <w:isLgl/>
      <w:lvlText w:val="%1.%2.%3.%4.%5.%6."/>
      <w:lvlJc w:val="left"/>
      <w:pPr>
        <w:tabs>
          <w:tab w:val="num" w:pos="2302"/>
        </w:tabs>
        <w:ind w:left="2302" w:hanging="1440"/>
      </w:pPr>
      <w:rPr>
        <w:rFonts w:hint="default"/>
      </w:rPr>
    </w:lvl>
    <w:lvl w:ilvl="6">
      <w:start w:val="1"/>
      <w:numFmt w:val="decimal"/>
      <w:isLgl/>
      <w:lvlText w:val="%1.%2.%3.%4.%5.%6.%7."/>
      <w:lvlJc w:val="left"/>
      <w:pPr>
        <w:tabs>
          <w:tab w:val="num" w:pos="2302"/>
        </w:tabs>
        <w:ind w:left="2302" w:hanging="1440"/>
      </w:pPr>
      <w:rPr>
        <w:rFonts w:hint="default"/>
      </w:rPr>
    </w:lvl>
    <w:lvl w:ilvl="7">
      <w:start w:val="1"/>
      <w:numFmt w:val="decimal"/>
      <w:isLgl/>
      <w:lvlText w:val="%1.%2.%3.%4.%5.%6.%7.%8."/>
      <w:lvlJc w:val="left"/>
      <w:pPr>
        <w:tabs>
          <w:tab w:val="num" w:pos="2662"/>
        </w:tabs>
        <w:ind w:left="2662" w:hanging="1800"/>
      </w:pPr>
      <w:rPr>
        <w:rFonts w:hint="default"/>
      </w:rPr>
    </w:lvl>
    <w:lvl w:ilvl="8">
      <w:start w:val="1"/>
      <w:numFmt w:val="decimal"/>
      <w:isLgl/>
      <w:lvlText w:val="%1.%2.%3.%4.%5.%6.%7.%8.%9."/>
      <w:lvlJc w:val="left"/>
      <w:pPr>
        <w:tabs>
          <w:tab w:val="num" w:pos="2662"/>
        </w:tabs>
        <w:ind w:left="2662" w:hanging="1800"/>
      </w:pPr>
      <w:rPr>
        <w:rFonts w:hint="default"/>
      </w:rPr>
    </w:lvl>
  </w:abstractNum>
  <w:abstractNum w:abstractNumId="7">
    <w:nsid w:val="1E83321E"/>
    <w:multiLevelType w:val="multilevel"/>
    <w:tmpl w:val="3830FCAA"/>
    <w:lvl w:ilvl="0">
      <w:start w:val="1"/>
      <w:numFmt w:val="decimal"/>
      <w:lvlText w:val="%1."/>
      <w:lvlJc w:val="left"/>
      <w:pPr>
        <w:ind w:left="408" w:hanging="408"/>
      </w:pPr>
      <w:rPr>
        <w:rFonts w:hint="default"/>
        <w:b/>
      </w:rPr>
    </w:lvl>
    <w:lvl w:ilvl="1">
      <w:start w:val="1"/>
      <w:numFmt w:val="decimal"/>
      <w:lvlText w:val="%1.%2."/>
      <w:lvlJc w:val="left"/>
      <w:pPr>
        <w:ind w:left="1582" w:hanging="72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8">
    <w:nsid w:val="1F9709B6"/>
    <w:multiLevelType w:val="hybridMultilevel"/>
    <w:tmpl w:val="70945F60"/>
    <w:lvl w:ilvl="0" w:tplc="F7E82BCE">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222"/>
        </w:tabs>
        <w:ind w:left="1222" w:hanging="360"/>
      </w:pPr>
      <w:rPr>
        <w:rFonts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nsid w:val="20DA1081"/>
    <w:multiLevelType w:val="hybridMultilevel"/>
    <w:tmpl w:val="42DC67EE"/>
    <w:lvl w:ilvl="0" w:tplc="8A0A31AA">
      <w:numFmt w:val="bullet"/>
      <w:lvlText w:val="-"/>
      <w:lvlJc w:val="left"/>
      <w:pPr>
        <w:tabs>
          <w:tab w:val="num" w:pos="3382"/>
        </w:tabs>
        <w:ind w:left="3382" w:hanging="360"/>
      </w:pPr>
      <w:rPr>
        <w:rFonts w:ascii="Times New Roman" w:eastAsia="Calibri" w:hAnsi="Times New Roman" w:cs="Times New Roman" w:hint="default"/>
      </w:rPr>
    </w:lvl>
    <w:lvl w:ilvl="1" w:tplc="04090003" w:tentative="1">
      <w:start w:val="1"/>
      <w:numFmt w:val="bullet"/>
      <w:lvlText w:val="o"/>
      <w:lvlJc w:val="left"/>
      <w:pPr>
        <w:tabs>
          <w:tab w:val="num" w:pos="3022"/>
        </w:tabs>
        <w:ind w:left="3022" w:hanging="360"/>
      </w:pPr>
      <w:rPr>
        <w:rFonts w:ascii="Courier New" w:hAnsi="Courier New" w:cs="Courier New" w:hint="default"/>
      </w:rPr>
    </w:lvl>
    <w:lvl w:ilvl="2" w:tplc="04090005">
      <w:start w:val="1"/>
      <w:numFmt w:val="bullet"/>
      <w:lvlText w:val=""/>
      <w:lvlJc w:val="left"/>
      <w:pPr>
        <w:tabs>
          <w:tab w:val="num" w:pos="3742"/>
        </w:tabs>
        <w:ind w:left="3742" w:hanging="360"/>
      </w:pPr>
      <w:rPr>
        <w:rFonts w:ascii="Wingdings" w:hAnsi="Wingdings" w:hint="default"/>
      </w:rPr>
    </w:lvl>
    <w:lvl w:ilvl="3" w:tplc="0409000F">
      <w:start w:val="1"/>
      <w:numFmt w:val="decimal"/>
      <w:lvlText w:val="%4."/>
      <w:lvlJc w:val="left"/>
      <w:pPr>
        <w:tabs>
          <w:tab w:val="num" w:pos="4462"/>
        </w:tabs>
        <w:ind w:left="4462" w:hanging="360"/>
      </w:pPr>
      <w:rPr>
        <w:rFonts w:hint="default"/>
      </w:rPr>
    </w:lvl>
    <w:lvl w:ilvl="4" w:tplc="04090003" w:tentative="1">
      <w:start w:val="1"/>
      <w:numFmt w:val="bullet"/>
      <w:lvlText w:val="o"/>
      <w:lvlJc w:val="left"/>
      <w:pPr>
        <w:tabs>
          <w:tab w:val="num" w:pos="5182"/>
        </w:tabs>
        <w:ind w:left="5182" w:hanging="360"/>
      </w:pPr>
      <w:rPr>
        <w:rFonts w:ascii="Courier New" w:hAnsi="Courier New" w:cs="Courier New" w:hint="default"/>
      </w:rPr>
    </w:lvl>
    <w:lvl w:ilvl="5" w:tplc="04090005" w:tentative="1">
      <w:start w:val="1"/>
      <w:numFmt w:val="bullet"/>
      <w:lvlText w:val=""/>
      <w:lvlJc w:val="left"/>
      <w:pPr>
        <w:tabs>
          <w:tab w:val="num" w:pos="5902"/>
        </w:tabs>
        <w:ind w:left="5902" w:hanging="360"/>
      </w:pPr>
      <w:rPr>
        <w:rFonts w:ascii="Wingdings" w:hAnsi="Wingdings" w:hint="default"/>
      </w:rPr>
    </w:lvl>
    <w:lvl w:ilvl="6" w:tplc="04090001" w:tentative="1">
      <w:start w:val="1"/>
      <w:numFmt w:val="bullet"/>
      <w:lvlText w:val=""/>
      <w:lvlJc w:val="left"/>
      <w:pPr>
        <w:tabs>
          <w:tab w:val="num" w:pos="6622"/>
        </w:tabs>
        <w:ind w:left="6622" w:hanging="360"/>
      </w:pPr>
      <w:rPr>
        <w:rFonts w:ascii="Symbol" w:hAnsi="Symbol" w:hint="default"/>
      </w:rPr>
    </w:lvl>
    <w:lvl w:ilvl="7" w:tplc="04090003" w:tentative="1">
      <w:start w:val="1"/>
      <w:numFmt w:val="bullet"/>
      <w:lvlText w:val="o"/>
      <w:lvlJc w:val="left"/>
      <w:pPr>
        <w:tabs>
          <w:tab w:val="num" w:pos="7342"/>
        </w:tabs>
        <w:ind w:left="7342" w:hanging="360"/>
      </w:pPr>
      <w:rPr>
        <w:rFonts w:ascii="Courier New" w:hAnsi="Courier New" w:cs="Courier New" w:hint="default"/>
      </w:rPr>
    </w:lvl>
    <w:lvl w:ilvl="8" w:tplc="04090005" w:tentative="1">
      <w:start w:val="1"/>
      <w:numFmt w:val="bullet"/>
      <w:lvlText w:val=""/>
      <w:lvlJc w:val="left"/>
      <w:pPr>
        <w:tabs>
          <w:tab w:val="num" w:pos="8062"/>
        </w:tabs>
        <w:ind w:left="8062" w:hanging="360"/>
      </w:pPr>
      <w:rPr>
        <w:rFonts w:ascii="Wingdings" w:hAnsi="Wingdings" w:hint="default"/>
      </w:rPr>
    </w:lvl>
  </w:abstractNum>
  <w:abstractNum w:abstractNumId="10">
    <w:nsid w:val="2493439C"/>
    <w:multiLevelType w:val="hybridMultilevel"/>
    <w:tmpl w:val="F6001C26"/>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1">
    <w:nsid w:val="250156D9"/>
    <w:multiLevelType w:val="hybridMultilevel"/>
    <w:tmpl w:val="396AEE70"/>
    <w:lvl w:ilvl="0" w:tplc="0409000F">
      <w:start w:val="1"/>
      <w:numFmt w:val="decimal"/>
      <w:lvlText w:val="%1."/>
      <w:lvlJc w:val="left"/>
      <w:pPr>
        <w:tabs>
          <w:tab w:val="num" w:pos="1222"/>
        </w:tabs>
        <w:ind w:left="1222"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12">
    <w:nsid w:val="2A0D02AF"/>
    <w:multiLevelType w:val="hybridMultilevel"/>
    <w:tmpl w:val="5CA6B564"/>
    <w:lvl w:ilvl="0" w:tplc="0409000F">
      <w:start w:val="1"/>
      <w:numFmt w:val="decimal"/>
      <w:lvlText w:val="%1."/>
      <w:lvlJc w:val="left"/>
      <w:pPr>
        <w:tabs>
          <w:tab w:val="num" w:pos="1222"/>
        </w:tabs>
        <w:ind w:left="1222"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13">
    <w:nsid w:val="2D844EEF"/>
    <w:multiLevelType w:val="hybridMultilevel"/>
    <w:tmpl w:val="CD3ACC76"/>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4">
    <w:nsid w:val="322A2CD2"/>
    <w:multiLevelType w:val="hybridMultilevel"/>
    <w:tmpl w:val="0E3699B6"/>
    <w:lvl w:ilvl="0" w:tplc="5C02483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32CA373D"/>
    <w:multiLevelType w:val="hybridMultilevel"/>
    <w:tmpl w:val="C45A487E"/>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6">
    <w:nsid w:val="33630CC8"/>
    <w:multiLevelType w:val="hybridMultilevel"/>
    <w:tmpl w:val="01C66B0C"/>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7">
    <w:nsid w:val="33DB15AE"/>
    <w:multiLevelType w:val="hybridMultilevel"/>
    <w:tmpl w:val="C26E84F2"/>
    <w:lvl w:ilvl="0" w:tplc="A81CA42C">
      <w:start w:val="1"/>
      <w:numFmt w:val="upperRoman"/>
      <w:lvlText w:val="%1."/>
      <w:lvlJc w:val="left"/>
      <w:pPr>
        <w:ind w:left="1034" w:hanging="72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8">
    <w:nsid w:val="35CB7631"/>
    <w:multiLevelType w:val="multilevel"/>
    <w:tmpl w:val="3830FCAA"/>
    <w:lvl w:ilvl="0">
      <w:start w:val="1"/>
      <w:numFmt w:val="decimal"/>
      <w:lvlText w:val="%1."/>
      <w:lvlJc w:val="left"/>
      <w:pPr>
        <w:ind w:left="408" w:hanging="408"/>
      </w:pPr>
      <w:rPr>
        <w:rFonts w:hint="default"/>
        <w:b/>
      </w:rPr>
    </w:lvl>
    <w:lvl w:ilvl="1">
      <w:start w:val="1"/>
      <w:numFmt w:val="decimal"/>
      <w:lvlText w:val="%1.%2."/>
      <w:lvlJc w:val="left"/>
      <w:pPr>
        <w:ind w:left="1582" w:hanging="72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19">
    <w:nsid w:val="41BD3288"/>
    <w:multiLevelType w:val="multilevel"/>
    <w:tmpl w:val="B07E80D0"/>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7967AF"/>
    <w:multiLevelType w:val="hybridMultilevel"/>
    <w:tmpl w:val="03C86C68"/>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1">
    <w:nsid w:val="4D7C5F52"/>
    <w:multiLevelType w:val="hybridMultilevel"/>
    <w:tmpl w:val="AF607C70"/>
    <w:lvl w:ilvl="0" w:tplc="8A0A31AA">
      <w:numFmt w:val="bullet"/>
      <w:lvlText w:val="-"/>
      <w:lvlJc w:val="left"/>
      <w:pPr>
        <w:tabs>
          <w:tab w:val="num" w:pos="2302"/>
        </w:tabs>
        <w:ind w:left="2302" w:hanging="360"/>
      </w:pPr>
      <w:rPr>
        <w:rFonts w:ascii="Times New Roman" w:eastAsia="Calibri" w:hAnsi="Times New Roman" w:cs="Times New Roman" w:hint="default"/>
      </w:rPr>
    </w:lvl>
    <w:lvl w:ilvl="1" w:tplc="0409000F">
      <w:start w:val="1"/>
      <w:numFmt w:val="decimal"/>
      <w:lvlText w:val="%2."/>
      <w:lvlJc w:val="left"/>
      <w:pPr>
        <w:tabs>
          <w:tab w:val="num" w:pos="1942"/>
        </w:tabs>
        <w:ind w:left="1942" w:hanging="360"/>
      </w:pPr>
      <w:rPr>
        <w:rFonts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2">
    <w:nsid w:val="4D8C3B45"/>
    <w:multiLevelType w:val="multilevel"/>
    <w:tmpl w:val="3830FCAA"/>
    <w:lvl w:ilvl="0">
      <w:start w:val="1"/>
      <w:numFmt w:val="decimal"/>
      <w:lvlText w:val="%1."/>
      <w:lvlJc w:val="left"/>
      <w:pPr>
        <w:ind w:left="408" w:hanging="408"/>
      </w:pPr>
      <w:rPr>
        <w:rFonts w:hint="default"/>
        <w:b/>
      </w:rPr>
    </w:lvl>
    <w:lvl w:ilvl="1">
      <w:start w:val="1"/>
      <w:numFmt w:val="decimal"/>
      <w:lvlText w:val="%1.%2."/>
      <w:lvlJc w:val="left"/>
      <w:pPr>
        <w:ind w:left="1582" w:hanging="720"/>
      </w:pPr>
      <w:rPr>
        <w:rFonts w:hint="default"/>
        <w:b/>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612" w:hanging="144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8696" w:hanging="1800"/>
      </w:pPr>
      <w:rPr>
        <w:rFonts w:hint="default"/>
        <w:b/>
      </w:rPr>
    </w:lvl>
  </w:abstractNum>
  <w:abstractNum w:abstractNumId="23">
    <w:nsid w:val="5B9415AC"/>
    <w:multiLevelType w:val="multilevel"/>
    <w:tmpl w:val="DC52BD3E"/>
    <w:lvl w:ilvl="0">
      <w:start w:val="1"/>
      <w:numFmt w:val="decimal"/>
      <w:lvlText w:val="%1."/>
      <w:lvlJc w:val="left"/>
      <w:pPr>
        <w:tabs>
          <w:tab w:val="num" w:pos="585"/>
        </w:tabs>
        <w:ind w:left="585" w:hanging="585"/>
      </w:pPr>
      <w:rPr>
        <w:rFonts w:hint="default"/>
        <w:b/>
      </w:rPr>
    </w:lvl>
    <w:lvl w:ilvl="1">
      <w:start w:val="2"/>
      <w:numFmt w:val="decimal"/>
      <w:lvlText w:val="%1.%2."/>
      <w:lvlJc w:val="left"/>
      <w:pPr>
        <w:tabs>
          <w:tab w:val="num" w:pos="1151"/>
        </w:tabs>
        <w:ind w:left="1151" w:hanging="720"/>
      </w:pPr>
      <w:rPr>
        <w:rFonts w:hint="default"/>
      </w:rPr>
    </w:lvl>
    <w:lvl w:ilvl="2">
      <w:start w:val="2"/>
      <w:numFmt w:val="decimal"/>
      <w:lvlText w:val="%1.%2.%3."/>
      <w:lvlJc w:val="left"/>
      <w:pPr>
        <w:tabs>
          <w:tab w:val="num" w:pos="1582"/>
        </w:tabs>
        <w:ind w:left="1582" w:hanging="720"/>
      </w:pPr>
      <w:rPr>
        <w:rFonts w:hint="default"/>
      </w:rPr>
    </w:lvl>
    <w:lvl w:ilvl="3">
      <w:start w:val="1"/>
      <w:numFmt w:val="decimal"/>
      <w:lvlText w:val="%1.%2.%3.%4."/>
      <w:lvlJc w:val="left"/>
      <w:pPr>
        <w:tabs>
          <w:tab w:val="num" w:pos="2373"/>
        </w:tabs>
        <w:ind w:left="2373" w:hanging="1080"/>
      </w:pPr>
      <w:rPr>
        <w:rFonts w:hint="default"/>
      </w:rPr>
    </w:lvl>
    <w:lvl w:ilvl="4">
      <w:start w:val="1"/>
      <w:numFmt w:val="decimal"/>
      <w:lvlText w:val="%1.%2.%3.%4.%5."/>
      <w:lvlJc w:val="left"/>
      <w:pPr>
        <w:tabs>
          <w:tab w:val="num" w:pos="2804"/>
        </w:tabs>
        <w:ind w:left="2804" w:hanging="1080"/>
      </w:pPr>
      <w:rPr>
        <w:rFonts w:hint="default"/>
      </w:rPr>
    </w:lvl>
    <w:lvl w:ilvl="5">
      <w:start w:val="1"/>
      <w:numFmt w:val="decimal"/>
      <w:lvlText w:val="%1.%2.%3.%4.%5.%6."/>
      <w:lvlJc w:val="left"/>
      <w:pPr>
        <w:tabs>
          <w:tab w:val="num" w:pos="3595"/>
        </w:tabs>
        <w:ind w:left="3595" w:hanging="1440"/>
      </w:pPr>
      <w:rPr>
        <w:rFonts w:hint="default"/>
      </w:rPr>
    </w:lvl>
    <w:lvl w:ilvl="6">
      <w:start w:val="1"/>
      <w:numFmt w:val="decimal"/>
      <w:lvlText w:val="%1.%2.%3.%4.%5.%6.%7."/>
      <w:lvlJc w:val="left"/>
      <w:pPr>
        <w:tabs>
          <w:tab w:val="num" w:pos="4026"/>
        </w:tabs>
        <w:ind w:left="4026" w:hanging="1440"/>
      </w:pPr>
      <w:rPr>
        <w:rFonts w:hint="default"/>
      </w:rPr>
    </w:lvl>
    <w:lvl w:ilvl="7">
      <w:start w:val="1"/>
      <w:numFmt w:val="decimal"/>
      <w:lvlText w:val="%1.%2.%3.%4.%5.%6.%7.%8."/>
      <w:lvlJc w:val="left"/>
      <w:pPr>
        <w:tabs>
          <w:tab w:val="num" w:pos="4817"/>
        </w:tabs>
        <w:ind w:left="4817" w:hanging="1800"/>
      </w:pPr>
      <w:rPr>
        <w:rFonts w:hint="default"/>
      </w:rPr>
    </w:lvl>
    <w:lvl w:ilvl="8">
      <w:start w:val="1"/>
      <w:numFmt w:val="decimal"/>
      <w:lvlText w:val="%1.%2.%3.%4.%5.%6.%7.%8.%9."/>
      <w:lvlJc w:val="left"/>
      <w:pPr>
        <w:tabs>
          <w:tab w:val="num" w:pos="5248"/>
        </w:tabs>
        <w:ind w:left="5248" w:hanging="1800"/>
      </w:pPr>
      <w:rPr>
        <w:rFonts w:hint="default"/>
      </w:rPr>
    </w:lvl>
  </w:abstractNum>
  <w:abstractNum w:abstractNumId="24">
    <w:nsid w:val="5C060F27"/>
    <w:multiLevelType w:val="multilevel"/>
    <w:tmpl w:val="2CE8258C"/>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5">
    <w:nsid w:val="65646D0C"/>
    <w:multiLevelType w:val="hybridMultilevel"/>
    <w:tmpl w:val="78AE3C48"/>
    <w:lvl w:ilvl="0" w:tplc="9A8A2622">
      <w:numFmt w:val="bullet"/>
      <w:lvlText w:val="-"/>
      <w:lvlJc w:val="left"/>
      <w:pPr>
        <w:tabs>
          <w:tab w:val="num" w:pos="375"/>
        </w:tabs>
        <w:ind w:left="375" w:hanging="37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CC0300"/>
    <w:multiLevelType w:val="hybridMultilevel"/>
    <w:tmpl w:val="8EAE551C"/>
    <w:lvl w:ilvl="0" w:tplc="0409000F">
      <w:start w:val="1"/>
      <w:numFmt w:val="decimal"/>
      <w:lvlText w:val="%1."/>
      <w:lvlJc w:val="left"/>
      <w:pPr>
        <w:tabs>
          <w:tab w:val="num" w:pos="294"/>
        </w:tabs>
        <w:ind w:left="294" w:hanging="360"/>
      </w:p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nsid w:val="6CE5602F"/>
    <w:multiLevelType w:val="hybridMultilevel"/>
    <w:tmpl w:val="49E41F48"/>
    <w:lvl w:ilvl="0" w:tplc="0409000F">
      <w:start w:val="1"/>
      <w:numFmt w:val="decimal"/>
      <w:lvlText w:val="%1."/>
      <w:lvlJc w:val="left"/>
      <w:pPr>
        <w:tabs>
          <w:tab w:val="num" w:pos="1222"/>
        </w:tabs>
        <w:ind w:left="1222"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28">
    <w:nsid w:val="6D1B6254"/>
    <w:multiLevelType w:val="hybridMultilevel"/>
    <w:tmpl w:val="EF3A1622"/>
    <w:lvl w:ilvl="0" w:tplc="0409000F">
      <w:start w:val="1"/>
      <w:numFmt w:val="decimal"/>
      <w:lvlText w:val="%1."/>
      <w:lvlJc w:val="left"/>
      <w:pPr>
        <w:tabs>
          <w:tab w:val="num" w:pos="1222"/>
        </w:tabs>
        <w:ind w:left="1222" w:hanging="360"/>
      </w:pPr>
    </w:lvl>
    <w:lvl w:ilvl="1" w:tplc="04090019" w:tentative="1">
      <w:start w:val="1"/>
      <w:numFmt w:val="lowerLetter"/>
      <w:lvlText w:val="%2."/>
      <w:lvlJc w:val="left"/>
      <w:pPr>
        <w:tabs>
          <w:tab w:val="num" w:pos="1942"/>
        </w:tabs>
        <w:ind w:left="1942" w:hanging="360"/>
      </w:pPr>
    </w:lvl>
    <w:lvl w:ilvl="2" w:tplc="0409001B" w:tentative="1">
      <w:start w:val="1"/>
      <w:numFmt w:val="lowerRoman"/>
      <w:lvlText w:val="%3."/>
      <w:lvlJc w:val="right"/>
      <w:pPr>
        <w:tabs>
          <w:tab w:val="num" w:pos="2662"/>
        </w:tabs>
        <w:ind w:left="2662" w:hanging="180"/>
      </w:p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29">
    <w:nsid w:val="76D77ACD"/>
    <w:multiLevelType w:val="hybridMultilevel"/>
    <w:tmpl w:val="D8804572"/>
    <w:lvl w:ilvl="0" w:tplc="9A8A2622">
      <w:numFmt w:val="bullet"/>
      <w:lvlText w:val="-"/>
      <w:lvlJc w:val="left"/>
      <w:pPr>
        <w:tabs>
          <w:tab w:val="num" w:pos="375"/>
        </w:tabs>
        <w:ind w:left="375" w:hanging="375"/>
      </w:pPr>
      <w:rPr>
        <w:rFonts w:ascii="Times New Roman" w:eastAsia="Times New Roman" w:hAnsi="Times New Roman" w:cs="Times New Roman" w:hint="default"/>
      </w:rPr>
    </w:lvl>
    <w:lvl w:ilvl="1" w:tplc="04090003" w:tentative="1">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1222"/>
        </w:tabs>
        <w:ind w:left="-1222" w:hanging="360"/>
      </w:pPr>
      <w:rPr>
        <w:rFonts w:ascii="Wingdings" w:hAnsi="Wingdings" w:hint="default"/>
      </w:rPr>
    </w:lvl>
    <w:lvl w:ilvl="3" w:tplc="04090001" w:tentative="1">
      <w:start w:val="1"/>
      <w:numFmt w:val="bullet"/>
      <w:lvlText w:val=""/>
      <w:lvlJc w:val="left"/>
      <w:pPr>
        <w:tabs>
          <w:tab w:val="num" w:pos="-502"/>
        </w:tabs>
        <w:ind w:left="-502" w:hanging="360"/>
      </w:pPr>
      <w:rPr>
        <w:rFonts w:ascii="Symbol" w:hAnsi="Symbol" w:hint="default"/>
      </w:rPr>
    </w:lvl>
    <w:lvl w:ilvl="4" w:tplc="04090003" w:tentative="1">
      <w:start w:val="1"/>
      <w:numFmt w:val="bullet"/>
      <w:lvlText w:val="o"/>
      <w:lvlJc w:val="left"/>
      <w:pPr>
        <w:tabs>
          <w:tab w:val="num" w:pos="218"/>
        </w:tabs>
        <w:ind w:left="218" w:hanging="360"/>
      </w:pPr>
      <w:rPr>
        <w:rFonts w:ascii="Courier New" w:hAnsi="Courier New" w:cs="Courier New" w:hint="default"/>
      </w:rPr>
    </w:lvl>
    <w:lvl w:ilvl="5" w:tplc="04090005" w:tentative="1">
      <w:start w:val="1"/>
      <w:numFmt w:val="bullet"/>
      <w:lvlText w:val=""/>
      <w:lvlJc w:val="left"/>
      <w:pPr>
        <w:tabs>
          <w:tab w:val="num" w:pos="938"/>
        </w:tabs>
        <w:ind w:left="938" w:hanging="360"/>
      </w:pPr>
      <w:rPr>
        <w:rFonts w:ascii="Wingdings" w:hAnsi="Wingdings" w:hint="default"/>
      </w:rPr>
    </w:lvl>
    <w:lvl w:ilvl="6" w:tplc="04090001" w:tentative="1">
      <w:start w:val="1"/>
      <w:numFmt w:val="bullet"/>
      <w:lvlText w:val=""/>
      <w:lvlJc w:val="left"/>
      <w:pPr>
        <w:tabs>
          <w:tab w:val="num" w:pos="1658"/>
        </w:tabs>
        <w:ind w:left="1658" w:hanging="360"/>
      </w:pPr>
      <w:rPr>
        <w:rFonts w:ascii="Symbol" w:hAnsi="Symbol" w:hint="default"/>
      </w:rPr>
    </w:lvl>
    <w:lvl w:ilvl="7" w:tplc="04090003" w:tentative="1">
      <w:start w:val="1"/>
      <w:numFmt w:val="bullet"/>
      <w:lvlText w:val="o"/>
      <w:lvlJc w:val="left"/>
      <w:pPr>
        <w:tabs>
          <w:tab w:val="num" w:pos="2378"/>
        </w:tabs>
        <w:ind w:left="2378" w:hanging="360"/>
      </w:pPr>
      <w:rPr>
        <w:rFonts w:ascii="Courier New" w:hAnsi="Courier New" w:cs="Courier New" w:hint="default"/>
      </w:rPr>
    </w:lvl>
    <w:lvl w:ilvl="8" w:tplc="04090005" w:tentative="1">
      <w:start w:val="1"/>
      <w:numFmt w:val="bullet"/>
      <w:lvlText w:val=""/>
      <w:lvlJc w:val="left"/>
      <w:pPr>
        <w:tabs>
          <w:tab w:val="num" w:pos="3098"/>
        </w:tabs>
        <w:ind w:left="3098" w:hanging="360"/>
      </w:pPr>
      <w:rPr>
        <w:rFonts w:ascii="Wingdings" w:hAnsi="Wingdings" w:hint="default"/>
      </w:rPr>
    </w:lvl>
  </w:abstractNum>
  <w:num w:numId="1">
    <w:abstractNumId w:val="5"/>
  </w:num>
  <w:num w:numId="2">
    <w:abstractNumId w:val="6"/>
  </w:num>
  <w:num w:numId="3">
    <w:abstractNumId w:val="24"/>
  </w:num>
  <w:num w:numId="4">
    <w:abstractNumId w:val="1"/>
  </w:num>
  <w:num w:numId="5">
    <w:abstractNumId w:val="14"/>
  </w:num>
  <w:num w:numId="6">
    <w:abstractNumId w:val="0"/>
  </w:num>
  <w:num w:numId="7">
    <w:abstractNumId w:val="8"/>
  </w:num>
  <w:num w:numId="8">
    <w:abstractNumId w:val="21"/>
  </w:num>
  <w:num w:numId="9">
    <w:abstractNumId w:val="9"/>
  </w:num>
  <w:num w:numId="10">
    <w:abstractNumId w:val="29"/>
  </w:num>
  <w:num w:numId="11">
    <w:abstractNumId w:val="25"/>
  </w:num>
  <w:num w:numId="12">
    <w:abstractNumId w:val="17"/>
  </w:num>
  <w:num w:numId="13">
    <w:abstractNumId w:val="26"/>
  </w:num>
  <w:num w:numId="14">
    <w:abstractNumId w:val="20"/>
  </w:num>
  <w:num w:numId="15">
    <w:abstractNumId w:val="13"/>
  </w:num>
  <w:num w:numId="16">
    <w:abstractNumId w:val="10"/>
  </w:num>
  <w:num w:numId="17">
    <w:abstractNumId w:val="15"/>
  </w:num>
  <w:num w:numId="18">
    <w:abstractNumId w:val="16"/>
  </w:num>
  <w:num w:numId="19">
    <w:abstractNumId w:val="3"/>
  </w:num>
  <w:num w:numId="20">
    <w:abstractNumId w:val="11"/>
  </w:num>
  <w:num w:numId="21">
    <w:abstractNumId w:val="27"/>
  </w:num>
  <w:num w:numId="22">
    <w:abstractNumId w:val="12"/>
  </w:num>
  <w:num w:numId="23">
    <w:abstractNumId w:val="28"/>
  </w:num>
  <w:num w:numId="24">
    <w:abstractNumId w:val="2"/>
  </w:num>
  <w:num w:numId="25">
    <w:abstractNumId w:val="23"/>
  </w:num>
  <w:num w:numId="26">
    <w:abstractNumId w:val="4"/>
  </w:num>
  <w:num w:numId="27">
    <w:abstractNumId w:val="18"/>
  </w:num>
  <w:num w:numId="28">
    <w:abstractNumId w:val="7"/>
  </w:num>
  <w:num w:numId="29">
    <w:abstractNumId w:val="22"/>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FF"/>
    <w:rsid w:val="00000297"/>
    <w:rsid w:val="00005664"/>
    <w:rsid w:val="00005C3D"/>
    <w:rsid w:val="00007A03"/>
    <w:rsid w:val="00013529"/>
    <w:rsid w:val="00014FCD"/>
    <w:rsid w:val="000346B0"/>
    <w:rsid w:val="000407D6"/>
    <w:rsid w:val="00050315"/>
    <w:rsid w:val="00052972"/>
    <w:rsid w:val="00055331"/>
    <w:rsid w:val="0006075D"/>
    <w:rsid w:val="00063A2B"/>
    <w:rsid w:val="00067373"/>
    <w:rsid w:val="0007008C"/>
    <w:rsid w:val="00070D6D"/>
    <w:rsid w:val="00071438"/>
    <w:rsid w:val="000714AF"/>
    <w:rsid w:val="00073120"/>
    <w:rsid w:val="00073E59"/>
    <w:rsid w:val="0007543D"/>
    <w:rsid w:val="00084B6F"/>
    <w:rsid w:val="00096D14"/>
    <w:rsid w:val="000A1834"/>
    <w:rsid w:val="000A4D95"/>
    <w:rsid w:val="000B3461"/>
    <w:rsid w:val="000B4A94"/>
    <w:rsid w:val="000B6AC3"/>
    <w:rsid w:val="000B76AB"/>
    <w:rsid w:val="000C12D7"/>
    <w:rsid w:val="000C1ABB"/>
    <w:rsid w:val="000C2453"/>
    <w:rsid w:val="000C5F3B"/>
    <w:rsid w:val="000C686D"/>
    <w:rsid w:val="000D037E"/>
    <w:rsid w:val="000D2187"/>
    <w:rsid w:val="000D31BE"/>
    <w:rsid w:val="000D47A1"/>
    <w:rsid w:val="000D682C"/>
    <w:rsid w:val="000E0EE7"/>
    <w:rsid w:val="000E4157"/>
    <w:rsid w:val="000E44E7"/>
    <w:rsid w:val="000E5A8E"/>
    <w:rsid w:val="000F0893"/>
    <w:rsid w:val="000F2D4F"/>
    <w:rsid w:val="000F34E2"/>
    <w:rsid w:val="000F4804"/>
    <w:rsid w:val="00100DEA"/>
    <w:rsid w:val="00101131"/>
    <w:rsid w:val="001032A6"/>
    <w:rsid w:val="001052C8"/>
    <w:rsid w:val="001130B9"/>
    <w:rsid w:val="00113724"/>
    <w:rsid w:val="001207C3"/>
    <w:rsid w:val="00127F22"/>
    <w:rsid w:val="001417E9"/>
    <w:rsid w:val="00142577"/>
    <w:rsid w:val="001527DA"/>
    <w:rsid w:val="00163BB8"/>
    <w:rsid w:val="00170F67"/>
    <w:rsid w:val="001742E4"/>
    <w:rsid w:val="0017468C"/>
    <w:rsid w:val="00174DD0"/>
    <w:rsid w:val="00175C4E"/>
    <w:rsid w:val="001772FB"/>
    <w:rsid w:val="00177E68"/>
    <w:rsid w:val="001802E7"/>
    <w:rsid w:val="001806AB"/>
    <w:rsid w:val="001864B1"/>
    <w:rsid w:val="00190D5E"/>
    <w:rsid w:val="0019104F"/>
    <w:rsid w:val="001935E4"/>
    <w:rsid w:val="00194081"/>
    <w:rsid w:val="001972EA"/>
    <w:rsid w:val="001A0D14"/>
    <w:rsid w:val="001A16AA"/>
    <w:rsid w:val="001A5576"/>
    <w:rsid w:val="001B19DF"/>
    <w:rsid w:val="001B1FD4"/>
    <w:rsid w:val="001B21DE"/>
    <w:rsid w:val="001B465F"/>
    <w:rsid w:val="001B4C17"/>
    <w:rsid w:val="001C014C"/>
    <w:rsid w:val="001C3B4F"/>
    <w:rsid w:val="001C6871"/>
    <w:rsid w:val="001C6DE8"/>
    <w:rsid w:val="001C7FE7"/>
    <w:rsid w:val="001D23DA"/>
    <w:rsid w:val="001D3A45"/>
    <w:rsid w:val="001D617A"/>
    <w:rsid w:val="001D78ED"/>
    <w:rsid w:val="001E64A7"/>
    <w:rsid w:val="001E740A"/>
    <w:rsid w:val="001E7727"/>
    <w:rsid w:val="001F001A"/>
    <w:rsid w:val="001F1AD5"/>
    <w:rsid w:val="001F524C"/>
    <w:rsid w:val="001F70A5"/>
    <w:rsid w:val="00200D0B"/>
    <w:rsid w:val="00200E2C"/>
    <w:rsid w:val="002031F4"/>
    <w:rsid w:val="00210131"/>
    <w:rsid w:val="00213513"/>
    <w:rsid w:val="00213555"/>
    <w:rsid w:val="00213D6E"/>
    <w:rsid w:val="0021415F"/>
    <w:rsid w:val="0021739C"/>
    <w:rsid w:val="0022001A"/>
    <w:rsid w:val="00220718"/>
    <w:rsid w:val="00220E7D"/>
    <w:rsid w:val="00223A25"/>
    <w:rsid w:val="00233C38"/>
    <w:rsid w:val="00237765"/>
    <w:rsid w:val="00241F92"/>
    <w:rsid w:val="00244930"/>
    <w:rsid w:val="002471F7"/>
    <w:rsid w:val="00247395"/>
    <w:rsid w:val="00251B67"/>
    <w:rsid w:val="00256E94"/>
    <w:rsid w:val="00257ADC"/>
    <w:rsid w:val="00260987"/>
    <w:rsid w:val="002621FF"/>
    <w:rsid w:val="0026280D"/>
    <w:rsid w:val="00265AF1"/>
    <w:rsid w:val="00266494"/>
    <w:rsid w:val="00271A3E"/>
    <w:rsid w:val="00280137"/>
    <w:rsid w:val="00284978"/>
    <w:rsid w:val="00286996"/>
    <w:rsid w:val="0028755A"/>
    <w:rsid w:val="00287CF7"/>
    <w:rsid w:val="002A1462"/>
    <w:rsid w:val="002A1DB7"/>
    <w:rsid w:val="002A4C95"/>
    <w:rsid w:val="002A6328"/>
    <w:rsid w:val="002B0E96"/>
    <w:rsid w:val="002B335F"/>
    <w:rsid w:val="002B4D6D"/>
    <w:rsid w:val="002C095B"/>
    <w:rsid w:val="002C11A6"/>
    <w:rsid w:val="002C4592"/>
    <w:rsid w:val="002C7235"/>
    <w:rsid w:val="002D166F"/>
    <w:rsid w:val="002D1FD0"/>
    <w:rsid w:val="002D4E30"/>
    <w:rsid w:val="002E0F75"/>
    <w:rsid w:val="002E1061"/>
    <w:rsid w:val="002E2680"/>
    <w:rsid w:val="002E4011"/>
    <w:rsid w:val="002E488D"/>
    <w:rsid w:val="002F1D98"/>
    <w:rsid w:val="002F25BF"/>
    <w:rsid w:val="002F7147"/>
    <w:rsid w:val="002F7ABF"/>
    <w:rsid w:val="002F7D46"/>
    <w:rsid w:val="00300037"/>
    <w:rsid w:val="003040BC"/>
    <w:rsid w:val="00306E8E"/>
    <w:rsid w:val="0031278D"/>
    <w:rsid w:val="0031503D"/>
    <w:rsid w:val="003171F9"/>
    <w:rsid w:val="0032477D"/>
    <w:rsid w:val="00324EB1"/>
    <w:rsid w:val="00325B28"/>
    <w:rsid w:val="0033087A"/>
    <w:rsid w:val="003417F8"/>
    <w:rsid w:val="00344F60"/>
    <w:rsid w:val="0034674C"/>
    <w:rsid w:val="00353618"/>
    <w:rsid w:val="003573FE"/>
    <w:rsid w:val="00365EDD"/>
    <w:rsid w:val="00371565"/>
    <w:rsid w:val="00372420"/>
    <w:rsid w:val="0037563B"/>
    <w:rsid w:val="003810BD"/>
    <w:rsid w:val="0038181C"/>
    <w:rsid w:val="00390736"/>
    <w:rsid w:val="00391FC5"/>
    <w:rsid w:val="00393DE7"/>
    <w:rsid w:val="00394B4C"/>
    <w:rsid w:val="00395A6F"/>
    <w:rsid w:val="003977DB"/>
    <w:rsid w:val="003A3BF3"/>
    <w:rsid w:val="003A4B29"/>
    <w:rsid w:val="003B103A"/>
    <w:rsid w:val="003B144C"/>
    <w:rsid w:val="003D0370"/>
    <w:rsid w:val="003D0AED"/>
    <w:rsid w:val="003D368A"/>
    <w:rsid w:val="003D381D"/>
    <w:rsid w:val="003D3FA6"/>
    <w:rsid w:val="003E080C"/>
    <w:rsid w:val="003E0903"/>
    <w:rsid w:val="003E2938"/>
    <w:rsid w:val="003E63D0"/>
    <w:rsid w:val="003F1E3C"/>
    <w:rsid w:val="003F226A"/>
    <w:rsid w:val="003F51B1"/>
    <w:rsid w:val="003F7D75"/>
    <w:rsid w:val="00400C1A"/>
    <w:rsid w:val="00402F36"/>
    <w:rsid w:val="00415214"/>
    <w:rsid w:val="00415A2E"/>
    <w:rsid w:val="00416BDC"/>
    <w:rsid w:val="00425C20"/>
    <w:rsid w:val="00426DF2"/>
    <w:rsid w:val="00427F8E"/>
    <w:rsid w:val="004403E3"/>
    <w:rsid w:val="0044065A"/>
    <w:rsid w:val="0045488D"/>
    <w:rsid w:val="00454C69"/>
    <w:rsid w:val="0046325A"/>
    <w:rsid w:val="00463610"/>
    <w:rsid w:val="0046644D"/>
    <w:rsid w:val="00467AF9"/>
    <w:rsid w:val="0047378C"/>
    <w:rsid w:val="00473F90"/>
    <w:rsid w:val="00475AB3"/>
    <w:rsid w:val="00480FFC"/>
    <w:rsid w:val="00481FA3"/>
    <w:rsid w:val="004856A2"/>
    <w:rsid w:val="00491559"/>
    <w:rsid w:val="004929CD"/>
    <w:rsid w:val="004A07DD"/>
    <w:rsid w:val="004A37FB"/>
    <w:rsid w:val="004D0906"/>
    <w:rsid w:val="004D224A"/>
    <w:rsid w:val="004D2769"/>
    <w:rsid w:val="004D6C02"/>
    <w:rsid w:val="004E112C"/>
    <w:rsid w:val="004E791E"/>
    <w:rsid w:val="004F34C1"/>
    <w:rsid w:val="004F51F5"/>
    <w:rsid w:val="005073F3"/>
    <w:rsid w:val="005103A0"/>
    <w:rsid w:val="00510CD7"/>
    <w:rsid w:val="005126A2"/>
    <w:rsid w:val="00513700"/>
    <w:rsid w:val="005221FA"/>
    <w:rsid w:val="005259EF"/>
    <w:rsid w:val="00525F86"/>
    <w:rsid w:val="0054114B"/>
    <w:rsid w:val="00542918"/>
    <w:rsid w:val="005441A6"/>
    <w:rsid w:val="00545F81"/>
    <w:rsid w:val="00551ED8"/>
    <w:rsid w:val="0055614F"/>
    <w:rsid w:val="005571E1"/>
    <w:rsid w:val="00567168"/>
    <w:rsid w:val="00574182"/>
    <w:rsid w:val="005744A8"/>
    <w:rsid w:val="00577A40"/>
    <w:rsid w:val="00584EAA"/>
    <w:rsid w:val="005868B5"/>
    <w:rsid w:val="00587288"/>
    <w:rsid w:val="005908D4"/>
    <w:rsid w:val="00595AF3"/>
    <w:rsid w:val="00597750"/>
    <w:rsid w:val="005A244B"/>
    <w:rsid w:val="005C054A"/>
    <w:rsid w:val="005C2849"/>
    <w:rsid w:val="005C441A"/>
    <w:rsid w:val="005C4FC7"/>
    <w:rsid w:val="005C62B9"/>
    <w:rsid w:val="005D153A"/>
    <w:rsid w:val="005D1944"/>
    <w:rsid w:val="005D5804"/>
    <w:rsid w:val="005E548E"/>
    <w:rsid w:val="005F173D"/>
    <w:rsid w:val="005F3368"/>
    <w:rsid w:val="005F41FB"/>
    <w:rsid w:val="005F4BA4"/>
    <w:rsid w:val="00600AEE"/>
    <w:rsid w:val="006020A1"/>
    <w:rsid w:val="00610399"/>
    <w:rsid w:val="0061087B"/>
    <w:rsid w:val="00627437"/>
    <w:rsid w:val="0062767C"/>
    <w:rsid w:val="00631D47"/>
    <w:rsid w:val="0064145B"/>
    <w:rsid w:val="006416E3"/>
    <w:rsid w:val="00641902"/>
    <w:rsid w:val="00645C2E"/>
    <w:rsid w:val="006461AD"/>
    <w:rsid w:val="006468DC"/>
    <w:rsid w:val="00656F81"/>
    <w:rsid w:val="00662AA7"/>
    <w:rsid w:val="00663AE6"/>
    <w:rsid w:val="00666702"/>
    <w:rsid w:val="00670E67"/>
    <w:rsid w:val="00676BA2"/>
    <w:rsid w:val="00681A1A"/>
    <w:rsid w:val="006832B8"/>
    <w:rsid w:val="00684C4D"/>
    <w:rsid w:val="00686DB2"/>
    <w:rsid w:val="006876E7"/>
    <w:rsid w:val="006914CE"/>
    <w:rsid w:val="0069234F"/>
    <w:rsid w:val="00692EC6"/>
    <w:rsid w:val="006938A5"/>
    <w:rsid w:val="006967C0"/>
    <w:rsid w:val="00697988"/>
    <w:rsid w:val="00697B47"/>
    <w:rsid w:val="006A05F8"/>
    <w:rsid w:val="006A33A0"/>
    <w:rsid w:val="006B2693"/>
    <w:rsid w:val="006B3577"/>
    <w:rsid w:val="006B3DD9"/>
    <w:rsid w:val="006B78FB"/>
    <w:rsid w:val="006C1405"/>
    <w:rsid w:val="006C37B3"/>
    <w:rsid w:val="006C4A9F"/>
    <w:rsid w:val="006C5AEA"/>
    <w:rsid w:val="006C7BAA"/>
    <w:rsid w:val="006D27EE"/>
    <w:rsid w:val="006D287D"/>
    <w:rsid w:val="006D57CA"/>
    <w:rsid w:val="006D6061"/>
    <w:rsid w:val="006D623D"/>
    <w:rsid w:val="006E0D72"/>
    <w:rsid w:val="006E0E40"/>
    <w:rsid w:val="006E23B7"/>
    <w:rsid w:val="006E26A3"/>
    <w:rsid w:val="006E2F14"/>
    <w:rsid w:val="006E37D6"/>
    <w:rsid w:val="006E3B28"/>
    <w:rsid w:val="006E3DCD"/>
    <w:rsid w:val="006E4A10"/>
    <w:rsid w:val="006F16A3"/>
    <w:rsid w:val="006F2769"/>
    <w:rsid w:val="006F3E37"/>
    <w:rsid w:val="006F49DE"/>
    <w:rsid w:val="007013E9"/>
    <w:rsid w:val="00701A42"/>
    <w:rsid w:val="00701B89"/>
    <w:rsid w:val="00702E3C"/>
    <w:rsid w:val="00703A0E"/>
    <w:rsid w:val="00703B59"/>
    <w:rsid w:val="00713FB8"/>
    <w:rsid w:val="0071473A"/>
    <w:rsid w:val="007167F9"/>
    <w:rsid w:val="007205FE"/>
    <w:rsid w:val="00720F1C"/>
    <w:rsid w:val="007228F4"/>
    <w:rsid w:val="00724A56"/>
    <w:rsid w:val="00724CD3"/>
    <w:rsid w:val="0072555D"/>
    <w:rsid w:val="00730EDC"/>
    <w:rsid w:val="00744CA7"/>
    <w:rsid w:val="00744D5F"/>
    <w:rsid w:val="00745541"/>
    <w:rsid w:val="00747555"/>
    <w:rsid w:val="00750994"/>
    <w:rsid w:val="007525A8"/>
    <w:rsid w:val="00755D80"/>
    <w:rsid w:val="00757F95"/>
    <w:rsid w:val="007605B5"/>
    <w:rsid w:val="007644CD"/>
    <w:rsid w:val="0076569F"/>
    <w:rsid w:val="0076581F"/>
    <w:rsid w:val="007674BF"/>
    <w:rsid w:val="0077207D"/>
    <w:rsid w:val="0077272B"/>
    <w:rsid w:val="007768EE"/>
    <w:rsid w:val="00785ABD"/>
    <w:rsid w:val="00785ECA"/>
    <w:rsid w:val="00791B2B"/>
    <w:rsid w:val="007A40D5"/>
    <w:rsid w:val="007A5A8F"/>
    <w:rsid w:val="007A6E42"/>
    <w:rsid w:val="007B1E67"/>
    <w:rsid w:val="007B384A"/>
    <w:rsid w:val="007B3A8A"/>
    <w:rsid w:val="007B4DFF"/>
    <w:rsid w:val="007C3CF2"/>
    <w:rsid w:val="007C7BC3"/>
    <w:rsid w:val="007D2D7F"/>
    <w:rsid w:val="007D4E49"/>
    <w:rsid w:val="007D4F0C"/>
    <w:rsid w:val="007D58C7"/>
    <w:rsid w:val="007D7D75"/>
    <w:rsid w:val="007F2BE8"/>
    <w:rsid w:val="007F526D"/>
    <w:rsid w:val="007F62BA"/>
    <w:rsid w:val="007F73A5"/>
    <w:rsid w:val="0080084C"/>
    <w:rsid w:val="008028EC"/>
    <w:rsid w:val="0080341C"/>
    <w:rsid w:val="0080428F"/>
    <w:rsid w:val="008062C6"/>
    <w:rsid w:val="00815B65"/>
    <w:rsid w:val="00820B24"/>
    <w:rsid w:val="00821977"/>
    <w:rsid w:val="00824618"/>
    <w:rsid w:val="008260A4"/>
    <w:rsid w:val="008320D3"/>
    <w:rsid w:val="00833642"/>
    <w:rsid w:val="008336F6"/>
    <w:rsid w:val="008350E1"/>
    <w:rsid w:val="0083653A"/>
    <w:rsid w:val="00836D5E"/>
    <w:rsid w:val="00840D1F"/>
    <w:rsid w:val="00841996"/>
    <w:rsid w:val="0084260C"/>
    <w:rsid w:val="00842EE1"/>
    <w:rsid w:val="00844711"/>
    <w:rsid w:val="00845C86"/>
    <w:rsid w:val="008521DC"/>
    <w:rsid w:val="008572BD"/>
    <w:rsid w:val="00860925"/>
    <w:rsid w:val="00861DCC"/>
    <w:rsid w:val="008632F9"/>
    <w:rsid w:val="008742CA"/>
    <w:rsid w:val="0088309D"/>
    <w:rsid w:val="00884D4A"/>
    <w:rsid w:val="008910D9"/>
    <w:rsid w:val="00892A80"/>
    <w:rsid w:val="00892B9A"/>
    <w:rsid w:val="00892E56"/>
    <w:rsid w:val="00895999"/>
    <w:rsid w:val="008A1904"/>
    <w:rsid w:val="008A3A06"/>
    <w:rsid w:val="008B2B8C"/>
    <w:rsid w:val="008B39DE"/>
    <w:rsid w:val="008B4314"/>
    <w:rsid w:val="008B56D5"/>
    <w:rsid w:val="008C3003"/>
    <w:rsid w:val="008C46FA"/>
    <w:rsid w:val="008D0F85"/>
    <w:rsid w:val="008D6F0C"/>
    <w:rsid w:val="008E15A9"/>
    <w:rsid w:val="008E7202"/>
    <w:rsid w:val="008F29A2"/>
    <w:rsid w:val="008F4120"/>
    <w:rsid w:val="00906A0C"/>
    <w:rsid w:val="00907A8D"/>
    <w:rsid w:val="009126DB"/>
    <w:rsid w:val="009147C4"/>
    <w:rsid w:val="009162C8"/>
    <w:rsid w:val="00917E5C"/>
    <w:rsid w:val="00922FBD"/>
    <w:rsid w:val="00925F3C"/>
    <w:rsid w:val="0092788E"/>
    <w:rsid w:val="00927B23"/>
    <w:rsid w:val="0093076E"/>
    <w:rsid w:val="00931AFD"/>
    <w:rsid w:val="009327F4"/>
    <w:rsid w:val="00940CF3"/>
    <w:rsid w:val="00944808"/>
    <w:rsid w:val="00945B79"/>
    <w:rsid w:val="00945EA5"/>
    <w:rsid w:val="00953942"/>
    <w:rsid w:val="009556A2"/>
    <w:rsid w:val="00961BF2"/>
    <w:rsid w:val="00962078"/>
    <w:rsid w:val="00965BEF"/>
    <w:rsid w:val="009703B0"/>
    <w:rsid w:val="00971E4D"/>
    <w:rsid w:val="009760C5"/>
    <w:rsid w:val="00980050"/>
    <w:rsid w:val="00984D7E"/>
    <w:rsid w:val="00984FDE"/>
    <w:rsid w:val="00985C11"/>
    <w:rsid w:val="0098719E"/>
    <w:rsid w:val="00990A95"/>
    <w:rsid w:val="00994C37"/>
    <w:rsid w:val="0099641A"/>
    <w:rsid w:val="009A4F91"/>
    <w:rsid w:val="009A584D"/>
    <w:rsid w:val="009A65A4"/>
    <w:rsid w:val="009B13AB"/>
    <w:rsid w:val="009B1FD6"/>
    <w:rsid w:val="009B6592"/>
    <w:rsid w:val="009C0C29"/>
    <w:rsid w:val="009C0CFA"/>
    <w:rsid w:val="009C1118"/>
    <w:rsid w:val="009C2483"/>
    <w:rsid w:val="009D0C90"/>
    <w:rsid w:val="009D0CE9"/>
    <w:rsid w:val="009D1449"/>
    <w:rsid w:val="009D3B25"/>
    <w:rsid w:val="009E34FD"/>
    <w:rsid w:val="009E4835"/>
    <w:rsid w:val="009E55AD"/>
    <w:rsid w:val="009E664E"/>
    <w:rsid w:val="009F1C95"/>
    <w:rsid w:val="00A20A58"/>
    <w:rsid w:val="00A20EE6"/>
    <w:rsid w:val="00A2508A"/>
    <w:rsid w:val="00A318CA"/>
    <w:rsid w:val="00A415B7"/>
    <w:rsid w:val="00A41E5A"/>
    <w:rsid w:val="00A44790"/>
    <w:rsid w:val="00A50736"/>
    <w:rsid w:val="00A50DA2"/>
    <w:rsid w:val="00A5229B"/>
    <w:rsid w:val="00A52FFA"/>
    <w:rsid w:val="00A645E2"/>
    <w:rsid w:val="00A6638D"/>
    <w:rsid w:val="00A77658"/>
    <w:rsid w:val="00A811C9"/>
    <w:rsid w:val="00A8363D"/>
    <w:rsid w:val="00A83F09"/>
    <w:rsid w:val="00A84B1E"/>
    <w:rsid w:val="00A8507A"/>
    <w:rsid w:val="00A85D6B"/>
    <w:rsid w:val="00A900E9"/>
    <w:rsid w:val="00A9321B"/>
    <w:rsid w:val="00AA1332"/>
    <w:rsid w:val="00AA71D9"/>
    <w:rsid w:val="00AA7CA0"/>
    <w:rsid w:val="00AB24C6"/>
    <w:rsid w:val="00AB25DC"/>
    <w:rsid w:val="00AB5A48"/>
    <w:rsid w:val="00AC12A5"/>
    <w:rsid w:val="00AC32D1"/>
    <w:rsid w:val="00AC5B56"/>
    <w:rsid w:val="00AC5C1B"/>
    <w:rsid w:val="00AC6F0A"/>
    <w:rsid w:val="00AD10C2"/>
    <w:rsid w:val="00AD6F2A"/>
    <w:rsid w:val="00AF13DF"/>
    <w:rsid w:val="00AF1998"/>
    <w:rsid w:val="00AF4AE6"/>
    <w:rsid w:val="00B02F30"/>
    <w:rsid w:val="00B03809"/>
    <w:rsid w:val="00B07960"/>
    <w:rsid w:val="00B16116"/>
    <w:rsid w:val="00B170C7"/>
    <w:rsid w:val="00B21046"/>
    <w:rsid w:val="00B24A97"/>
    <w:rsid w:val="00B403A2"/>
    <w:rsid w:val="00B45C7A"/>
    <w:rsid w:val="00B51757"/>
    <w:rsid w:val="00B539B9"/>
    <w:rsid w:val="00B551A4"/>
    <w:rsid w:val="00B60E0C"/>
    <w:rsid w:val="00B673D1"/>
    <w:rsid w:val="00B751CF"/>
    <w:rsid w:val="00B830F6"/>
    <w:rsid w:val="00B83DD9"/>
    <w:rsid w:val="00B909CC"/>
    <w:rsid w:val="00B92CBD"/>
    <w:rsid w:val="00B96D76"/>
    <w:rsid w:val="00B97388"/>
    <w:rsid w:val="00B97FD9"/>
    <w:rsid w:val="00BA276B"/>
    <w:rsid w:val="00BA6564"/>
    <w:rsid w:val="00BB70DC"/>
    <w:rsid w:val="00BC0F06"/>
    <w:rsid w:val="00BC220A"/>
    <w:rsid w:val="00BC6403"/>
    <w:rsid w:val="00BC65F6"/>
    <w:rsid w:val="00BD1164"/>
    <w:rsid w:val="00BD532D"/>
    <w:rsid w:val="00BD541B"/>
    <w:rsid w:val="00BD58AC"/>
    <w:rsid w:val="00BD5B4A"/>
    <w:rsid w:val="00BD7244"/>
    <w:rsid w:val="00BE11B6"/>
    <w:rsid w:val="00BE21CD"/>
    <w:rsid w:val="00BE5CC6"/>
    <w:rsid w:val="00BF2DD0"/>
    <w:rsid w:val="00BF5683"/>
    <w:rsid w:val="00C01413"/>
    <w:rsid w:val="00C04136"/>
    <w:rsid w:val="00C0460E"/>
    <w:rsid w:val="00C074AB"/>
    <w:rsid w:val="00C17A51"/>
    <w:rsid w:val="00C20D68"/>
    <w:rsid w:val="00C20F17"/>
    <w:rsid w:val="00C215EF"/>
    <w:rsid w:val="00C25243"/>
    <w:rsid w:val="00C2586B"/>
    <w:rsid w:val="00C3085D"/>
    <w:rsid w:val="00C30B78"/>
    <w:rsid w:val="00C33416"/>
    <w:rsid w:val="00C419D0"/>
    <w:rsid w:val="00C45B3C"/>
    <w:rsid w:val="00C45EDA"/>
    <w:rsid w:val="00C53F51"/>
    <w:rsid w:val="00C54B36"/>
    <w:rsid w:val="00C6364F"/>
    <w:rsid w:val="00C67813"/>
    <w:rsid w:val="00C75F2C"/>
    <w:rsid w:val="00C80F28"/>
    <w:rsid w:val="00C90CA3"/>
    <w:rsid w:val="00C935FD"/>
    <w:rsid w:val="00CA217B"/>
    <w:rsid w:val="00CB15BD"/>
    <w:rsid w:val="00CB41F7"/>
    <w:rsid w:val="00CB5A47"/>
    <w:rsid w:val="00CC3449"/>
    <w:rsid w:val="00CC4435"/>
    <w:rsid w:val="00CC67B8"/>
    <w:rsid w:val="00CD0646"/>
    <w:rsid w:val="00CD0D84"/>
    <w:rsid w:val="00CD22E1"/>
    <w:rsid w:val="00CE01E9"/>
    <w:rsid w:val="00CE1120"/>
    <w:rsid w:val="00CE2044"/>
    <w:rsid w:val="00CE2783"/>
    <w:rsid w:val="00CF35B5"/>
    <w:rsid w:val="00CF3920"/>
    <w:rsid w:val="00D03996"/>
    <w:rsid w:val="00D04ED1"/>
    <w:rsid w:val="00D15D35"/>
    <w:rsid w:val="00D162E6"/>
    <w:rsid w:val="00D22110"/>
    <w:rsid w:val="00D256D8"/>
    <w:rsid w:val="00D25714"/>
    <w:rsid w:val="00D32152"/>
    <w:rsid w:val="00D32484"/>
    <w:rsid w:val="00D34E68"/>
    <w:rsid w:val="00D40ADB"/>
    <w:rsid w:val="00D510E0"/>
    <w:rsid w:val="00D65C42"/>
    <w:rsid w:val="00D704CD"/>
    <w:rsid w:val="00D70EC3"/>
    <w:rsid w:val="00D72516"/>
    <w:rsid w:val="00D74C00"/>
    <w:rsid w:val="00D826B6"/>
    <w:rsid w:val="00D85882"/>
    <w:rsid w:val="00D8598B"/>
    <w:rsid w:val="00D85C2C"/>
    <w:rsid w:val="00D87F81"/>
    <w:rsid w:val="00D90CB8"/>
    <w:rsid w:val="00DA2B2A"/>
    <w:rsid w:val="00DA3505"/>
    <w:rsid w:val="00DB1425"/>
    <w:rsid w:val="00DB1738"/>
    <w:rsid w:val="00DB479F"/>
    <w:rsid w:val="00DB52B4"/>
    <w:rsid w:val="00DC5347"/>
    <w:rsid w:val="00DC692F"/>
    <w:rsid w:val="00DD1E37"/>
    <w:rsid w:val="00DE3432"/>
    <w:rsid w:val="00DF31CB"/>
    <w:rsid w:val="00E0183A"/>
    <w:rsid w:val="00E0308A"/>
    <w:rsid w:val="00E07D1B"/>
    <w:rsid w:val="00E10743"/>
    <w:rsid w:val="00E153BA"/>
    <w:rsid w:val="00E22CF4"/>
    <w:rsid w:val="00E27800"/>
    <w:rsid w:val="00E33D08"/>
    <w:rsid w:val="00E431C2"/>
    <w:rsid w:val="00E43476"/>
    <w:rsid w:val="00E45403"/>
    <w:rsid w:val="00E45751"/>
    <w:rsid w:val="00E63B7F"/>
    <w:rsid w:val="00E66FF7"/>
    <w:rsid w:val="00E74859"/>
    <w:rsid w:val="00E82260"/>
    <w:rsid w:val="00E83D99"/>
    <w:rsid w:val="00E85B44"/>
    <w:rsid w:val="00E86310"/>
    <w:rsid w:val="00E86D54"/>
    <w:rsid w:val="00E92038"/>
    <w:rsid w:val="00EA1E18"/>
    <w:rsid w:val="00EA7415"/>
    <w:rsid w:val="00EB09E7"/>
    <w:rsid w:val="00EB4F36"/>
    <w:rsid w:val="00EB5BA5"/>
    <w:rsid w:val="00EB6B1D"/>
    <w:rsid w:val="00EC00ED"/>
    <w:rsid w:val="00EC147D"/>
    <w:rsid w:val="00EC6326"/>
    <w:rsid w:val="00ED1007"/>
    <w:rsid w:val="00EE0821"/>
    <w:rsid w:val="00EE1E66"/>
    <w:rsid w:val="00EE4724"/>
    <w:rsid w:val="00EE5EC5"/>
    <w:rsid w:val="00EF3F83"/>
    <w:rsid w:val="00EF756C"/>
    <w:rsid w:val="00F005BE"/>
    <w:rsid w:val="00F00CC0"/>
    <w:rsid w:val="00F02A3A"/>
    <w:rsid w:val="00F02AA5"/>
    <w:rsid w:val="00F03BF8"/>
    <w:rsid w:val="00F07897"/>
    <w:rsid w:val="00F11300"/>
    <w:rsid w:val="00F12782"/>
    <w:rsid w:val="00F149E4"/>
    <w:rsid w:val="00F20986"/>
    <w:rsid w:val="00F22AB2"/>
    <w:rsid w:val="00F267DB"/>
    <w:rsid w:val="00F27F88"/>
    <w:rsid w:val="00F41104"/>
    <w:rsid w:val="00F43B8B"/>
    <w:rsid w:val="00F440CF"/>
    <w:rsid w:val="00F510AB"/>
    <w:rsid w:val="00F534DC"/>
    <w:rsid w:val="00F536FF"/>
    <w:rsid w:val="00F56441"/>
    <w:rsid w:val="00F61391"/>
    <w:rsid w:val="00F63028"/>
    <w:rsid w:val="00F66B93"/>
    <w:rsid w:val="00F70F34"/>
    <w:rsid w:val="00F7411A"/>
    <w:rsid w:val="00F74586"/>
    <w:rsid w:val="00F75501"/>
    <w:rsid w:val="00F7737E"/>
    <w:rsid w:val="00F829EC"/>
    <w:rsid w:val="00F830B8"/>
    <w:rsid w:val="00F833FD"/>
    <w:rsid w:val="00F904B9"/>
    <w:rsid w:val="00F94F40"/>
    <w:rsid w:val="00F96898"/>
    <w:rsid w:val="00FA2998"/>
    <w:rsid w:val="00FA5BCE"/>
    <w:rsid w:val="00FA64B6"/>
    <w:rsid w:val="00FB0CC8"/>
    <w:rsid w:val="00FB1101"/>
    <w:rsid w:val="00FB3283"/>
    <w:rsid w:val="00FB3EE7"/>
    <w:rsid w:val="00FC1327"/>
    <w:rsid w:val="00FC1557"/>
    <w:rsid w:val="00FC1C51"/>
    <w:rsid w:val="00FC26EE"/>
    <w:rsid w:val="00FC2E35"/>
    <w:rsid w:val="00FC4654"/>
    <w:rsid w:val="00FC6F62"/>
    <w:rsid w:val="00FD432F"/>
    <w:rsid w:val="00FD567C"/>
    <w:rsid w:val="00FD6758"/>
    <w:rsid w:val="00FE0D60"/>
    <w:rsid w:val="00FE18F2"/>
    <w:rsid w:val="00FE196B"/>
    <w:rsid w:val="00FF4932"/>
    <w:rsid w:val="00FF5467"/>
    <w:rsid w:val="00FF5F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F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E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DFF"/>
    <w:pPr>
      <w:spacing w:before="100" w:beforeAutospacing="1" w:after="100" w:afterAutospacing="1" w:line="240" w:lineRule="auto"/>
    </w:pPr>
    <w:rPr>
      <w:rFonts w:ascii="Times New Roman" w:hAnsi="Times New Roman"/>
      <w:sz w:val="24"/>
      <w:szCs w:val="24"/>
    </w:rPr>
  </w:style>
  <w:style w:type="paragraph" w:customStyle="1" w:styleId="normal-p">
    <w:name w:val="normal-p"/>
    <w:basedOn w:val="Normal"/>
    <w:rsid w:val="007B4DFF"/>
    <w:pPr>
      <w:spacing w:before="100" w:beforeAutospacing="1" w:after="100" w:afterAutospacing="1" w:line="240" w:lineRule="auto"/>
    </w:pPr>
    <w:rPr>
      <w:rFonts w:ascii="Times New Roman" w:hAnsi="Times New Roman"/>
      <w:sz w:val="24"/>
      <w:szCs w:val="24"/>
    </w:rPr>
  </w:style>
  <w:style w:type="character" w:customStyle="1" w:styleId="normal-h1">
    <w:name w:val="normal-h1"/>
    <w:rsid w:val="007B4DFF"/>
    <w:rPr>
      <w:rFonts w:cs="Times New Roman"/>
    </w:rPr>
  </w:style>
  <w:style w:type="paragraph" w:styleId="ListParagraph">
    <w:name w:val="List Paragraph"/>
    <w:basedOn w:val="Normal"/>
    <w:uiPriority w:val="34"/>
    <w:qFormat/>
    <w:rsid w:val="003F51B1"/>
    <w:pPr>
      <w:spacing w:before="100" w:beforeAutospacing="1" w:after="100" w:afterAutospacing="1" w:line="240" w:lineRule="auto"/>
    </w:pPr>
    <w:rPr>
      <w:rFonts w:ascii="Times New Roman" w:hAnsi="Times New Roman"/>
      <w:sz w:val="24"/>
      <w:szCs w:val="24"/>
    </w:rPr>
  </w:style>
  <w:style w:type="paragraph" w:customStyle="1" w:styleId="Body1">
    <w:name w:val="Body 1"/>
    <w:rsid w:val="00F534DC"/>
    <w:pPr>
      <w:outlineLvl w:val="0"/>
    </w:pPr>
    <w:rPr>
      <w:rFonts w:ascii="Helvetica" w:hAnsi="Helvetica"/>
      <w:b/>
      <w:color w:val="000000"/>
      <w:sz w:val="24"/>
      <w:u w:color="000000"/>
      <w:lang w:val="en-US" w:eastAsia="en-US"/>
    </w:rPr>
  </w:style>
  <w:style w:type="paragraph" w:styleId="Header">
    <w:name w:val="header"/>
    <w:basedOn w:val="Normal"/>
    <w:link w:val="HeaderChar"/>
    <w:uiPriority w:val="99"/>
    <w:unhideWhenUsed/>
    <w:rsid w:val="000C686D"/>
    <w:pPr>
      <w:tabs>
        <w:tab w:val="center" w:pos="4680"/>
        <w:tab w:val="right" w:pos="9360"/>
      </w:tabs>
      <w:spacing w:after="0" w:line="240" w:lineRule="auto"/>
    </w:pPr>
  </w:style>
  <w:style w:type="character" w:customStyle="1" w:styleId="HeaderChar">
    <w:name w:val="Header Char"/>
    <w:link w:val="Header"/>
    <w:uiPriority w:val="99"/>
    <w:locked/>
    <w:rsid w:val="000C686D"/>
    <w:rPr>
      <w:rFonts w:cs="Times New Roman"/>
    </w:rPr>
  </w:style>
  <w:style w:type="paragraph" w:styleId="Footer">
    <w:name w:val="footer"/>
    <w:basedOn w:val="Normal"/>
    <w:link w:val="FooterChar"/>
    <w:uiPriority w:val="99"/>
    <w:unhideWhenUsed/>
    <w:rsid w:val="000C686D"/>
    <w:pPr>
      <w:tabs>
        <w:tab w:val="center" w:pos="4680"/>
        <w:tab w:val="right" w:pos="9360"/>
      </w:tabs>
      <w:spacing w:after="0" w:line="240" w:lineRule="auto"/>
    </w:pPr>
  </w:style>
  <w:style w:type="character" w:customStyle="1" w:styleId="FooterChar">
    <w:name w:val="Footer Char"/>
    <w:link w:val="Footer"/>
    <w:uiPriority w:val="99"/>
    <w:locked/>
    <w:rsid w:val="000C686D"/>
    <w:rPr>
      <w:rFonts w:cs="Times New Roman"/>
    </w:rPr>
  </w:style>
  <w:style w:type="paragraph" w:styleId="BalloonText">
    <w:name w:val="Balloon Text"/>
    <w:basedOn w:val="Normal"/>
    <w:link w:val="BalloonTextChar"/>
    <w:uiPriority w:val="99"/>
    <w:semiHidden/>
    <w:unhideWhenUsed/>
    <w:rsid w:val="006419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1902"/>
    <w:rPr>
      <w:rFonts w:ascii="Tahoma" w:hAnsi="Tahoma" w:cs="Tahoma"/>
      <w:sz w:val="16"/>
      <w:szCs w:val="16"/>
    </w:rPr>
  </w:style>
  <w:style w:type="paragraph" w:customStyle="1" w:styleId="Char">
    <w:name w:val="Char"/>
    <w:basedOn w:val="Normal"/>
    <w:autoRedefine/>
    <w:rsid w:val="00AB5A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4E11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2A4C95"/>
    <w:pPr>
      <w:pageBreakBefore/>
      <w:spacing w:before="100" w:beforeAutospacing="1" w:after="100" w:afterAutospacing="1" w:line="240" w:lineRule="auto"/>
    </w:pPr>
    <w:rPr>
      <w:rFonts w:ascii="Tahoma" w:hAnsi="Tahoma"/>
      <w:sz w:val="20"/>
      <w:szCs w:val="20"/>
    </w:rPr>
  </w:style>
  <w:style w:type="character" w:customStyle="1" w:styleId="Bodytext4">
    <w:name w:val="Body text (4)_"/>
    <w:link w:val="Bodytext40"/>
    <w:locked/>
    <w:rsid w:val="006B2693"/>
    <w:rPr>
      <w:b/>
      <w:bCs/>
      <w:i/>
      <w:iCs/>
      <w:shd w:val="clear" w:color="auto" w:fill="FFFFFF"/>
    </w:rPr>
  </w:style>
  <w:style w:type="paragraph" w:customStyle="1" w:styleId="Bodytext40">
    <w:name w:val="Body text (4)"/>
    <w:basedOn w:val="Normal"/>
    <w:link w:val="Bodytext4"/>
    <w:rsid w:val="006B2693"/>
    <w:pPr>
      <w:widowControl w:val="0"/>
      <w:shd w:val="clear" w:color="auto" w:fill="FFFFFF"/>
      <w:spacing w:after="0" w:line="288" w:lineRule="exact"/>
      <w:jc w:val="both"/>
    </w:pPr>
    <w:rPr>
      <w:b/>
      <w:bCs/>
      <w:i/>
      <w:iCs/>
      <w:sz w:val="20"/>
      <w:szCs w:val="20"/>
    </w:rPr>
  </w:style>
  <w:style w:type="character" w:customStyle="1" w:styleId="apple-converted-space">
    <w:name w:val="apple-converted-space"/>
    <w:rsid w:val="00394B4C"/>
  </w:style>
  <w:style w:type="paragraph" w:styleId="BodyText">
    <w:name w:val="Body Text"/>
    <w:basedOn w:val="Normal"/>
    <w:link w:val="BodyTextChar"/>
    <w:rsid w:val="00FB1101"/>
    <w:pPr>
      <w:spacing w:after="0" w:line="240" w:lineRule="auto"/>
      <w:jc w:val="both"/>
    </w:pPr>
    <w:rPr>
      <w:rFonts w:ascii="VNI-Times" w:hAnsi="VNI-Times"/>
      <w:sz w:val="26"/>
      <w:szCs w:val="24"/>
    </w:rPr>
  </w:style>
  <w:style w:type="character" w:customStyle="1" w:styleId="BodyTextChar">
    <w:name w:val="Body Text Char"/>
    <w:link w:val="BodyText"/>
    <w:rsid w:val="00FB1101"/>
    <w:rPr>
      <w:rFonts w:ascii="VNI-Times" w:hAnsi="VNI-Times"/>
      <w:sz w:val="26"/>
      <w:szCs w:val="24"/>
    </w:rPr>
  </w:style>
  <w:style w:type="character" w:customStyle="1" w:styleId="CharChar4">
    <w:name w:val="Char Char4"/>
    <w:rsid w:val="00AF13DF"/>
    <w:rPr>
      <w:rFonts w:ascii="VNI-Times" w:hAnsi="VNI-Times"/>
      <w:sz w:val="26"/>
      <w:szCs w:val="24"/>
      <w:lang w:val="en-US" w:eastAsia="en-US"/>
    </w:rPr>
  </w:style>
  <w:style w:type="paragraph" w:styleId="BodyTextIndent">
    <w:name w:val="Body Text Indent"/>
    <w:basedOn w:val="Normal"/>
    <w:link w:val="BodyTextIndentChar"/>
    <w:unhideWhenUsed/>
    <w:qFormat/>
    <w:rsid w:val="001742E4"/>
    <w:pPr>
      <w:spacing w:after="120"/>
      <w:ind w:left="360"/>
    </w:pPr>
    <w:rPr>
      <w:rFonts w:eastAsia="Calibri"/>
    </w:rPr>
  </w:style>
  <w:style w:type="character" w:customStyle="1" w:styleId="BodyTextIndentChar">
    <w:name w:val="Body Text Indent Char"/>
    <w:link w:val="BodyTextIndent"/>
    <w:qFormat/>
    <w:rsid w:val="001742E4"/>
    <w:rPr>
      <w:rFonts w:eastAsia="Calibri"/>
      <w:sz w:val="22"/>
      <w:szCs w:val="22"/>
    </w:rPr>
  </w:style>
  <w:style w:type="character" w:customStyle="1" w:styleId="Bodytext3">
    <w:name w:val="Body text (3)_"/>
    <w:basedOn w:val="DefaultParagraphFont"/>
    <w:link w:val="Bodytext30"/>
    <w:rsid w:val="00884D4A"/>
    <w:rPr>
      <w:rFonts w:ascii="Times New Roman" w:hAnsi="Times New Roman"/>
      <w:b/>
      <w:bCs/>
      <w:sz w:val="28"/>
      <w:szCs w:val="28"/>
      <w:shd w:val="clear" w:color="auto" w:fill="FFFFFF"/>
    </w:rPr>
  </w:style>
  <w:style w:type="paragraph" w:customStyle="1" w:styleId="Bodytext30">
    <w:name w:val="Body text (3)"/>
    <w:basedOn w:val="Normal"/>
    <w:link w:val="Bodytext3"/>
    <w:rsid w:val="00884D4A"/>
    <w:pPr>
      <w:widowControl w:val="0"/>
      <w:shd w:val="clear" w:color="auto" w:fill="FFFFFF"/>
      <w:spacing w:after="240" w:line="324" w:lineRule="exact"/>
      <w:jc w:val="center"/>
    </w:pPr>
    <w:rPr>
      <w:rFonts w:ascii="Times New Roman" w:hAnsi="Times New Roman"/>
      <w:b/>
      <w:bCs/>
      <w:sz w:val="28"/>
      <w:szCs w:val="28"/>
      <w:lang w:val="vi-VN" w:eastAsia="vi-VN"/>
    </w:rPr>
  </w:style>
  <w:style w:type="character" w:customStyle="1" w:styleId="Bodytext2">
    <w:name w:val="Body text (2)_"/>
    <w:basedOn w:val="DefaultParagraphFont"/>
    <w:link w:val="Bodytext20"/>
    <w:rsid w:val="00BD58AC"/>
    <w:rPr>
      <w:rFonts w:ascii="Times New Roman" w:hAnsi="Times New Roman"/>
      <w:sz w:val="28"/>
      <w:szCs w:val="28"/>
      <w:shd w:val="clear" w:color="auto" w:fill="FFFFFF"/>
    </w:rPr>
  </w:style>
  <w:style w:type="paragraph" w:customStyle="1" w:styleId="Bodytext20">
    <w:name w:val="Body text (2)"/>
    <w:basedOn w:val="Normal"/>
    <w:link w:val="Bodytext2"/>
    <w:rsid w:val="00BD58AC"/>
    <w:pPr>
      <w:widowControl w:val="0"/>
      <w:shd w:val="clear" w:color="auto" w:fill="FFFFFF"/>
      <w:spacing w:before="240" w:after="0" w:line="0" w:lineRule="atLeast"/>
      <w:jc w:val="center"/>
    </w:pPr>
    <w:rPr>
      <w:rFonts w:ascii="Times New Roman" w:hAnsi="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E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DFF"/>
    <w:pPr>
      <w:spacing w:before="100" w:beforeAutospacing="1" w:after="100" w:afterAutospacing="1" w:line="240" w:lineRule="auto"/>
    </w:pPr>
    <w:rPr>
      <w:rFonts w:ascii="Times New Roman" w:hAnsi="Times New Roman"/>
      <w:sz w:val="24"/>
      <w:szCs w:val="24"/>
    </w:rPr>
  </w:style>
  <w:style w:type="paragraph" w:customStyle="1" w:styleId="normal-p">
    <w:name w:val="normal-p"/>
    <w:basedOn w:val="Normal"/>
    <w:rsid w:val="007B4DFF"/>
    <w:pPr>
      <w:spacing w:before="100" w:beforeAutospacing="1" w:after="100" w:afterAutospacing="1" w:line="240" w:lineRule="auto"/>
    </w:pPr>
    <w:rPr>
      <w:rFonts w:ascii="Times New Roman" w:hAnsi="Times New Roman"/>
      <w:sz w:val="24"/>
      <w:szCs w:val="24"/>
    </w:rPr>
  </w:style>
  <w:style w:type="character" w:customStyle="1" w:styleId="normal-h1">
    <w:name w:val="normal-h1"/>
    <w:rsid w:val="007B4DFF"/>
    <w:rPr>
      <w:rFonts w:cs="Times New Roman"/>
    </w:rPr>
  </w:style>
  <w:style w:type="paragraph" w:styleId="ListParagraph">
    <w:name w:val="List Paragraph"/>
    <w:basedOn w:val="Normal"/>
    <w:uiPriority w:val="34"/>
    <w:qFormat/>
    <w:rsid w:val="003F51B1"/>
    <w:pPr>
      <w:spacing w:before="100" w:beforeAutospacing="1" w:after="100" w:afterAutospacing="1" w:line="240" w:lineRule="auto"/>
    </w:pPr>
    <w:rPr>
      <w:rFonts w:ascii="Times New Roman" w:hAnsi="Times New Roman"/>
      <w:sz w:val="24"/>
      <w:szCs w:val="24"/>
    </w:rPr>
  </w:style>
  <w:style w:type="paragraph" w:customStyle="1" w:styleId="Body1">
    <w:name w:val="Body 1"/>
    <w:rsid w:val="00F534DC"/>
    <w:pPr>
      <w:outlineLvl w:val="0"/>
    </w:pPr>
    <w:rPr>
      <w:rFonts w:ascii="Helvetica" w:hAnsi="Helvetica"/>
      <w:b/>
      <w:color w:val="000000"/>
      <w:sz w:val="24"/>
      <w:u w:color="000000"/>
      <w:lang w:val="en-US" w:eastAsia="en-US"/>
    </w:rPr>
  </w:style>
  <w:style w:type="paragraph" w:styleId="Header">
    <w:name w:val="header"/>
    <w:basedOn w:val="Normal"/>
    <w:link w:val="HeaderChar"/>
    <w:uiPriority w:val="99"/>
    <w:unhideWhenUsed/>
    <w:rsid w:val="000C686D"/>
    <w:pPr>
      <w:tabs>
        <w:tab w:val="center" w:pos="4680"/>
        <w:tab w:val="right" w:pos="9360"/>
      </w:tabs>
      <w:spacing w:after="0" w:line="240" w:lineRule="auto"/>
    </w:pPr>
  </w:style>
  <w:style w:type="character" w:customStyle="1" w:styleId="HeaderChar">
    <w:name w:val="Header Char"/>
    <w:link w:val="Header"/>
    <w:uiPriority w:val="99"/>
    <w:locked/>
    <w:rsid w:val="000C686D"/>
    <w:rPr>
      <w:rFonts w:cs="Times New Roman"/>
    </w:rPr>
  </w:style>
  <w:style w:type="paragraph" w:styleId="Footer">
    <w:name w:val="footer"/>
    <w:basedOn w:val="Normal"/>
    <w:link w:val="FooterChar"/>
    <w:uiPriority w:val="99"/>
    <w:unhideWhenUsed/>
    <w:rsid w:val="000C686D"/>
    <w:pPr>
      <w:tabs>
        <w:tab w:val="center" w:pos="4680"/>
        <w:tab w:val="right" w:pos="9360"/>
      </w:tabs>
      <w:spacing w:after="0" w:line="240" w:lineRule="auto"/>
    </w:pPr>
  </w:style>
  <w:style w:type="character" w:customStyle="1" w:styleId="FooterChar">
    <w:name w:val="Footer Char"/>
    <w:link w:val="Footer"/>
    <w:uiPriority w:val="99"/>
    <w:locked/>
    <w:rsid w:val="000C686D"/>
    <w:rPr>
      <w:rFonts w:cs="Times New Roman"/>
    </w:rPr>
  </w:style>
  <w:style w:type="paragraph" w:styleId="BalloonText">
    <w:name w:val="Balloon Text"/>
    <w:basedOn w:val="Normal"/>
    <w:link w:val="BalloonTextChar"/>
    <w:uiPriority w:val="99"/>
    <w:semiHidden/>
    <w:unhideWhenUsed/>
    <w:rsid w:val="006419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1902"/>
    <w:rPr>
      <w:rFonts w:ascii="Tahoma" w:hAnsi="Tahoma" w:cs="Tahoma"/>
      <w:sz w:val="16"/>
      <w:szCs w:val="16"/>
    </w:rPr>
  </w:style>
  <w:style w:type="paragraph" w:customStyle="1" w:styleId="Char">
    <w:name w:val="Char"/>
    <w:basedOn w:val="Normal"/>
    <w:autoRedefine/>
    <w:rsid w:val="00AB5A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4E11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2A4C95"/>
    <w:pPr>
      <w:pageBreakBefore/>
      <w:spacing w:before="100" w:beforeAutospacing="1" w:after="100" w:afterAutospacing="1" w:line="240" w:lineRule="auto"/>
    </w:pPr>
    <w:rPr>
      <w:rFonts w:ascii="Tahoma" w:hAnsi="Tahoma"/>
      <w:sz w:val="20"/>
      <w:szCs w:val="20"/>
    </w:rPr>
  </w:style>
  <w:style w:type="character" w:customStyle="1" w:styleId="Bodytext4">
    <w:name w:val="Body text (4)_"/>
    <w:link w:val="Bodytext40"/>
    <w:locked/>
    <w:rsid w:val="006B2693"/>
    <w:rPr>
      <w:b/>
      <w:bCs/>
      <w:i/>
      <w:iCs/>
      <w:shd w:val="clear" w:color="auto" w:fill="FFFFFF"/>
    </w:rPr>
  </w:style>
  <w:style w:type="paragraph" w:customStyle="1" w:styleId="Bodytext40">
    <w:name w:val="Body text (4)"/>
    <w:basedOn w:val="Normal"/>
    <w:link w:val="Bodytext4"/>
    <w:rsid w:val="006B2693"/>
    <w:pPr>
      <w:widowControl w:val="0"/>
      <w:shd w:val="clear" w:color="auto" w:fill="FFFFFF"/>
      <w:spacing w:after="0" w:line="288" w:lineRule="exact"/>
      <w:jc w:val="both"/>
    </w:pPr>
    <w:rPr>
      <w:b/>
      <w:bCs/>
      <w:i/>
      <w:iCs/>
      <w:sz w:val="20"/>
      <w:szCs w:val="20"/>
    </w:rPr>
  </w:style>
  <w:style w:type="character" w:customStyle="1" w:styleId="apple-converted-space">
    <w:name w:val="apple-converted-space"/>
    <w:rsid w:val="00394B4C"/>
  </w:style>
  <w:style w:type="paragraph" w:styleId="BodyText">
    <w:name w:val="Body Text"/>
    <w:basedOn w:val="Normal"/>
    <w:link w:val="BodyTextChar"/>
    <w:rsid w:val="00FB1101"/>
    <w:pPr>
      <w:spacing w:after="0" w:line="240" w:lineRule="auto"/>
      <w:jc w:val="both"/>
    </w:pPr>
    <w:rPr>
      <w:rFonts w:ascii="VNI-Times" w:hAnsi="VNI-Times"/>
      <w:sz w:val="26"/>
      <w:szCs w:val="24"/>
    </w:rPr>
  </w:style>
  <w:style w:type="character" w:customStyle="1" w:styleId="BodyTextChar">
    <w:name w:val="Body Text Char"/>
    <w:link w:val="BodyText"/>
    <w:rsid w:val="00FB1101"/>
    <w:rPr>
      <w:rFonts w:ascii="VNI-Times" w:hAnsi="VNI-Times"/>
      <w:sz w:val="26"/>
      <w:szCs w:val="24"/>
    </w:rPr>
  </w:style>
  <w:style w:type="character" w:customStyle="1" w:styleId="CharChar4">
    <w:name w:val="Char Char4"/>
    <w:rsid w:val="00AF13DF"/>
    <w:rPr>
      <w:rFonts w:ascii="VNI-Times" w:hAnsi="VNI-Times"/>
      <w:sz w:val="26"/>
      <w:szCs w:val="24"/>
      <w:lang w:val="en-US" w:eastAsia="en-US"/>
    </w:rPr>
  </w:style>
  <w:style w:type="paragraph" w:styleId="BodyTextIndent">
    <w:name w:val="Body Text Indent"/>
    <w:basedOn w:val="Normal"/>
    <w:link w:val="BodyTextIndentChar"/>
    <w:unhideWhenUsed/>
    <w:qFormat/>
    <w:rsid w:val="001742E4"/>
    <w:pPr>
      <w:spacing w:after="120"/>
      <w:ind w:left="360"/>
    </w:pPr>
    <w:rPr>
      <w:rFonts w:eastAsia="Calibri"/>
    </w:rPr>
  </w:style>
  <w:style w:type="character" w:customStyle="1" w:styleId="BodyTextIndentChar">
    <w:name w:val="Body Text Indent Char"/>
    <w:link w:val="BodyTextIndent"/>
    <w:qFormat/>
    <w:rsid w:val="001742E4"/>
    <w:rPr>
      <w:rFonts w:eastAsia="Calibri"/>
      <w:sz w:val="22"/>
      <w:szCs w:val="22"/>
    </w:rPr>
  </w:style>
  <w:style w:type="character" w:customStyle="1" w:styleId="Bodytext3">
    <w:name w:val="Body text (3)_"/>
    <w:basedOn w:val="DefaultParagraphFont"/>
    <w:link w:val="Bodytext30"/>
    <w:rsid w:val="00884D4A"/>
    <w:rPr>
      <w:rFonts w:ascii="Times New Roman" w:hAnsi="Times New Roman"/>
      <w:b/>
      <w:bCs/>
      <w:sz w:val="28"/>
      <w:szCs w:val="28"/>
      <w:shd w:val="clear" w:color="auto" w:fill="FFFFFF"/>
    </w:rPr>
  </w:style>
  <w:style w:type="paragraph" w:customStyle="1" w:styleId="Bodytext30">
    <w:name w:val="Body text (3)"/>
    <w:basedOn w:val="Normal"/>
    <w:link w:val="Bodytext3"/>
    <w:rsid w:val="00884D4A"/>
    <w:pPr>
      <w:widowControl w:val="0"/>
      <w:shd w:val="clear" w:color="auto" w:fill="FFFFFF"/>
      <w:spacing w:after="240" w:line="324" w:lineRule="exact"/>
      <w:jc w:val="center"/>
    </w:pPr>
    <w:rPr>
      <w:rFonts w:ascii="Times New Roman" w:hAnsi="Times New Roman"/>
      <w:b/>
      <w:bCs/>
      <w:sz w:val="28"/>
      <w:szCs w:val="28"/>
      <w:lang w:val="vi-VN" w:eastAsia="vi-VN"/>
    </w:rPr>
  </w:style>
  <w:style w:type="character" w:customStyle="1" w:styleId="Bodytext2">
    <w:name w:val="Body text (2)_"/>
    <w:basedOn w:val="DefaultParagraphFont"/>
    <w:link w:val="Bodytext20"/>
    <w:rsid w:val="00BD58AC"/>
    <w:rPr>
      <w:rFonts w:ascii="Times New Roman" w:hAnsi="Times New Roman"/>
      <w:sz w:val="28"/>
      <w:szCs w:val="28"/>
      <w:shd w:val="clear" w:color="auto" w:fill="FFFFFF"/>
    </w:rPr>
  </w:style>
  <w:style w:type="paragraph" w:customStyle="1" w:styleId="Bodytext20">
    <w:name w:val="Body text (2)"/>
    <w:basedOn w:val="Normal"/>
    <w:link w:val="Bodytext2"/>
    <w:rsid w:val="00BD58AC"/>
    <w:pPr>
      <w:widowControl w:val="0"/>
      <w:shd w:val="clear" w:color="auto" w:fill="FFFFFF"/>
      <w:spacing w:before="240" w:after="0" w:line="0" w:lineRule="atLeast"/>
      <w:jc w:val="center"/>
    </w:pPr>
    <w:rPr>
      <w:rFonts w:ascii="Times New Roman" w:hAnsi="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2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14623</CharactersWithSpaces>
  <SharedDoc>false</SharedDoc>
  <HLinks>
    <vt:vector size="6" baseType="variant">
      <vt:variant>
        <vt:i4>3342433</vt:i4>
      </vt:variant>
      <vt:variant>
        <vt:i4>0</vt:i4>
      </vt:variant>
      <vt:variant>
        <vt:i4>0</vt:i4>
      </vt:variant>
      <vt:variant>
        <vt:i4>5</vt:i4>
      </vt:variant>
      <vt:variant>
        <vt:lpwstr>https://thuvienphapluat.vn/van-ban/bo-may-hanh-chinh/nghi-dinh-101-2017-nd-cp-dao-tao-boi-duong-can-bo-cong-chuc-vien-chuc-319214.aspx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2020-08-14T08:44:00Z</cp:lastPrinted>
  <dcterms:created xsi:type="dcterms:W3CDTF">2020-09-04T07:06:00Z</dcterms:created>
  <dcterms:modified xsi:type="dcterms:W3CDTF">2020-09-04T07:06:00Z</dcterms:modified>
</cp:coreProperties>
</file>