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PHẦN I :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QUANG H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ỌC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TUẦN 1 :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CHỦ ĐỀ 1 : NHẬN BIẾT ÁNH SÁNG. NGUỒN SÁNG - VẬT SÁNG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(Tài liệu tham khảo : Sách tài liệu dạy dọc vật lý 7 và các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video thí nghiệm  trên you tobe theo hướng dẫn của gv.)</w:t>
      </w:r>
    </w:p>
    <w:p>
      <w:pPr>
        <w:pStyle w:val="4"/>
        <w:numPr>
          <w:ilvl w:val="0"/>
          <w:numId w:val="1"/>
        </w:numPr>
        <w:ind w:left="0" w:leftChars="0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NHẬN BIẾT ÁNH SÁNG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pStyle w:val="4"/>
        <w:numPr>
          <w:ilvl w:val="0"/>
          <w:numId w:val="2"/>
        </w:numPr>
        <w:ind w:left="0" w:leftChars="0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Khi nào mắt ta nhận  biết được ánh sáng?</w:t>
      </w:r>
    </w:p>
    <w:p>
      <w:pPr>
        <w:pStyle w:val="4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Ban đêm, khi tắt bóng đèn  (không có ánh sáng) ta không thể nhìn thấy vật.</w:t>
      </w:r>
    </w:p>
    <w:p>
      <w:pPr>
        <w:pStyle w:val="4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Bật đèn lên ( có ánh sáng ) nhưng ta nhắm mắt thì ta cũng không nhìn thấy vật.</w:t>
      </w:r>
    </w:p>
    <w:p>
      <w:pPr>
        <w:pStyle w:val="4"/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C</w:t>
      </w:r>
      <w:r>
        <w:rPr>
          <w:rFonts w:ascii="Times New Roman" w:hAnsi="Times New Roman" w:cs="Times New Roman"/>
          <w:sz w:val="24"/>
          <w:szCs w:val="24"/>
        </w:rPr>
        <w:t xml:space="preserve">âu hỏi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: +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Khi nào mắt ta nhận  biết được ánh sáng?</w:t>
      </w:r>
    </w:p>
    <w:p>
      <w:pPr>
        <w:pStyle w:val="4"/>
        <w:numPr>
          <w:ilvl w:val="0"/>
          <w:numId w:val="0"/>
        </w:numPr>
        <w:ind w:left="1080" w:leftChars="0"/>
        <w:jc w:val="left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+ Khi nào mắt ta nhìn thấy vật?</w:t>
      </w:r>
    </w:p>
    <w:p>
      <w:pPr>
        <w:pStyle w:val="4"/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Kết luận.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Mắt ta nhận biết được ánh sáng khi có ánh sáng truyền vào mắt ta.</w:t>
      </w:r>
    </w:p>
    <w:p>
      <w:pPr>
        <w:pStyle w:val="4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Mắt ta nhìn thấy vật khi có ánh sáng từ vật đó truyền vào mắt ta.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NGUỒN SÁNG. VẬT SÁNG</w:t>
      </w:r>
    </w:p>
    <w:p>
      <w:pPr>
        <w:pStyle w:val="4"/>
        <w:numPr>
          <w:ilvl w:val="0"/>
          <w:numId w:val="3"/>
        </w:numPr>
        <w:ind w:left="0" w:leftChars="0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Nguồn sáng là gì?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Nguồn sáng là những vật tự phát ra ánh sáng.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Ví dụ : mặt trời, ngọn nến đang cháy, đèn pin đang bật...</w:t>
      </w:r>
    </w:p>
    <w:p>
      <w:pPr>
        <w:pStyle w:val="4"/>
        <w:numPr>
          <w:ilvl w:val="0"/>
          <w:numId w:val="3"/>
        </w:numPr>
        <w:ind w:left="0" w:leftChars="0" w:firstLine="0"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Vật sáng là gì?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Vật sáng bao gồm nguồn sáng và những vật hắt lại ánh sáng chiếu đến nó.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- Ví dụ 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ặt trời, mặt trăng, ngọn nến, cái bàn...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VẬN DỤNG.</w:t>
      </w:r>
    </w:p>
    <w:p>
      <w:pPr>
        <w:pStyle w:val="4"/>
        <w:numPr>
          <w:ilvl w:val="0"/>
          <w:numId w:val="4"/>
        </w:numPr>
        <w:ind w:left="0" w:leftChars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Mặt trăng có phải là nguồn sáng hay không? Tại sao?</w:t>
      </w:r>
    </w:p>
    <w:p>
      <w:pPr>
        <w:pStyle w:val="4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Mặt trăng không phải là nguồn sáng vì mặt trăng không tự phát ra ánh sáng mà chỉ phản chiếu lại ánh sáng mặt trời.</w:t>
      </w:r>
    </w:p>
    <w:p>
      <w:pPr>
        <w:pStyle w:val="4"/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Tại sao ta nhìn thấy bông hoa màu đỏ?</w:t>
      </w:r>
    </w:p>
    <w:p>
      <w:pPr>
        <w:pStyle w:val="4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Ta nhìn thấy bông hoa màu đỏ vì có ánh sáng màu đỏ từ bông hoa truyền đến mắt ta.</w:t>
      </w:r>
    </w:p>
    <w:p>
      <w:pPr>
        <w:pStyle w:val="4"/>
        <w:numPr>
          <w:ilvl w:val="0"/>
          <w:numId w:val="4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Những vật màu đen không hắt ánh sáng đến mắt ta, vậy tại sao ta lại nhận biết được vật có màu đen?</w:t>
      </w:r>
    </w:p>
    <w:p>
      <w:pPr>
        <w:pStyle w:val="4"/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- HS tự suy nghĩ và trả lời.</w:t>
      </w:r>
    </w:p>
    <w:p>
      <w:pPr>
        <w:pStyle w:val="4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>DẶN DÒ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Xem lại bài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hoc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hoàn thành các bài tập phần vận dụng.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- Trả lời các câu hỏi 1,2,3,4,5/ trang 9 phần em hãy luyện tập </w:t>
      </w:r>
      <w:r>
        <w:rPr>
          <w:rFonts w:ascii="Times New Roman" w:hAnsi="Times New Roman" w:cs="Times New Roman"/>
          <w:sz w:val="24"/>
          <w:szCs w:val="24"/>
        </w:rPr>
        <w:t xml:space="preserve">trong sách tài liệu dạỵ học vật lý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7.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Làm các bài tập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6,7,8 / trang 9 phần em hãy luyện tập </w:t>
      </w:r>
      <w:r>
        <w:rPr>
          <w:rFonts w:ascii="Times New Roman" w:hAnsi="Times New Roman" w:cs="Times New Roman"/>
          <w:sz w:val="24"/>
          <w:szCs w:val="24"/>
        </w:rPr>
        <w:t xml:space="preserve">trong sách tài liệu dạỵ học vật lý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7.</w:t>
      </w:r>
    </w:p>
    <w:p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Xem trước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chủ đề 2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ự truyền ánh sáng”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tabs>
          <w:tab w:val="left" w:pos="3555"/>
        </w:tabs>
        <w:jc w:val="left"/>
        <w:rPr>
          <w:sz w:val="24"/>
          <w:szCs w:val="24"/>
        </w:rPr>
      </w:pP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C5858"/>
    <w:multiLevelType w:val="singleLevel"/>
    <w:tmpl w:val="862C5858"/>
    <w:lvl w:ilvl="0" w:tentative="0">
      <w:start w:val="1"/>
      <w:numFmt w:val="upperRoman"/>
      <w:suff w:val="space"/>
      <w:lvlText w:val="%1."/>
      <w:lvlJc w:val="left"/>
      <w:pPr>
        <w:ind w:left="-720"/>
      </w:pPr>
    </w:lvl>
  </w:abstractNum>
  <w:abstractNum w:abstractNumId="1">
    <w:nsid w:val="BDA59AEA"/>
    <w:multiLevelType w:val="singleLevel"/>
    <w:tmpl w:val="BDA59AEA"/>
    <w:lvl w:ilvl="0" w:tentative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2">
    <w:nsid w:val="DE3C7B45"/>
    <w:multiLevelType w:val="singleLevel"/>
    <w:tmpl w:val="DE3C7B45"/>
    <w:lvl w:ilvl="0" w:tentative="0">
      <w:start w:val="1"/>
      <w:numFmt w:val="decimal"/>
      <w:suff w:val="space"/>
      <w:lvlText w:val="%1."/>
      <w:lvlJc w:val="left"/>
      <w:pPr>
        <w:ind w:left="-720"/>
      </w:pPr>
    </w:lvl>
  </w:abstractNum>
  <w:abstractNum w:abstractNumId="3">
    <w:nsid w:val="06DA314F"/>
    <w:multiLevelType w:val="singleLevel"/>
    <w:tmpl w:val="06DA314F"/>
    <w:lvl w:ilvl="0" w:tentative="0">
      <w:start w:val="1"/>
      <w:numFmt w:val="decimal"/>
      <w:suff w:val="space"/>
      <w:lvlText w:val="%1."/>
      <w:lvlJc w:val="left"/>
      <w:pPr>
        <w:ind w:left="-10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97"/>
    <w:rsid w:val="00014897"/>
    <w:rsid w:val="00085095"/>
    <w:rsid w:val="000E2C24"/>
    <w:rsid w:val="001B5584"/>
    <w:rsid w:val="00790295"/>
    <w:rsid w:val="009411DA"/>
    <w:rsid w:val="009954CF"/>
    <w:rsid w:val="00C667BF"/>
    <w:rsid w:val="3F9179ED"/>
    <w:rsid w:val="6F6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iCare</Company>
  <Pages>2</Pages>
  <Words>414</Words>
  <Characters>2366</Characters>
  <Lines>19</Lines>
  <Paragraphs>5</Paragraphs>
  <TotalTime>18</TotalTime>
  <ScaleCrop>false</ScaleCrop>
  <LinksUpToDate>false</LinksUpToDate>
  <CharactersWithSpaces>2775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2020-02-08T07:37:00Z</dcterms:created>
  <dc:creator>DCOM</dc:creator>
  <cp:lastModifiedBy>Huyen Thu Trang</cp:lastModifiedBy>
  <dcterms:modified xsi:type="dcterms:W3CDTF">2021-09-05T14:43:17Z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F9A09FA716C94E53A2C44223411BC8DC</vt:lpwstr>
  </property>
</Properties>
</file>