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ink/ink1.xml" ContentType="application/inkml+xml"/>
  <Override PartName="/word/ink/ink2.xml" ContentType="application/inkml+xml"/>
  <Override PartName="/word/ink/ink3.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1200" w:type="dxa"/>
        <w:tblInd w:w="-601"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246"/>
        <w:gridCol w:w="595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246" w:type="dxa"/>
          </w:tcPr>
          <w:p>
            <w:pPr>
              <w:spacing w:line="360" w:lineRule="exact"/>
              <w:jc w:val="center"/>
              <w:rPr>
                <w:sz w:val="26"/>
              </w:rPr>
            </w:pPr>
            <w:r>
              <w:rPr>
                <w:sz w:val="26"/>
              </w:rPr>
              <w:t>ỦY BAN NHÂN DÂN</w:t>
            </w:r>
          </w:p>
          <w:p>
            <w:pPr>
              <w:spacing w:line="360" w:lineRule="exact"/>
              <w:jc w:val="center"/>
              <w:rPr>
                <w:sz w:val="26"/>
              </w:rPr>
            </w:pPr>
            <w:r>
              <w:rPr>
                <w:sz w:val="26"/>
              </w:rPr>
              <w:t>THÀNH PHỐ THỦ ĐỨC</w:t>
            </w:r>
          </w:p>
          <w:p>
            <w:pPr>
              <w:spacing w:before="120" w:line="360" w:lineRule="exact"/>
              <w:jc w:val="both"/>
              <w:rPr>
                <w:b/>
              </w:rPr>
            </w:pPr>
            <w:r>
              <w:rPr>
                <w:b/>
              </w:rPr>
              <w:t xml:space="preserve">            TRƯỜNG THCS CÁT LÁI</w:t>
            </w:r>
          </w:p>
          <w:p>
            <w:pPr>
              <w:spacing w:before="120" w:after="120" w:line="360" w:lineRule="exact"/>
              <w:rPr>
                <w:b/>
              </w:rPr>
            </w:pPr>
            <w:r>
              <w:rPr>
                <w:b/>
                <w:bCs/>
                <w:sz w:val="26"/>
                <w:szCs w:val="26"/>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59055</wp:posOffset>
                      </wp:positionV>
                      <wp:extent cx="1344295" cy="0"/>
                      <wp:effectExtent l="8255" t="11430" r="9525" b="7620"/>
                      <wp:wrapNone/>
                      <wp:docPr id="12" name="AutoShape 6"/>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straightConnector1">
                                <a:avLst/>
                              </a:prstGeom>
                              <a:noFill/>
                              <a:ln w="9525">
                                <a:solidFill>
                                  <a:srgbClr val="000000"/>
                                </a:solidFill>
                                <a:round/>
                              </a:ln>
                            </wps:spPr>
                            <wps:bodyPr/>
                          </wps:wsp>
                        </a:graphicData>
                      </a:graphic>
                    </wp:anchor>
                  </w:drawing>
                </mc:Choice>
                <mc:Fallback>
                  <w:pict>
                    <v:shape id="AutoShape 6" o:spid="_x0000_s1026" o:spt="32" type="#_x0000_t32" style="position:absolute;left:0pt;margin-left:80.15pt;margin-top:4.65pt;height:0pt;width:105.85pt;z-index:251660288;mso-width-relative:page;mso-height-relative:page;" filled="f" stroked="t" coordsize="21600,21600" o:gfxdata="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BZ9r1QAAAAcBAAAPAAAAAAAAAAEAIAAA&#10;ACIAAABkcnMvZG93bnJldi54bWxQSwECFAAUAAAACACHTuJAx3BZT9YBAACzAwAADgAAAAAAAAAB&#10;ACAAAAAkAQAAZHJzL2Uyb0RvYy54bWxQSwUGAAAAAAYABgBZAQAAbAUAAAAA&#10;">
                      <v:fill on="f" focussize="0,0"/>
                      <v:stroke color="#000000" joinstyle="round"/>
                      <v:imagedata o:title=""/>
                      <o:lock v:ext="edit" aspectratio="f"/>
                    </v:shape>
                  </w:pict>
                </mc:Fallback>
              </mc:AlternateContent>
            </w:r>
            <w:r>
              <w:rPr>
                <w:b/>
              </w:rPr>
              <w:t xml:space="preserve">            Số:……../CN – CL</w:t>
            </w:r>
          </w:p>
        </w:tc>
        <w:tc>
          <w:tcPr>
            <w:tcW w:w="5954" w:type="dxa"/>
          </w:tcPr>
          <w:p>
            <w:pPr>
              <w:spacing w:before="120" w:after="120" w:line="360" w:lineRule="exact"/>
              <w:jc w:val="center"/>
              <w:rPr>
                <w:b/>
                <w:bCs/>
                <w:u w:val="single"/>
                <w:lang w:val="vi-VN"/>
              </w:rPr>
            </w:pPr>
            <w:r>
              <w:rPr>
                <w:b/>
                <w:bCs/>
                <w:sz w:val="26"/>
                <w:szCs w:val="26"/>
              </w:rPr>
              <mc:AlternateContent>
                <mc:Choice Requires="wps">
                  <w:drawing>
                    <wp:anchor distT="0" distB="0" distL="114300" distR="114300" simplePos="0" relativeHeight="251659264" behindDoc="0" locked="0" layoutInCell="1" allowOverlap="1">
                      <wp:simplePos x="0" y="0"/>
                      <wp:positionH relativeFrom="column">
                        <wp:posOffset>687070</wp:posOffset>
                      </wp:positionH>
                      <wp:positionV relativeFrom="paragraph">
                        <wp:posOffset>600710</wp:posOffset>
                      </wp:positionV>
                      <wp:extent cx="2247900" cy="0"/>
                      <wp:effectExtent l="0" t="0" r="19050" b="19050"/>
                      <wp:wrapNone/>
                      <wp:docPr id="11" name="Straight Arrow Connector 26"/>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ln>
                            </wps:spPr>
                            <wps:bodyPr/>
                          </wps:wsp>
                        </a:graphicData>
                      </a:graphic>
                    </wp:anchor>
                  </w:drawing>
                </mc:Choice>
                <mc:Fallback>
                  <w:pict>
                    <v:shape id="Straight Arrow Connector 26" o:spid="_x0000_s1026" o:spt="32" type="#_x0000_t32" style="position:absolute;left:0pt;margin-left:54.1pt;margin-top:47.3pt;height:0pt;width:177pt;z-index:251659264;mso-width-relative:page;mso-height-relative:page;" filled="f" stroked="t" coordsize="21600,21600" o:gfxdata="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p/zStYAAAAJAQAADwAAAAAA&#10;AAABACAAAAAiAAAAZHJzL2Rvd25yZXYueG1sUEsBAhQAFAAAAAgAh07iQPVvp3bcAQAAwwMAAA4A&#10;AAAAAAAAAQAgAAAAJQEAAGRycy9lMm9Eb2MueG1sUEsFBgAAAAAGAAYAWQEAAHMFAAAAAA==&#10;">
                      <v:fill on="f" focussize="0,0"/>
                      <v:stroke color="#000000" joinstyle="round"/>
                      <v:imagedata o:title=""/>
                      <o:lock v:ext="edit" aspectratio="f"/>
                    </v:shape>
                  </w:pict>
                </mc:Fallback>
              </mc:AlternateContent>
            </w:r>
            <w:r>
              <w:rPr>
                <w:b/>
                <w:bCs/>
                <w:sz w:val="26"/>
                <w:szCs w:val="26"/>
                <w:lang w:val="vi-VN"/>
              </w:rPr>
              <w:t>CỘNG HÒA XÃ HỘI CHỦ NGHĨA VIỆT NAM</w:t>
            </w:r>
            <w:r>
              <w:rPr>
                <w:b/>
                <w:bCs/>
                <w:lang w:val="vi-VN"/>
              </w:rPr>
              <w:br w:type="textWrapping"/>
            </w:r>
            <w:r>
              <w:rPr>
                <w:b/>
                <w:bCs/>
                <w:lang w:val="vi-VN"/>
              </w:rPr>
              <w:t>Độc lập – Tự do – Hạnh phúc</w:t>
            </w:r>
          </w:p>
          <w:p>
            <w:pPr>
              <w:spacing w:before="240" w:after="120" w:line="360" w:lineRule="exact"/>
              <w:jc w:val="center"/>
              <w:rPr>
                <w:b/>
                <w:bCs/>
                <w:u w:val="single"/>
                <w:lang w:val="vi-VN"/>
              </w:rPr>
            </w:pPr>
            <w:r>
              <w:rPr>
                <w:i/>
                <w:iCs/>
              </w:rPr>
              <w:t>Thành phố Thủ Đức, ngày 02 tháng 3 năm 2022</w:t>
            </w:r>
          </w:p>
        </w:tc>
      </w:tr>
    </w:tbl>
    <w:p>
      <w:pPr>
        <w:spacing w:before="240" w:after="100" w:afterAutospacing="1"/>
        <w:jc w:val="center"/>
        <w:rPr>
          <w:b/>
          <w:bCs/>
          <w:lang w:val="vi-VN"/>
        </w:rPr>
      </w:pPr>
      <w:r>
        <w:rPr>
          <w:b/>
          <w:bCs/>
          <w:lang w:val="vi-VN"/>
        </w:rPr>
        <w:t>ĐƠN YÊU CẦU CÔNG NHẬN SÁNG KIẾN</w:t>
      </w:r>
    </w:p>
    <w:p>
      <w:pPr>
        <w:rPr>
          <w:lang w:val="vi-VN"/>
        </w:rPr>
      </w:pPr>
      <w:r>
        <w:t xml:space="preserve">     </w:t>
      </w:r>
      <w:r>
        <w:rPr>
          <w:lang w:val="vi-VN"/>
        </w:rPr>
        <w:t>Kính gửi:</w:t>
      </w:r>
    </w:p>
    <w:p>
      <w:pPr>
        <w:ind w:left="720" w:firstLine="720"/>
        <w:rPr>
          <w:lang w:val="vi-VN"/>
        </w:rPr>
      </w:pPr>
      <w:r>
        <w:rPr>
          <w:lang w:val="vi-VN"/>
        </w:rPr>
        <w:t xml:space="preserve">- Hội đồng sáng kiến </w:t>
      </w:r>
      <w:r>
        <w:t>thành phố Thủ Đức</w:t>
      </w:r>
      <w:r>
        <w:rPr>
          <w:lang w:val="vi-VN"/>
        </w:rPr>
        <w:t>;</w:t>
      </w:r>
    </w:p>
    <w:p>
      <w:pPr>
        <w:ind w:left="1440"/>
        <w:rPr>
          <w:lang w:val="vi-VN"/>
        </w:rPr>
      </w:pPr>
      <w:r>
        <w:rPr>
          <w:lang w:val="vi-VN"/>
        </w:rPr>
        <w:t xml:space="preserve">- Hội đồng sáng kiến Ngành Giáo dục và Đào tạo </w:t>
      </w:r>
      <w:r>
        <w:t>thành phố Thủ Đức</w:t>
      </w:r>
      <w:r>
        <w:rPr>
          <w:lang w:val="vi-VN"/>
        </w:rPr>
        <w:t>;</w:t>
      </w:r>
    </w:p>
    <w:p>
      <w:pPr>
        <w:ind w:left="720" w:firstLine="720"/>
      </w:pPr>
      <w:r>
        <w:rPr>
          <w:lang w:val="vi-VN"/>
        </w:rPr>
        <w:t>- Hội đồng sáng kiến trường</w:t>
      </w:r>
      <w:r>
        <w:t xml:space="preserve"> trường trung học cơ sở Cát Lái.</w:t>
      </w:r>
    </w:p>
    <w:p>
      <w:pPr>
        <w:rPr>
          <w:lang w:val="vi-VN"/>
        </w:rPr>
      </w:pPr>
    </w:p>
    <w:p>
      <w:pPr>
        <w:rPr>
          <w:lang w:val="vi-VN"/>
        </w:rPr>
      </w:pPr>
      <w:r>
        <w:rPr>
          <w:lang w:val="vi-VN"/>
        </w:rPr>
        <w:t>Tôi là tác giả</w:t>
      </w:r>
      <w:r>
        <w:rPr>
          <w:i/>
          <w:lang w:val="vi-VN"/>
        </w:rPr>
        <w:t>:</w:t>
      </w:r>
    </w:p>
    <w:tbl>
      <w:tblPr>
        <w:tblStyle w:val="4"/>
        <w:tblW w:w="0" w:type="auto"/>
        <w:tblInd w:w="0" w:type="dxa"/>
        <w:tblLayout w:type="fixed"/>
        <w:tblCellMar>
          <w:top w:w="0" w:type="dxa"/>
          <w:left w:w="0" w:type="dxa"/>
          <w:bottom w:w="0" w:type="dxa"/>
          <w:right w:w="0" w:type="dxa"/>
        </w:tblCellMar>
      </w:tblPr>
      <w:tblGrid>
        <w:gridCol w:w="503"/>
        <w:gridCol w:w="1207"/>
        <w:gridCol w:w="1248"/>
        <w:gridCol w:w="3396"/>
        <w:gridCol w:w="948"/>
        <w:gridCol w:w="2148"/>
      </w:tblGrid>
      <w:tr>
        <w:tblPrEx>
          <w:tblCellMar>
            <w:top w:w="0" w:type="dxa"/>
            <w:left w:w="0" w:type="dxa"/>
            <w:bottom w:w="0" w:type="dxa"/>
            <w:right w:w="0" w:type="dxa"/>
          </w:tblCellMar>
        </w:tblPrEx>
        <w:tc>
          <w:tcPr>
            <w:tcW w:w="503" w:type="dxa"/>
            <w:tcBorders>
              <w:top w:val="single" w:color="auto" w:sz="8" w:space="0"/>
              <w:left w:val="single" w:color="auto" w:sz="8" w:space="0"/>
              <w:bottom w:val="nil"/>
              <w:right w:val="nil"/>
            </w:tcBorders>
            <w:shd w:val="solid" w:color="FFFFFF" w:fill="auto"/>
            <w:tcMar>
              <w:top w:w="0" w:type="dxa"/>
              <w:left w:w="29" w:type="dxa"/>
              <w:bottom w:w="0" w:type="dxa"/>
              <w:right w:w="29" w:type="dxa"/>
            </w:tcMar>
            <w:vAlign w:val="center"/>
          </w:tcPr>
          <w:p>
            <w:pPr>
              <w:jc w:val="center"/>
            </w:pPr>
            <w:r>
              <w:rPr>
                <w:b/>
                <w:bCs/>
              </w:rPr>
              <w:t>Số TT</w:t>
            </w:r>
          </w:p>
        </w:tc>
        <w:tc>
          <w:tcPr>
            <w:tcW w:w="1207" w:type="dxa"/>
            <w:tcBorders>
              <w:top w:val="single" w:color="auto" w:sz="8" w:space="0"/>
              <w:left w:val="single" w:color="auto" w:sz="8" w:space="0"/>
              <w:bottom w:val="nil"/>
              <w:right w:val="nil"/>
            </w:tcBorders>
            <w:shd w:val="solid" w:color="FFFFFF" w:fill="auto"/>
            <w:tcMar>
              <w:top w:w="0" w:type="dxa"/>
              <w:left w:w="29" w:type="dxa"/>
              <w:bottom w:w="0" w:type="dxa"/>
              <w:right w:w="29" w:type="dxa"/>
            </w:tcMar>
            <w:vAlign w:val="center"/>
          </w:tcPr>
          <w:p>
            <w:pPr>
              <w:jc w:val="center"/>
            </w:pPr>
            <w:r>
              <w:rPr>
                <w:b/>
                <w:bCs/>
              </w:rPr>
              <w:t>Họ và tên</w:t>
            </w:r>
          </w:p>
        </w:tc>
        <w:tc>
          <w:tcPr>
            <w:tcW w:w="1248" w:type="dxa"/>
            <w:tcBorders>
              <w:top w:val="single" w:color="auto" w:sz="8" w:space="0"/>
              <w:left w:val="single" w:color="auto" w:sz="8" w:space="0"/>
              <w:bottom w:val="nil"/>
              <w:right w:val="nil"/>
            </w:tcBorders>
            <w:shd w:val="solid" w:color="FFFFFF" w:fill="auto"/>
            <w:tcMar>
              <w:top w:w="0" w:type="dxa"/>
              <w:left w:w="29" w:type="dxa"/>
              <w:bottom w:w="0" w:type="dxa"/>
              <w:right w:w="29" w:type="dxa"/>
            </w:tcMar>
            <w:vAlign w:val="center"/>
          </w:tcPr>
          <w:p>
            <w:pPr>
              <w:jc w:val="center"/>
            </w:pPr>
            <w:r>
              <w:rPr>
                <w:b/>
                <w:bCs/>
              </w:rPr>
              <w:t>Trình độ chuyên môn</w:t>
            </w:r>
          </w:p>
        </w:tc>
        <w:tc>
          <w:tcPr>
            <w:tcW w:w="3396" w:type="dxa"/>
            <w:tcBorders>
              <w:top w:val="single" w:color="auto" w:sz="8" w:space="0"/>
              <w:left w:val="single" w:color="auto" w:sz="8" w:space="0"/>
              <w:bottom w:val="nil"/>
              <w:right w:val="nil"/>
            </w:tcBorders>
            <w:shd w:val="solid" w:color="FFFFFF" w:fill="auto"/>
            <w:tcMar>
              <w:top w:w="0" w:type="dxa"/>
              <w:left w:w="29" w:type="dxa"/>
              <w:bottom w:w="0" w:type="dxa"/>
              <w:right w:w="29" w:type="dxa"/>
            </w:tcMar>
            <w:vAlign w:val="center"/>
          </w:tcPr>
          <w:p>
            <w:pPr>
              <w:jc w:val="center"/>
            </w:pPr>
            <w:r>
              <w:rPr>
                <w:b/>
                <w:bCs/>
              </w:rPr>
              <w:t xml:space="preserve">Bộ phận, Đơn vị công tác </w:t>
            </w:r>
          </w:p>
        </w:tc>
        <w:tc>
          <w:tcPr>
            <w:tcW w:w="948" w:type="dxa"/>
            <w:tcBorders>
              <w:top w:val="single" w:color="auto" w:sz="8" w:space="0"/>
              <w:left w:val="single" w:color="auto" w:sz="8" w:space="0"/>
              <w:bottom w:val="nil"/>
              <w:right w:val="nil"/>
            </w:tcBorders>
            <w:shd w:val="solid" w:color="FFFFFF" w:fill="auto"/>
            <w:tcMar>
              <w:top w:w="0" w:type="dxa"/>
              <w:left w:w="29" w:type="dxa"/>
              <w:bottom w:w="0" w:type="dxa"/>
              <w:right w:w="29" w:type="dxa"/>
            </w:tcMar>
            <w:vAlign w:val="center"/>
          </w:tcPr>
          <w:p>
            <w:pPr>
              <w:jc w:val="center"/>
            </w:pPr>
            <w:r>
              <w:rPr>
                <w:b/>
                <w:bCs/>
              </w:rPr>
              <w:t>Chức danh</w:t>
            </w:r>
          </w:p>
        </w:tc>
        <w:tc>
          <w:tcPr>
            <w:tcW w:w="2148" w:type="dxa"/>
            <w:tcBorders>
              <w:top w:val="single" w:color="auto" w:sz="8" w:space="0"/>
              <w:left w:val="single" w:color="auto" w:sz="8" w:space="0"/>
              <w:bottom w:val="nil"/>
              <w:right w:val="single" w:color="auto" w:sz="8" w:space="0"/>
            </w:tcBorders>
            <w:shd w:val="solid" w:color="FFFFFF" w:fill="auto"/>
            <w:tcMar>
              <w:top w:w="0" w:type="dxa"/>
              <w:left w:w="29" w:type="dxa"/>
              <w:bottom w:w="0" w:type="dxa"/>
              <w:right w:w="29" w:type="dxa"/>
            </w:tcMar>
            <w:vAlign w:val="center"/>
          </w:tcPr>
          <w:p>
            <w:pPr>
              <w:jc w:val="center"/>
            </w:pPr>
            <w:r>
              <w:rPr>
                <w:b/>
                <w:bCs/>
              </w:rPr>
              <w:t xml:space="preserve">Tỷ lệ đóng góp tạo ra sáng kiến (%) </w:t>
            </w:r>
          </w:p>
        </w:tc>
      </w:tr>
      <w:tr>
        <w:tblPrEx>
          <w:tblCellMar>
            <w:top w:w="0" w:type="dxa"/>
            <w:left w:w="0" w:type="dxa"/>
            <w:bottom w:w="0" w:type="dxa"/>
            <w:right w:w="0" w:type="dxa"/>
          </w:tblCellMar>
        </w:tblPrEx>
        <w:trPr>
          <w:trHeight w:val="493" w:hRule="atLeast"/>
        </w:trPr>
        <w:tc>
          <w:tcPr>
            <w:tcW w:w="503" w:type="dxa"/>
            <w:tcBorders>
              <w:top w:val="single" w:color="auto" w:sz="8" w:space="0"/>
              <w:left w:val="single" w:color="auto" w:sz="8" w:space="0"/>
              <w:bottom w:val="single" w:color="auto" w:sz="8" w:space="0"/>
              <w:right w:val="nil"/>
            </w:tcBorders>
            <w:shd w:val="solid" w:color="FFFFFF" w:fill="auto"/>
            <w:tcMar>
              <w:top w:w="0" w:type="dxa"/>
              <w:left w:w="29" w:type="dxa"/>
              <w:bottom w:w="0" w:type="dxa"/>
              <w:right w:w="29" w:type="dxa"/>
            </w:tcMar>
          </w:tcPr>
          <w:p>
            <w:r>
              <w:t> 1</w:t>
            </w:r>
          </w:p>
        </w:tc>
        <w:tc>
          <w:tcPr>
            <w:tcW w:w="1207" w:type="dxa"/>
            <w:tcBorders>
              <w:top w:val="single" w:color="auto" w:sz="8" w:space="0"/>
              <w:left w:val="single" w:color="auto" w:sz="8" w:space="0"/>
              <w:bottom w:val="single" w:color="auto" w:sz="8" w:space="0"/>
              <w:right w:val="nil"/>
            </w:tcBorders>
            <w:shd w:val="solid" w:color="FFFFFF" w:fill="auto"/>
            <w:tcMar>
              <w:top w:w="0" w:type="dxa"/>
              <w:left w:w="29" w:type="dxa"/>
              <w:bottom w:w="0" w:type="dxa"/>
              <w:right w:w="29" w:type="dxa"/>
            </w:tcMar>
          </w:tcPr>
          <w:p>
            <w:r>
              <w:t> Nguyễn Thị Huê</w:t>
            </w:r>
          </w:p>
        </w:tc>
        <w:tc>
          <w:tcPr>
            <w:tcW w:w="1248" w:type="dxa"/>
            <w:tcBorders>
              <w:top w:val="single" w:color="auto" w:sz="8" w:space="0"/>
              <w:left w:val="single" w:color="auto" w:sz="8" w:space="0"/>
              <w:bottom w:val="single" w:color="auto" w:sz="8" w:space="0"/>
              <w:right w:val="nil"/>
            </w:tcBorders>
            <w:shd w:val="solid" w:color="FFFFFF" w:fill="auto"/>
            <w:tcMar>
              <w:top w:w="0" w:type="dxa"/>
              <w:left w:w="29" w:type="dxa"/>
              <w:bottom w:w="0" w:type="dxa"/>
              <w:right w:w="29" w:type="dxa"/>
            </w:tcMar>
          </w:tcPr>
          <w:p>
            <w:r>
              <w:t>Cử nhân</w:t>
            </w:r>
          </w:p>
        </w:tc>
        <w:tc>
          <w:tcPr>
            <w:tcW w:w="3396" w:type="dxa"/>
            <w:tcBorders>
              <w:top w:val="single" w:color="auto" w:sz="8" w:space="0"/>
              <w:left w:val="single" w:color="auto" w:sz="8" w:space="0"/>
              <w:bottom w:val="single" w:color="auto" w:sz="8" w:space="0"/>
              <w:right w:val="nil"/>
            </w:tcBorders>
            <w:shd w:val="solid" w:color="FFFFFF" w:fill="auto"/>
            <w:tcMar>
              <w:top w:w="0" w:type="dxa"/>
              <w:left w:w="29" w:type="dxa"/>
              <w:bottom w:w="0" w:type="dxa"/>
              <w:right w:w="29" w:type="dxa"/>
            </w:tcMar>
          </w:tcPr>
          <w:p>
            <w:r>
              <w:t>Tổ Toán – Tin – Công nghệ</w:t>
            </w:r>
          </w:p>
        </w:tc>
        <w:tc>
          <w:tcPr>
            <w:tcW w:w="948" w:type="dxa"/>
            <w:tcBorders>
              <w:top w:val="single" w:color="auto" w:sz="8" w:space="0"/>
              <w:left w:val="single" w:color="auto" w:sz="8" w:space="0"/>
              <w:bottom w:val="single" w:color="auto" w:sz="8" w:space="0"/>
              <w:right w:val="nil"/>
            </w:tcBorders>
            <w:shd w:val="solid" w:color="FFFFFF" w:fill="auto"/>
            <w:tcMar>
              <w:top w:w="0" w:type="dxa"/>
              <w:left w:w="29" w:type="dxa"/>
              <w:bottom w:w="0" w:type="dxa"/>
              <w:right w:w="29" w:type="dxa"/>
            </w:tcMar>
          </w:tcPr>
          <w:p>
            <w:pPr>
              <w:jc w:val="center"/>
            </w:pPr>
            <w:r>
              <w:t>Giáo</w:t>
            </w:r>
          </w:p>
          <w:p>
            <w:pPr>
              <w:jc w:val="center"/>
            </w:pPr>
            <w:r>
              <w:t>viên</w:t>
            </w:r>
          </w:p>
        </w:tc>
        <w:tc>
          <w:tcPr>
            <w:tcW w:w="2148" w:type="dxa"/>
            <w:tcBorders>
              <w:top w:val="single" w:color="auto" w:sz="8" w:space="0"/>
              <w:left w:val="single" w:color="auto" w:sz="8" w:space="0"/>
              <w:bottom w:val="single" w:color="auto" w:sz="8" w:space="0"/>
              <w:right w:val="single" w:color="auto" w:sz="8" w:space="0"/>
            </w:tcBorders>
            <w:shd w:val="solid" w:color="FFFFFF" w:fill="auto"/>
            <w:tcMar>
              <w:top w:w="0" w:type="dxa"/>
              <w:left w:w="29" w:type="dxa"/>
              <w:bottom w:w="0" w:type="dxa"/>
              <w:right w:w="29" w:type="dxa"/>
            </w:tcMar>
          </w:tcPr>
          <w:p>
            <w:pPr>
              <w:jc w:val="center"/>
            </w:pPr>
            <w:r>
              <w:t>100%</w:t>
            </w:r>
          </w:p>
        </w:tc>
      </w:tr>
    </w:tbl>
    <w:p>
      <w:pPr>
        <w:spacing w:before="240" w:after="120"/>
        <w:rPr>
          <w:b/>
          <w:bCs/>
        </w:rPr>
      </w:pPr>
      <w:r>
        <w:t xml:space="preserve">Đề nghị công nhận sáng kiến tên: </w:t>
      </w:r>
      <w:r>
        <w:rPr>
          <w:b/>
          <w:bCs/>
        </w:rPr>
        <w:t>Một số giải pháp nâng cao hiệu quả dạy toán thực tế cho học sinh lớp 9 ở trường THCS Cát Lái, Thành phố Thủ Đức.</w:t>
      </w:r>
    </w:p>
    <w:p>
      <w:pPr>
        <w:spacing w:before="120"/>
      </w:pPr>
      <w:r>
        <w:t>Đã áp dụng/áp dụng thử từ ngày 06/ 09/2022 tại: Lớp 9A - Trường THCS Cát Lái.</w:t>
      </w:r>
    </w:p>
    <w:p>
      <w:pPr>
        <w:spacing w:before="120"/>
      </w:pPr>
      <w:r>
        <w:t>Hiệu quả chính: Học sinh tự giác, tích cực, tự tin trong học tập. Học sinh thích thú, hào hứng hơn với môn học, chủ động vận dụng sáng tạo, linh hoạt những kiến thức, kỹ năng đã biết để nhận thức các vấn đề mới.</w:t>
      </w:r>
    </w:p>
    <w:p>
      <w:pPr>
        <w:spacing w:before="120"/>
      </w:pPr>
      <w:r>
        <w:t>Chủ đầu tư tạo ra sáng kiến: Nguyễn Thị Huê</w:t>
      </w:r>
    </w:p>
    <w:p>
      <w:pPr>
        <w:spacing w:before="120" w:after="120"/>
      </w:pPr>
      <w:r>
        <w:t>N</w:t>
      </w:r>
      <w:r>
        <w:rPr>
          <w:lang w:val="vi-VN"/>
        </w:rPr>
        <w:t>hững người tham gia áp dụng thử hoặc áp dụng sáng kiến lần đầu</w:t>
      </w:r>
      <w:r>
        <w:t>: Không có.</w:t>
      </w:r>
    </w:p>
    <w:p>
      <w:pPr>
        <w:spacing w:before="120" w:after="100" w:afterAutospacing="1"/>
      </w:pPr>
      <w:r>
        <w:rPr>
          <w:lang w:val="vi-VN"/>
        </w:rPr>
        <w:t>Tôi xin cam đoan mọi thông tin nêu trong đơn là trung thực, đúng sự thật và hoàn toàn chịu trách nhiệm trước</w:t>
      </w:r>
      <w:r>
        <w:t xml:space="preserve"> p</w:t>
      </w:r>
      <w:r>
        <w:rPr>
          <w:lang w:val="vi-VN"/>
        </w:rPr>
        <w:t>háp luật</w:t>
      </w:r>
      <w:r>
        <w:t>./.</w:t>
      </w:r>
    </w:p>
    <w:tbl>
      <w:tblPr>
        <w:tblStyle w:val="4"/>
        <w:tblW w:w="9970" w:type="dxa"/>
        <w:tblInd w:w="61" w:type="dxa"/>
        <w:tblLayout w:type="fixed"/>
        <w:tblCellMar>
          <w:top w:w="0" w:type="dxa"/>
          <w:left w:w="0" w:type="dxa"/>
          <w:bottom w:w="0" w:type="dxa"/>
          <w:right w:w="0" w:type="dxa"/>
        </w:tblCellMar>
      </w:tblPr>
      <w:tblGrid>
        <w:gridCol w:w="5434"/>
        <w:gridCol w:w="4536"/>
      </w:tblGrid>
      <w:tr>
        <w:tblPrEx>
          <w:tblCellMar>
            <w:top w:w="0" w:type="dxa"/>
            <w:left w:w="0" w:type="dxa"/>
            <w:bottom w:w="0" w:type="dxa"/>
            <w:right w:w="0" w:type="dxa"/>
          </w:tblCellMar>
        </w:tblPrEx>
        <w:trPr>
          <w:trHeight w:val="1026" w:hRule="atLeast"/>
        </w:trPr>
        <w:tc>
          <w:tcPr>
            <w:tcW w:w="5434" w:type="dxa"/>
            <w:tcMar>
              <w:top w:w="0" w:type="dxa"/>
              <w:left w:w="108" w:type="dxa"/>
              <w:bottom w:w="0" w:type="dxa"/>
              <w:right w:w="108" w:type="dxa"/>
            </w:tcMar>
          </w:tcPr>
          <w:p>
            <w:pPr>
              <w:spacing w:before="120"/>
              <w:jc w:val="center"/>
              <w:rPr>
                <w:b/>
                <w:bCs/>
              </w:rPr>
            </w:pPr>
            <w:r>
              <w:rPr>
                <w:b/>
                <w:bCs/>
              </w:rPr>
              <w:t>Bộ phận/Đơn vị áp dụng</w:t>
            </w:r>
          </w:p>
          <w:p>
            <w:pPr>
              <w:spacing w:before="120"/>
              <w:jc w:val="center"/>
              <w:rPr>
                <w:b/>
                <w:bCs/>
              </w:rPr>
            </w:pPr>
            <w:r>
              <w:rPr>
                <w:b/>
                <w:bCs/>
              </w:rPr>
              <w:t>TRƯỜNG THCS CÁT LÁI</w:t>
            </w:r>
          </w:p>
          <w:p>
            <w:pPr>
              <w:spacing w:before="120"/>
              <w:jc w:val="center"/>
              <w:rPr>
                <w:b/>
                <w:bCs/>
              </w:rPr>
            </w:pPr>
            <w:r>
              <w:rPr>
                <w:b/>
                <w:bCs/>
              </w:rPr>
              <w:t>Xác nhận của Thủ trưởng</w:t>
            </w:r>
          </w:p>
          <w:p>
            <w:pPr>
              <w:spacing w:before="120"/>
              <w:jc w:val="center"/>
              <w:rPr>
                <w:b/>
                <w:bCs/>
              </w:rPr>
            </w:pPr>
          </w:p>
          <w:p>
            <w:pPr>
              <w:spacing w:before="120"/>
              <w:jc w:val="center"/>
              <w:rPr>
                <w:b/>
                <w:bCs/>
              </w:rPr>
            </w:pPr>
          </w:p>
          <w:p>
            <w:pPr>
              <w:spacing w:before="120"/>
              <w:jc w:val="center"/>
              <w:rPr>
                <w:b/>
                <w:bCs/>
              </w:rPr>
            </w:pPr>
          </w:p>
        </w:tc>
        <w:tc>
          <w:tcPr>
            <w:tcW w:w="4536" w:type="dxa"/>
            <w:tcMar>
              <w:top w:w="0" w:type="dxa"/>
              <w:left w:w="108" w:type="dxa"/>
              <w:bottom w:w="0" w:type="dxa"/>
              <w:right w:w="108" w:type="dxa"/>
            </w:tcMar>
          </w:tcPr>
          <w:p>
            <w:pPr>
              <w:spacing w:before="120"/>
              <w:jc w:val="center"/>
              <w:rPr>
                <w:b/>
                <w:bCs/>
              </w:rPr>
            </w:pPr>
            <w:r>
              <w:rPr>
                <w:b/>
                <w:bCs/>
              </w:rPr>
              <w:t>Người yêu cầu công nhận</w:t>
            </w:r>
          </w:p>
          <w:p>
            <w:pPr>
              <w:spacing w:before="120"/>
              <w:jc w:val="center"/>
            </w:pPr>
            <w:r>
              <w:t>Ký tên</w:t>
            </w:r>
          </w:p>
          <w:p/>
          <w:p/>
          <w:p/>
          <w:p/>
          <w:p>
            <w:pPr>
              <w:tabs>
                <w:tab w:val="left" w:pos="1288"/>
              </w:tabs>
            </w:pPr>
            <w:r>
              <w:tab/>
            </w:r>
            <w:r>
              <w:t>Nguyễn Thị Huê</w:t>
            </w:r>
          </w:p>
        </w:tc>
      </w:tr>
    </w:tbl>
    <w:p>
      <w:pPr>
        <w:spacing w:after="160" w:line="259" w:lineRule="auto"/>
      </w:pPr>
    </w:p>
    <w:p>
      <w:pPr>
        <w:spacing w:after="160" w:line="259" w:lineRule="auto"/>
      </w:pPr>
    </w:p>
    <w:p>
      <w:pPr>
        <w:spacing w:after="160" w:line="259" w:lineRule="auto"/>
      </w:pPr>
    </w:p>
    <w:p>
      <w:pPr>
        <w:spacing w:after="160" w:line="360" w:lineRule="auto"/>
        <w:jc w:val="center"/>
        <w:rPr>
          <w:b/>
          <w:color w:val="002060"/>
        </w:rPr>
      </w:pPr>
      <w:bookmarkStart w:id="0" w:name="_GoBack"/>
      <w:bookmarkEnd w:id="0"/>
      <w:r>
        <w:rPr>
          <w:b/>
          <w:color w:val="002060"/>
        </w:rPr>
        <w:t xml:space="preserve">PHỤ LỤC </w:t>
      </w:r>
    </w:p>
    <w:p>
      <w:pPr>
        <w:spacing w:after="160" w:line="360" w:lineRule="auto"/>
        <w:rPr>
          <w:b/>
          <w:color w:val="002060"/>
        </w:rPr>
      </w:pPr>
      <w:r>
        <w:rPr>
          <w:b/>
          <w:bCs/>
          <w:iCs/>
        </w:rPr>
        <w:t>1.Giải pháp 1</w:t>
      </w:r>
      <w:r>
        <w:rPr>
          <w:b/>
          <w:iCs/>
        </w:rPr>
        <w:t>: Tăng cường các hoạt động thực hành.</w:t>
      </w:r>
    </w:p>
    <w:p>
      <w:pPr>
        <w:spacing w:after="160" w:line="360" w:lineRule="auto"/>
        <w:jc w:val="center"/>
        <w:rPr>
          <w:b/>
          <w:color w:val="002060"/>
        </w:rPr>
      </w:pPr>
      <w:r>
        <w:rPr>
          <w:b/>
          <w:color w:val="002060"/>
        </w:rPr>
        <w:drawing>
          <wp:inline distT="0" distB="0" distL="0" distR="0">
            <wp:extent cx="6207125" cy="34880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07125" cy="3488055"/>
                    </a:xfrm>
                    <a:prstGeom prst="rect">
                      <a:avLst/>
                    </a:prstGeom>
                  </pic:spPr>
                </pic:pic>
              </a:graphicData>
            </a:graphic>
          </wp:inline>
        </w:drawing>
      </w:r>
    </w:p>
    <w:p>
      <w:pPr>
        <w:spacing w:after="160" w:line="360" w:lineRule="auto"/>
        <w:jc w:val="center"/>
        <w:rPr>
          <w:b/>
          <w:color w:val="002060"/>
        </w:rPr>
      </w:pPr>
      <w:r>
        <w:rPr>
          <w:b/>
          <w:color w:val="002060"/>
        </w:rPr>
        <w:drawing>
          <wp:inline distT="0" distB="0" distL="0" distR="0">
            <wp:extent cx="6156325" cy="4243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72450" cy="4253885"/>
                    </a:xfrm>
                    <a:prstGeom prst="rect">
                      <a:avLst/>
                    </a:prstGeom>
                  </pic:spPr>
                </pic:pic>
              </a:graphicData>
            </a:graphic>
          </wp:inline>
        </w:drawing>
      </w:r>
    </w:p>
    <w:p>
      <w:pPr>
        <w:tabs>
          <w:tab w:val="center" w:pos="4887"/>
          <w:tab w:val="right" w:pos="9775"/>
        </w:tabs>
        <w:spacing w:after="160" w:line="360" w:lineRule="auto"/>
        <w:rPr>
          <w:color w:val="002060"/>
        </w:rPr>
      </w:pPr>
      <w:r>
        <w:rPr>
          <w:color w:val="002060"/>
        </w:rPr>
        <w:tab/>
      </w:r>
      <w:r>
        <w:rPr>
          <w:color w:val="002060"/>
        </w:rPr>
        <w:t>Hình 1: Học sinh hào hứng thực hành đo chiều cao cột cờ, đo khoảng cách sân trường.</w:t>
      </w:r>
      <w:r>
        <w:rPr>
          <w:color w:val="002060"/>
        </w:rPr>
        <w:tab/>
      </w:r>
    </w:p>
    <w:p>
      <w:pPr>
        <w:spacing w:line="360" w:lineRule="auto"/>
        <w:jc w:val="both"/>
        <w:rPr>
          <w:b/>
          <w:bCs/>
          <w:iCs/>
        </w:rPr>
      </w:pPr>
      <w:r>
        <w:rPr>
          <w:b/>
        </w:rPr>
        <w:t xml:space="preserve">2.Giải pháp 2: </w:t>
      </w:r>
      <w:r>
        <w:rPr>
          <w:b/>
          <w:bCs/>
          <w:iCs/>
        </w:rPr>
        <w:t>Sử dụng các bài toán thực tiễn vào khâu đặt vấn đề và chuyển ý trong tiết dạy.</w:t>
      </w:r>
    </w:p>
    <w:p>
      <w:pPr>
        <w:spacing w:after="160" w:line="360" w:lineRule="auto"/>
        <w:jc w:val="center"/>
        <w:rPr>
          <w:b/>
          <w:color w:val="002060"/>
        </w:rPr>
      </w:pPr>
      <w:r>
        <w:rPr>
          <w:b/>
          <w:color w:val="002060"/>
        </w:rPr>
        <w:drawing>
          <wp:inline distT="0" distB="0" distL="0" distR="0">
            <wp:extent cx="6129020" cy="4313555"/>
            <wp:effectExtent l="0" t="0" r="508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61292" cy="4336339"/>
                    </a:xfrm>
                    <a:prstGeom prst="rect">
                      <a:avLst/>
                    </a:prstGeom>
                  </pic:spPr>
                </pic:pic>
              </a:graphicData>
            </a:graphic>
          </wp:inline>
        </w:drawing>
      </w:r>
    </w:p>
    <w:p>
      <w:pPr>
        <w:tabs>
          <w:tab w:val="left" w:pos="2524"/>
        </w:tabs>
        <w:spacing w:before="240" w:line="360" w:lineRule="auto"/>
      </w:pPr>
      <w:r>
        <w:drawing>
          <wp:inline distT="0" distB="0" distL="0" distR="0">
            <wp:extent cx="6203315" cy="3710940"/>
            <wp:effectExtent l="0" t="0" r="6985" b="381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03852" cy="3711388"/>
                    </a:xfrm>
                    <a:prstGeom prst="rect">
                      <a:avLst/>
                    </a:prstGeom>
                  </pic:spPr>
                </pic:pic>
              </a:graphicData>
            </a:graphic>
          </wp:inline>
        </w:drawing>
      </w:r>
    </w:p>
    <w:p>
      <w:pPr>
        <w:tabs>
          <w:tab w:val="left" w:pos="2524"/>
        </w:tabs>
        <w:spacing w:before="240" w:line="360" w:lineRule="auto"/>
        <w:jc w:val="center"/>
        <w:rPr>
          <w:color w:val="002060"/>
        </w:rPr>
      </w:pPr>
      <w:r>
        <w:rPr>
          <w:color w:val="002060"/>
        </w:rPr>
        <w:t>Hình 2: Học sinh hứng thú trong tiết học online giải bài toán thực tế.</w:t>
      </w:r>
    </w:p>
    <w:p>
      <w:pPr>
        <w:spacing w:line="360" w:lineRule="auto"/>
        <w:jc w:val="both"/>
        <w:rPr>
          <w:b/>
          <w:bCs/>
          <w:i/>
          <w:iCs/>
        </w:rPr>
      </w:pPr>
      <w:r>
        <w:drawing>
          <wp:anchor distT="0" distB="0" distL="114300" distR="114300" simplePos="0" relativeHeight="251664384" behindDoc="0" locked="0" layoutInCell="1" allowOverlap="1">
            <wp:simplePos x="0" y="0"/>
            <wp:positionH relativeFrom="column">
              <wp:posOffset>5864225</wp:posOffset>
            </wp:positionH>
            <wp:positionV relativeFrom="paragraph">
              <wp:posOffset>7752715</wp:posOffset>
            </wp:positionV>
            <wp:extent cx="270510" cy="138430"/>
            <wp:effectExtent l="38100" t="38100" r="15875" b="33020"/>
            <wp:wrapNone/>
            <wp:docPr id="23" name="Ink 23"/>
            <wp:cNvGraphicFramePr/>
            <a:graphic xmlns:a="http://schemas.openxmlformats.org/drawingml/2006/main">
              <a:graphicData uri="http://schemas.openxmlformats.org/drawingml/2006/picture">
                <pic:pic xmlns:pic="http://schemas.openxmlformats.org/drawingml/2006/picture">
                  <pic:nvPicPr>
                    <pic:cNvPr id="23" name="Ink 23"/>
                    <pic:cNvPicPr/>
                  </pic:nvPicPr>
                  <pic:blipFill>
                    <a:blip r:embed="rId12"/>
                    <a:stretch>
                      <a:fillRect/>
                    </a:stretch>
                  </pic:blipFill>
                  <pic:spPr>
                    <a:xfrm>
                      <a:off x="0" y="0"/>
                      <a:ext cx="279000" cy="14724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5842000</wp:posOffset>
            </wp:positionH>
            <wp:positionV relativeFrom="paragraph">
              <wp:posOffset>7752715</wp:posOffset>
            </wp:positionV>
            <wp:extent cx="299085" cy="138430"/>
            <wp:effectExtent l="38100" t="38100" r="5715" b="33020"/>
            <wp:wrapNone/>
            <wp:docPr id="24" name="Ink 24"/>
            <wp:cNvGraphicFramePr/>
            <a:graphic xmlns:a="http://schemas.openxmlformats.org/drawingml/2006/main">
              <a:graphicData uri="http://schemas.openxmlformats.org/drawingml/2006/picture">
                <pic:pic xmlns:pic="http://schemas.openxmlformats.org/drawingml/2006/picture">
                  <pic:nvPicPr>
                    <pic:cNvPr id="24" name="Ink 24"/>
                    <pic:cNvPicPr/>
                  </pic:nvPicPr>
                  <pic:blipFill>
                    <a:blip r:embed="rId13"/>
                    <a:stretch>
                      <a:fillRect/>
                    </a:stretch>
                  </pic:blipFill>
                  <pic:spPr>
                    <a:xfrm>
                      <a:off x="0" y="0"/>
                      <a:ext cx="307800" cy="1472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5845175</wp:posOffset>
            </wp:positionH>
            <wp:positionV relativeFrom="paragraph">
              <wp:posOffset>7752715</wp:posOffset>
            </wp:positionV>
            <wp:extent cx="305435" cy="138430"/>
            <wp:effectExtent l="38100" t="38100" r="0" b="33020"/>
            <wp:wrapNone/>
            <wp:docPr id="25" name="Ink 25"/>
            <wp:cNvGraphicFramePr/>
            <a:graphic xmlns:a="http://schemas.openxmlformats.org/drawingml/2006/main">
              <a:graphicData uri="http://schemas.openxmlformats.org/drawingml/2006/picture">
                <pic:pic xmlns:pic="http://schemas.openxmlformats.org/drawingml/2006/picture">
                  <pic:nvPicPr>
                    <pic:cNvPr id="25" name="Ink 25"/>
                    <pic:cNvPicPr/>
                  </pic:nvPicPr>
                  <pic:blipFill>
                    <a:blip r:embed="rId14"/>
                    <a:stretch>
                      <a:fillRect/>
                    </a:stretch>
                  </pic:blipFill>
                  <pic:spPr>
                    <a:xfrm>
                      <a:off x="0" y="0"/>
                      <a:ext cx="314280" cy="147240"/>
                    </a:xfrm>
                    <a:prstGeom prst="rect">
                      <a:avLst/>
                    </a:prstGeom>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5904230</wp:posOffset>
                </wp:positionH>
                <wp:positionV relativeFrom="paragraph">
                  <wp:posOffset>7603490</wp:posOffset>
                </wp:positionV>
                <wp:extent cx="23495" cy="38735"/>
                <wp:effectExtent l="38100" t="38100" r="34290" b="37465"/>
                <wp:wrapNone/>
                <wp:docPr id="17" name="Ink 17"/>
                <wp:cNvGraphicFramePr/>
                <a:graphic xmlns:a="http://schemas.openxmlformats.org/drawingml/2006/main">
                  <a:graphicData uri="http://schemas.microsoft.com/office/word/2010/wordprocessingInk">
                    <mc:AlternateContent xmlns:a14="http://schemas.microsoft.com/office/drawing/2010/main">
                      <mc:Choice Requires="a14">
                        <w14:contentPart bwMode="auto" r:id="rId15">
                          <w14:nvContentPartPr>
                            <w14:cNvPr id="17" name="Ink 17"/>
                            <w14:cNvContentPartPr/>
                          </w14:nvContentPartPr>
                          <w14:xfrm>
                            <a:off x="0" y="0"/>
                            <a:ext cx="23400" cy="39040"/>
                          </w14:xfrm>
                        </w14:contentPart>
                      </mc:Choice>
                    </mc:AlternateContent>
                  </a:graphicData>
                </a:graphic>
              </wp:anchor>
            </w:drawing>
          </mc:Choice>
          <mc:Fallback>
            <w:pict>
              <v:shape id="_x0000_s1026" o:spid="_x0000_s1026" o:spt="75" style="position:absolute;left:0pt;margin-left:464.9pt;margin-top:598.7pt;height:3.05pt;width:1.85pt;z-index:251663360;mso-width-relative:page;mso-height-relative:page;" coordsize="21600,21600" o:gfxdata="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">
                <v:imagedata r:id="rId16" o:title=""/>
                <o:lock v:ext="edit"/>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5899150</wp:posOffset>
                </wp:positionH>
                <wp:positionV relativeFrom="paragraph">
                  <wp:posOffset>7779385</wp:posOffset>
                </wp:positionV>
                <wp:extent cx="6985" cy="8255"/>
                <wp:effectExtent l="38100" t="19050" r="31750" b="48895"/>
                <wp:wrapNone/>
                <wp:docPr id="15" name="Ink 15"/>
                <wp:cNvGraphicFramePr/>
                <a:graphic xmlns:a="http://schemas.openxmlformats.org/drawingml/2006/main">
                  <a:graphicData uri="http://schemas.microsoft.com/office/word/2010/wordprocessingInk">
                    <mc:AlternateContent xmlns:a14="http://schemas.microsoft.com/office/drawing/2010/main">
                      <mc:Choice Requires="a14">
                        <w14:contentPart bwMode="auto" r:id="rId17">
                          <w14:nvContentPartPr>
                            <w14:cNvPr id="15" name="Ink 15"/>
                            <w14:cNvContentPartPr/>
                          </w14:nvContentPartPr>
                          <w14:xfrm>
                            <a:off x="0" y="0"/>
                            <a:ext cx="6840" cy="8280"/>
                          </w14:xfrm>
                        </w14:contentPart>
                      </mc:Choice>
                    </mc:AlternateContent>
                  </a:graphicData>
                </a:graphic>
              </wp:anchor>
            </w:drawing>
          </mc:Choice>
          <mc:Fallback>
            <w:pict>
              <v:shape id="_x0000_s1026" o:spid="_x0000_s1026" o:spt="75" style="position:absolute;left:0pt;margin-left:464.5pt;margin-top:612.55pt;height:0.65pt;width:0.55pt;z-index:251662336;mso-width-relative:page;mso-height-relative:page;" coordsize="21600,21600" o:gfxdata="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">
                <v:imagedata r:id="rId18"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6124575</wp:posOffset>
                </wp:positionH>
                <wp:positionV relativeFrom="paragraph">
                  <wp:posOffset>7819390</wp:posOffset>
                </wp:positionV>
                <wp:extent cx="19685" cy="19050"/>
                <wp:effectExtent l="38100" t="38100" r="38100" b="38100"/>
                <wp:wrapNone/>
                <wp:docPr id="6" name="Ink 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9">
                          <w14:nvContentPartPr>
                            <w14:cNvPr id="6" name="Ink 6"/>
                            <w14:cNvContentPartPr/>
                          </w14:nvContentPartPr>
                          <w14:xfrm>
                            <a:off x="0" y="0"/>
                            <a:ext cx="19440" cy="19080"/>
                          </w14:xfrm>
                        </w14:contentPart>
                      </mc:Choice>
                    </mc:AlternateContent>
                  </a:graphicData>
                </a:graphic>
              </wp:anchor>
            </w:drawing>
          </mc:Choice>
          <mc:Fallback>
            <w:pict>
              <v:shape id="_x0000_s1026" o:spid="_x0000_s1026" o:spt="75" style="position:absolute;left:0pt;margin-left:482.25pt;margin-top:615.7pt;height:1.5pt;width:1.55pt;z-index:251661312;mso-width-relative:page;mso-height-relative:page;" coordsize="21600,21600" o:gfxdata="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">
                <v:imagedata r:id="rId20" o:title=""/>
                <o:lock v:ext="edit"/>
              </v:shape>
            </w:pict>
          </mc:Fallback>
        </mc:AlternateContent>
      </w:r>
      <w:r>
        <w:softHyphen/>
      </w:r>
      <w:r>
        <w:rPr>
          <w:b/>
          <w:bCs/>
          <w:i/>
          <w:iCs/>
        </w:rPr>
        <w:t>3.Giải pháp 3: Khai thác kiến thức thực tiễn liên môn gắn với thực tế.</w:t>
      </w:r>
    </w:p>
    <w:p>
      <w:pPr>
        <w:tabs>
          <w:tab w:val="left" w:pos="2524"/>
        </w:tabs>
        <w:spacing w:before="240" w:line="360" w:lineRule="auto"/>
      </w:pPr>
      <w:r>
        <w:drawing>
          <wp:inline distT="0" distB="0" distL="0" distR="0">
            <wp:extent cx="6205855" cy="419163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9117" cy="4193732"/>
                    </a:xfrm>
                    <a:prstGeom prst="rect">
                      <a:avLst/>
                    </a:prstGeom>
                  </pic:spPr>
                </pic:pic>
              </a:graphicData>
            </a:graphic>
          </wp:inline>
        </w:drawing>
      </w:r>
    </w:p>
    <w:p>
      <w:pPr>
        <w:tabs>
          <w:tab w:val="left" w:pos="2524"/>
        </w:tabs>
        <w:spacing w:before="240" w:line="360" w:lineRule="auto"/>
      </w:pPr>
      <w:r>
        <w:drawing>
          <wp:inline distT="0" distB="0" distL="0" distR="0">
            <wp:extent cx="6206490" cy="41300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626" cy="4132541"/>
                    </a:xfrm>
                    <a:prstGeom prst="rect">
                      <a:avLst/>
                    </a:prstGeom>
                  </pic:spPr>
                </pic:pic>
              </a:graphicData>
            </a:graphic>
          </wp:inline>
        </w:drawing>
      </w:r>
    </w:p>
    <w:p>
      <w:pPr>
        <w:ind w:firstLine="720"/>
        <w:jc w:val="center"/>
        <w:rPr>
          <w:color w:val="0070C0"/>
        </w:rPr>
      </w:pPr>
      <w:r>
        <w:rPr>
          <w:color w:val="0070C0"/>
        </w:rPr>
        <w:t>Hình 3: Học sinh tích cực trong 1 tiết học trên lớp</w:t>
      </w:r>
    </w:p>
    <w:p>
      <w:pPr>
        <w:spacing w:line="360" w:lineRule="auto"/>
        <w:jc w:val="both"/>
        <w:rPr>
          <w:b/>
          <w:bCs/>
          <w:i/>
          <w:iCs/>
        </w:rPr>
      </w:pPr>
      <w:r>
        <w:rPr>
          <w:b/>
          <w:bCs/>
          <w:i/>
          <w:iCs/>
        </w:rPr>
        <w:t>4. Giải pháp 4: Giao bài tập “dự án”.</w:t>
      </w:r>
    </w:p>
    <w:p>
      <w:pPr>
        <w:spacing w:line="360" w:lineRule="auto"/>
      </w:pPr>
      <w:r>
        <w:drawing>
          <wp:inline distT="0" distB="0" distL="0" distR="0">
            <wp:extent cx="6205855" cy="417068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228396" cy="4186187"/>
                    </a:xfrm>
                    <a:prstGeom prst="rect">
                      <a:avLst/>
                    </a:prstGeom>
                  </pic:spPr>
                </pic:pic>
              </a:graphicData>
            </a:graphic>
          </wp:inline>
        </w:drawing>
      </w:r>
    </w:p>
    <w:p>
      <w:pPr>
        <w:pStyle w:val="11"/>
        <w:spacing w:line="360" w:lineRule="auto"/>
      </w:pPr>
      <w:r>
        <w:drawing>
          <wp:inline distT="0" distB="0" distL="0" distR="0">
            <wp:extent cx="6235700" cy="4334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40012" cy="4337642"/>
                    </a:xfrm>
                    <a:prstGeom prst="rect">
                      <a:avLst/>
                    </a:prstGeom>
                  </pic:spPr>
                </pic:pic>
              </a:graphicData>
            </a:graphic>
          </wp:inline>
        </w:drawing>
      </w:r>
    </w:p>
    <w:p>
      <w:pPr>
        <w:ind w:firstLine="720"/>
        <w:jc w:val="center"/>
        <w:rPr>
          <w:color w:val="002060"/>
        </w:rPr>
      </w:pPr>
      <w:r>
        <w:rPr>
          <w:color w:val="002060"/>
        </w:rPr>
        <w:t>Hình 4: Học sinh hứng thú với dự án “ Công viên xanh trường học”</w:t>
      </w:r>
    </w:p>
    <w:p>
      <w:pPr>
        <w:ind w:firstLine="720"/>
        <w:rPr>
          <w:color w:val="002060"/>
        </w:rPr>
      </w:pPr>
      <w:r>
        <w:rPr>
          <w:color w:val="002060"/>
        </w:rPr>
        <w:drawing>
          <wp:inline distT="0" distB="0" distL="0" distR="0">
            <wp:extent cx="5622290" cy="902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21373" cy="9188693"/>
                    </a:xfrm>
                    <a:prstGeom prst="rect">
                      <a:avLst/>
                    </a:prstGeom>
                  </pic:spPr>
                </pic:pic>
              </a:graphicData>
            </a:graphic>
          </wp:inline>
        </w:drawing>
      </w:r>
    </w:p>
    <w:p>
      <w:pPr>
        <w:ind w:firstLine="720"/>
        <w:jc w:val="center"/>
        <w:rPr>
          <w:color w:val="002060"/>
        </w:rPr>
      </w:pPr>
      <w:r>
        <w:rPr>
          <w:color w:val="002060"/>
        </w:rPr>
        <w:t>Hình 5: Kết quả học tập HK1 của lớp 9D</w:t>
      </w:r>
    </w:p>
    <w:p>
      <w:pPr>
        <w:ind w:firstLine="720"/>
        <w:jc w:val="center"/>
        <w:rPr>
          <w:color w:val="002060"/>
        </w:rPr>
      </w:pPr>
      <w:r>
        <w:rPr>
          <w:color w:val="002060"/>
        </w:rPr>
        <w:drawing>
          <wp:inline distT="0" distB="0" distL="0" distR="0">
            <wp:extent cx="5475605" cy="9092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75605" cy="9092629"/>
                    </a:xfrm>
                    <a:prstGeom prst="rect">
                      <a:avLst/>
                    </a:prstGeom>
                  </pic:spPr>
                </pic:pic>
              </a:graphicData>
            </a:graphic>
          </wp:inline>
        </w:drawing>
      </w:r>
    </w:p>
    <w:p>
      <w:pPr>
        <w:tabs>
          <w:tab w:val="left" w:pos="1262"/>
        </w:tabs>
        <w:rPr>
          <w:color w:val="0070C0"/>
        </w:rPr>
      </w:pPr>
      <w:r>
        <w:t xml:space="preserve">                                           </w:t>
      </w:r>
      <w:r>
        <w:rPr>
          <w:color w:val="0070C0"/>
        </w:rPr>
        <w:t>Hình 5: Kết quả học tập HK1 của lớp 9A</w:t>
      </w:r>
    </w:p>
    <w:sectPr>
      <w:footerReference r:id="rId5" w:type="default"/>
      <w:footerReference r:id="rId6" w:type="even"/>
      <w:pgSz w:w="11907" w:h="16840"/>
      <w:pgMar w:top="994" w:right="850" w:bottom="994" w:left="1282" w:header="720" w:footer="14"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NI-Times">
    <w:altName w:val="Segoe Print"/>
    <w:panose1 w:val="00000000000000000000"/>
    <w:charset w:val="00"/>
    <w:family w:val="auto"/>
    <w:pitch w:val="default"/>
    <w:sig w:usb0="00000000" w:usb1="00000000" w:usb2="00000000" w:usb3="00000000" w:csb0="00000013"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VnTime">
    <w:altName w:val="Segoe Print"/>
    <w:panose1 w:val="020B7200000000000000"/>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2897581"/>
      <w:docPartObj>
        <w:docPartGallery w:val="AutoText"/>
      </w:docPartObj>
    </w:sdtPr>
    <w:sdtContent>
      <w:p>
        <w:pPr>
          <w:pStyle w:val="7"/>
          <w:jc w:val="center"/>
        </w:pPr>
        <w:r>
          <w:fldChar w:fldCharType="begin"/>
        </w:r>
        <w:r>
          <w:instrText xml:space="preserve"> PAGE   \* MERGEFORMAT </w:instrText>
        </w:r>
        <w:r>
          <w:fldChar w:fldCharType="separate"/>
        </w:r>
        <w:r>
          <w:t>1</w:t>
        </w:r>
        <w:r>
          <w:fldChar w:fldCharType="end"/>
        </w:r>
      </w:p>
    </w:sdtContent>
  </w:sdt>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0"/>
      </w:rPr>
    </w:pPr>
    <w:r>
      <w:fldChar w:fldCharType="begin"/>
    </w:r>
    <w:r>
      <w:rPr>
        <w:rStyle w:val="10"/>
      </w:rPr>
      <w:instrText xml:space="preserve">PAGE  </w:instrText>
    </w:r>
    <w:r>
      <w:fldChar w:fldCharType="end"/>
    </w:r>
  </w:p>
  <w:p>
    <w:pPr>
      <w:pStyle w:val="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148"/>
    <w:rsid w:val="000148AD"/>
    <w:rsid w:val="00027AD9"/>
    <w:rsid w:val="00033768"/>
    <w:rsid w:val="00067B88"/>
    <w:rsid w:val="00071D3F"/>
    <w:rsid w:val="00082837"/>
    <w:rsid w:val="000B6401"/>
    <w:rsid w:val="000E60DC"/>
    <w:rsid w:val="00115F67"/>
    <w:rsid w:val="00167C84"/>
    <w:rsid w:val="00180D88"/>
    <w:rsid w:val="00186659"/>
    <w:rsid w:val="001C5ADE"/>
    <w:rsid w:val="001D28CD"/>
    <w:rsid w:val="00224509"/>
    <w:rsid w:val="00226B3E"/>
    <w:rsid w:val="002310EF"/>
    <w:rsid w:val="0023396E"/>
    <w:rsid w:val="002558FF"/>
    <w:rsid w:val="00262A62"/>
    <w:rsid w:val="002667B7"/>
    <w:rsid w:val="00286D36"/>
    <w:rsid w:val="00286E65"/>
    <w:rsid w:val="00287298"/>
    <w:rsid w:val="00294DB1"/>
    <w:rsid w:val="002B2ED6"/>
    <w:rsid w:val="002B62B3"/>
    <w:rsid w:val="002B732C"/>
    <w:rsid w:val="002E09C2"/>
    <w:rsid w:val="002F1493"/>
    <w:rsid w:val="00302542"/>
    <w:rsid w:val="00312654"/>
    <w:rsid w:val="0032085B"/>
    <w:rsid w:val="00381007"/>
    <w:rsid w:val="003849E9"/>
    <w:rsid w:val="003B1818"/>
    <w:rsid w:val="003D2FA0"/>
    <w:rsid w:val="003D5DF3"/>
    <w:rsid w:val="003D7711"/>
    <w:rsid w:val="003E5D68"/>
    <w:rsid w:val="003E7BFE"/>
    <w:rsid w:val="003F0DC8"/>
    <w:rsid w:val="00411E02"/>
    <w:rsid w:val="00415076"/>
    <w:rsid w:val="00420BB0"/>
    <w:rsid w:val="00456810"/>
    <w:rsid w:val="00470CAD"/>
    <w:rsid w:val="00475A03"/>
    <w:rsid w:val="0049192E"/>
    <w:rsid w:val="004975BD"/>
    <w:rsid w:val="004B2AF7"/>
    <w:rsid w:val="004B5BA1"/>
    <w:rsid w:val="004C5C1E"/>
    <w:rsid w:val="004F422F"/>
    <w:rsid w:val="00503506"/>
    <w:rsid w:val="00514B2A"/>
    <w:rsid w:val="00517277"/>
    <w:rsid w:val="005226D1"/>
    <w:rsid w:val="00557C5C"/>
    <w:rsid w:val="005605F4"/>
    <w:rsid w:val="00576875"/>
    <w:rsid w:val="00587E7A"/>
    <w:rsid w:val="005A4101"/>
    <w:rsid w:val="00615997"/>
    <w:rsid w:val="00616CC9"/>
    <w:rsid w:val="00622517"/>
    <w:rsid w:val="00631374"/>
    <w:rsid w:val="00636B0C"/>
    <w:rsid w:val="00637409"/>
    <w:rsid w:val="00657091"/>
    <w:rsid w:val="00662FA0"/>
    <w:rsid w:val="00666984"/>
    <w:rsid w:val="00676433"/>
    <w:rsid w:val="00691DE7"/>
    <w:rsid w:val="006C1F40"/>
    <w:rsid w:val="006C574E"/>
    <w:rsid w:val="006C6193"/>
    <w:rsid w:val="006D518E"/>
    <w:rsid w:val="006F2C34"/>
    <w:rsid w:val="006F4865"/>
    <w:rsid w:val="007466AF"/>
    <w:rsid w:val="007817FF"/>
    <w:rsid w:val="00796F4F"/>
    <w:rsid w:val="007B2586"/>
    <w:rsid w:val="007C1DF8"/>
    <w:rsid w:val="007C27F6"/>
    <w:rsid w:val="007E6FEF"/>
    <w:rsid w:val="008059F8"/>
    <w:rsid w:val="0083590B"/>
    <w:rsid w:val="008950A9"/>
    <w:rsid w:val="008A53F1"/>
    <w:rsid w:val="008B1227"/>
    <w:rsid w:val="008B48DA"/>
    <w:rsid w:val="008C27B4"/>
    <w:rsid w:val="008D44BE"/>
    <w:rsid w:val="0092776B"/>
    <w:rsid w:val="009445D6"/>
    <w:rsid w:val="00944FA2"/>
    <w:rsid w:val="0096376D"/>
    <w:rsid w:val="009707DA"/>
    <w:rsid w:val="00990EF4"/>
    <w:rsid w:val="00997521"/>
    <w:rsid w:val="009A5A90"/>
    <w:rsid w:val="009B59F7"/>
    <w:rsid w:val="009C14E1"/>
    <w:rsid w:val="009C308D"/>
    <w:rsid w:val="009C3C73"/>
    <w:rsid w:val="009D716F"/>
    <w:rsid w:val="009E0867"/>
    <w:rsid w:val="009E2390"/>
    <w:rsid w:val="009E5027"/>
    <w:rsid w:val="009F084A"/>
    <w:rsid w:val="009F59DD"/>
    <w:rsid w:val="00A0390B"/>
    <w:rsid w:val="00A21D68"/>
    <w:rsid w:val="00A234CB"/>
    <w:rsid w:val="00A74129"/>
    <w:rsid w:val="00A74537"/>
    <w:rsid w:val="00A97051"/>
    <w:rsid w:val="00AA2014"/>
    <w:rsid w:val="00AA4064"/>
    <w:rsid w:val="00AA7754"/>
    <w:rsid w:val="00AB7924"/>
    <w:rsid w:val="00AC5940"/>
    <w:rsid w:val="00AD1CD2"/>
    <w:rsid w:val="00AD701D"/>
    <w:rsid w:val="00B04D69"/>
    <w:rsid w:val="00B6422F"/>
    <w:rsid w:val="00B6657C"/>
    <w:rsid w:val="00B84C56"/>
    <w:rsid w:val="00BA4129"/>
    <w:rsid w:val="00BA702B"/>
    <w:rsid w:val="00BB1EFA"/>
    <w:rsid w:val="00BC637B"/>
    <w:rsid w:val="00BE424C"/>
    <w:rsid w:val="00C04354"/>
    <w:rsid w:val="00C20C05"/>
    <w:rsid w:val="00C819A6"/>
    <w:rsid w:val="00C81E20"/>
    <w:rsid w:val="00C85340"/>
    <w:rsid w:val="00C85DB0"/>
    <w:rsid w:val="00CB19F0"/>
    <w:rsid w:val="00CC1835"/>
    <w:rsid w:val="00CC21B4"/>
    <w:rsid w:val="00CC31AB"/>
    <w:rsid w:val="00CD0040"/>
    <w:rsid w:val="00CD4474"/>
    <w:rsid w:val="00CF0BB1"/>
    <w:rsid w:val="00D03D28"/>
    <w:rsid w:val="00D05F50"/>
    <w:rsid w:val="00D06BE3"/>
    <w:rsid w:val="00D15862"/>
    <w:rsid w:val="00D20D3C"/>
    <w:rsid w:val="00D3170E"/>
    <w:rsid w:val="00D374F2"/>
    <w:rsid w:val="00D41A66"/>
    <w:rsid w:val="00D500BB"/>
    <w:rsid w:val="00D603F6"/>
    <w:rsid w:val="00D9769D"/>
    <w:rsid w:val="00D97BDC"/>
    <w:rsid w:val="00DC24B7"/>
    <w:rsid w:val="00E02875"/>
    <w:rsid w:val="00E037E0"/>
    <w:rsid w:val="00E27013"/>
    <w:rsid w:val="00E35764"/>
    <w:rsid w:val="00E47148"/>
    <w:rsid w:val="00E605F6"/>
    <w:rsid w:val="00E75611"/>
    <w:rsid w:val="00E83D26"/>
    <w:rsid w:val="00EA1628"/>
    <w:rsid w:val="00EA2B7A"/>
    <w:rsid w:val="00EA5D67"/>
    <w:rsid w:val="00EA7A23"/>
    <w:rsid w:val="00EB0DF0"/>
    <w:rsid w:val="00EC39B0"/>
    <w:rsid w:val="00ED4B21"/>
    <w:rsid w:val="00EE49FB"/>
    <w:rsid w:val="00EE4C9A"/>
    <w:rsid w:val="00F2029B"/>
    <w:rsid w:val="00F421FE"/>
    <w:rsid w:val="00F544FF"/>
    <w:rsid w:val="00F54AF9"/>
    <w:rsid w:val="00F8592F"/>
    <w:rsid w:val="00F862CE"/>
    <w:rsid w:val="00F962B3"/>
    <w:rsid w:val="00FA18C3"/>
    <w:rsid w:val="00FB2697"/>
    <w:rsid w:val="00FC1B1C"/>
    <w:rsid w:val="00FD3F82"/>
    <w:rsid w:val="00FE3D4F"/>
    <w:rsid w:val="00FE4B8B"/>
    <w:rsid w:val="00FE76B3"/>
    <w:rsid w:val="00FF0459"/>
    <w:rsid w:val="47FF1F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8"/>
      <w:szCs w:val="28"/>
      <w:lang w:val="en-US" w:eastAsia="en-US" w:bidi="ar-SA"/>
    </w:rPr>
  </w:style>
  <w:style w:type="paragraph" w:styleId="2">
    <w:name w:val="heading 1"/>
    <w:basedOn w:val="1"/>
    <w:next w:val="1"/>
    <w:link w:val="12"/>
    <w:qFormat/>
    <w:uiPriority w:val="0"/>
    <w:pPr>
      <w:keepNext/>
      <w:outlineLvl w:val="0"/>
    </w:pPr>
    <w:rPr>
      <w:rFonts w:ascii="VNI-Times" w:hAnsi="VNI-Times"/>
      <w:b/>
      <w:sz w:val="26"/>
      <w:szCs w:val="20"/>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7"/>
    <w:semiHidden/>
    <w:unhideWhenUsed/>
    <w:uiPriority w:val="99"/>
    <w:rPr>
      <w:rFonts w:ascii="Tahoma" w:hAnsi="Tahoma" w:cs="Tahoma"/>
      <w:sz w:val="16"/>
      <w:szCs w:val="16"/>
    </w:rPr>
  </w:style>
  <w:style w:type="paragraph" w:styleId="6">
    <w:name w:val="Body Text Indent 2"/>
    <w:basedOn w:val="1"/>
    <w:link w:val="18"/>
    <w:uiPriority w:val="0"/>
    <w:pPr>
      <w:autoSpaceDE w:val="0"/>
      <w:autoSpaceDN w:val="0"/>
      <w:spacing w:before="60" w:after="60" w:line="288" w:lineRule="auto"/>
      <w:ind w:firstLine="720"/>
      <w:jc w:val="both"/>
    </w:pPr>
    <w:rPr>
      <w:rFonts w:ascii=".VnTime" w:hAnsi=".VnTime"/>
      <w:sz w:val="29"/>
      <w:szCs w:val="29"/>
    </w:rPr>
  </w:style>
  <w:style w:type="paragraph" w:styleId="7">
    <w:name w:val="footer"/>
    <w:basedOn w:val="1"/>
    <w:link w:val="13"/>
    <w:qFormat/>
    <w:uiPriority w:val="99"/>
    <w:pPr>
      <w:tabs>
        <w:tab w:val="center" w:pos="4153"/>
        <w:tab w:val="right" w:pos="8306"/>
      </w:tabs>
    </w:pPr>
    <w:rPr>
      <w:rFonts w:asciiTheme="minorHAnsi" w:hAnsiTheme="minorHAnsi" w:eastAsiaTheme="minorHAnsi" w:cstheme="minorBidi"/>
    </w:rPr>
  </w:style>
  <w:style w:type="paragraph" w:styleId="8">
    <w:name w:val="header"/>
    <w:basedOn w:val="1"/>
    <w:link w:val="19"/>
    <w:unhideWhenUsed/>
    <w:uiPriority w:val="99"/>
    <w:pPr>
      <w:tabs>
        <w:tab w:val="center" w:pos="4680"/>
        <w:tab w:val="right" w:pos="9360"/>
      </w:tabs>
    </w:pPr>
  </w:style>
  <w:style w:type="paragraph" w:styleId="9">
    <w:name w:val="Normal (Web)"/>
    <w:basedOn w:val="1"/>
    <w:uiPriority w:val="0"/>
    <w:pPr>
      <w:spacing w:before="100" w:beforeAutospacing="1" w:after="100" w:afterAutospacing="1"/>
    </w:pPr>
    <w:rPr>
      <w:sz w:val="24"/>
      <w:szCs w:val="24"/>
    </w:rPr>
  </w:style>
  <w:style w:type="character" w:styleId="10">
    <w:name w:val="page number"/>
    <w:basedOn w:val="3"/>
    <w:qFormat/>
    <w:uiPriority w:val="0"/>
  </w:style>
  <w:style w:type="paragraph" w:styleId="11">
    <w:name w:val="Title"/>
    <w:basedOn w:val="1"/>
    <w:link w:val="16"/>
    <w:qFormat/>
    <w:uiPriority w:val="0"/>
    <w:pPr>
      <w:jc w:val="center"/>
    </w:pPr>
    <w:rPr>
      <w:szCs w:val="24"/>
    </w:rPr>
  </w:style>
  <w:style w:type="character" w:customStyle="1" w:styleId="12">
    <w:name w:val="Heading 1 Char"/>
    <w:basedOn w:val="3"/>
    <w:link w:val="2"/>
    <w:uiPriority w:val="0"/>
    <w:rPr>
      <w:rFonts w:ascii="VNI-Times" w:hAnsi="VNI-Times" w:eastAsia="Times New Roman" w:cs="Times New Roman"/>
      <w:b/>
      <w:sz w:val="26"/>
      <w:szCs w:val="20"/>
    </w:rPr>
  </w:style>
  <w:style w:type="character" w:customStyle="1" w:styleId="13">
    <w:name w:val="Footer Char"/>
    <w:link w:val="7"/>
    <w:uiPriority w:val="99"/>
    <w:rPr>
      <w:sz w:val="28"/>
      <w:szCs w:val="28"/>
    </w:rPr>
  </w:style>
  <w:style w:type="character" w:customStyle="1" w:styleId="14">
    <w:name w:val="Footer Char1"/>
    <w:basedOn w:val="3"/>
    <w:semiHidden/>
    <w:qFormat/>
    <w:uiPriority w:val="99"/>
    <w:rPr>
      <w:rFonts w:ascii="Times New Roman" w:hAnsi="Times New Roman" w:eastAsia="Times New Roman" w:cs="Times New Roman"/>
      <w:sz w:val="28"/>
      <w:szCs w:val="28"/>
    </w:rPr>
  </w:style>
  <w:style w:type="paragraph" w:styleId="15">
    <w:name w:val="List Paragraph"/>
    <w:basedOn w:val="1"/>
    <w:qFormat/>
    <w:uiPriority w:val="34"/>
    <w:pPr>
      <w:spacing w:after="200" w:line="276" w:lineRule="auto"/>
      <w:ind w:left="720"/>
    </w:pPr>
    <w:rPr>
      <w:rFonts w:ascii="Arial" w:hAnsi="Arial" w:eastAsia="Arial"/>
      <w:sz w:val="22"/>
      <w:szCs w:val="22"/>
      <w:lang w:val="vi-VN"/>
    </w:rPr>
  </w:style>
  <w:style w:type="character" w:customStyle="1" w:styleId="16">
    <w:name w:val="Title Char"/>
    <w:basedOn w:val="3"/>
    <w:link w:val="11"/>
    <w:uiPriority w:val="0"/>
    <w:rPr>
      <w:rFonts w:ascii="Times New Roman" w:hAnsi="Times New Roman" w:eastAsia="Times New Roman" w:cs="Times New Roman"/>
      <w:sz w:val="28"/>
      <w:szCs w:val="24"/>
    </w:rPr>
  </w:style>
  <w:style w:type="character" w:customStyle="1" w:styleId="17">
    <w:name w:val="Balloon Text Char"/>
    <w:basedOn w:val="3"/>
    <w:link w:val="5"/>
    <w:semiHidden/>
    <w:uiPriority w:val="99"/>
    <w:rPr>
      <w:rFonts w:ascii="Tahoma" w:hAnsi="Tahoma" w:eastAsia="Times New Roman" w:cs="Tahoma"/>
      <w:sz w:val="16"/>
      <w:szCs w:val="16"/>
    </w:rPr>
  </w:style>
  <w:style w:type="character" w:customStyle="1" w:styleId="18">
    <w:name w:val="Body Text Indent 2 Char"/>
    <w:basedOn w:val="3"/>
    <w:link w:val="6"/>
    <w:qFormat/>
    <w:uiPriority w:val="0"/>
    <w:rPr>
      <w:rFonts w:ascii=".VnTime" w:hAnsi=".VnTime" w:eastAsia="Times New Roman" w:cs="Times New Roman"/>
      <w:sz w:val="29"/>
      <w:szCs w:val="29"/>
    </w:rPr>
  </w:style>
  <w:style w:type="character" w:customStyle="1" w:styleId="19">
    <w:name w:val="Header Char"/>
    <w:basedOn w:val="3"/>
    <w:link w:val="8"/>
    <w:uiPriority w:val="99"/>
    <w:rPr>
      <w:rFonts w:ascii="Times New Roman" w:hAnsi="Times New Roman" w:eastAsia="Times New Roman" w:cs="Times New Roman"/>
      <w:sz w:val="28"/>
      <w:szCs w:val="28"/>
    </w:rPr>
  </w:style>
  <w:style w:type="paragraph" w:styleId="20">
    <w:name w:val="No Spacing"/>
    <w:qFormat/>
    <w:uiPriority w:val="1"/>
    <w:pPr>
      <w:spacing w:after="0" w:line="240" w:lineRule="auto"/>
    </w:pPr>
    <w:rPr>
      <w:rFonts w:ascii="Times New Roman" w:hAnsi="Times New Roman" w:eastAsia="Times New Roman" w:cs="Times New Roman"/>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customXml" Target="ink/ink3.xml"/><Relationship Id="rId18" Type="http://schemas.openxmlformats.org/officeDocument/2006/relationships/image" Target="media/image9.png"/><Relationship Id="rId17" Type="http://schemas.openxmlformats.org/officeDocument/2006/relationships/customXml" Target="ink/ink2.xml"/><Relationship Id="rId16" Type="http://schemas.openxmlformats.org/officeDocument/2006/relationships/image" Target="media/image8.png"/><Relationship Id="rId15" Type="http://schemas.openxmlformats.org/officeDocument/2006/relationships/customXml" Target="ink/ink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3-07T15:14:04"/>
    </inkml:context>
    <inkml:brush xml:id="br0">
      <inkml:brushProperty name="width" value="0.025" units="cm"/>
      <inkml:brushProperty name="height" value="0.025" units="cm"/>
      <inkml:brushProperty name="color" value="#ffc114"/>
    </inkml:brush>
  </inkml:definitions>
  <inkml:trace contextRef="#ctx0" brushRef="#br0">7 1 28 0 0,'6'18'4108'0'0,"-4"-16"-3924"0"0,2 3-113 0 0</inkml:trace>
  <inkml:trace contextRef="#ctx0" brushRef="#br0">64 108 56 0 0,'0'0'3112'0'0,"-20"-18"-1996"0"0,20 16-1100 0 0,1 0-14 0 0,-1 1 1 0 0,0 0-1 0 0,0 0 1 0 0,0 0-1 0 0,1 0 1 0 0,-1-1 0 0 0,0 1-1 0 0,0 0 1 0 0,-1 0-1 0 0,1 0 1 0 0,0 0 0 0 0,0-1-1 0 0,-1 1 1 0 0,1 0-1 0 0,0 0 1 0 0,-1 0-1 0 0,1 0 1 0 0,-1 0 0 0 0,1 0-1 0 0,-1 0 1 0 0,0 0-1 0 0,0 0 1 0 0,1 0-1 0 0,-1 0 1 0 0,0 0 0 0 0,0 1-1 0 0,-1-2 1 0 0,-27 8-1503 0 0,25-5-1021 0 0</inkml:trace>
</inkml:ink>
</file>

<file path=word/ink/ink2.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3-07T15:14:05"/>
    </inkml:context>
    <inkml:brush xml:id="br0">
      <inkml:brushProperty name="width" value="0.025" units="cm"/>
      <inkml:brushProperty name="height" value="0.025" units="cm"/>
      <inkml:brushProperty name="color" value="#ffc114"/>
    </inkml:brush>
  </inkml:definitions>
  <inkml:trace contextRef="#ctx0" brushRef="#br0">1 1 140 0 0,'10'13'1872'0'0,"-7"-7"-1552"0"0,-1-3-670 0 0,-2-3-1129 0 0,2-5 1140 0 0</inkml:trace>
</inkml:ink>
</file>

<file path=word/ink/ink3.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3-07T15:13:31"/>
    </inkml:context>
    <inkml:brush xml:id="br0">
      <inkml:brushProperty name="width" value="0.025" units="cm"/>
      <inkml:brushProperty name="height" value="0.025" units="cm"/>
      <inkml:brushProperty name="color" value="#000000"/>
    </inkml:brush>
  </inkml:definitions>
  <inkml:trace contextRef="#ctx0" brushRef="#br0">44 41 236 0 0,'9'10'1940'0'0,"-12"-8"-116"0"0,2-2-1792 0 0,0 0-1 0 0,1 0 0 0 0,-1-1 1 0 0,0 1-1 0 0,1 0 0 0 0,-1-1 1 0 0,1 1-1 0 0,-1 0 1 0 0,0-1-1 0 0,1 1 0 0 0,-1-1 1 0 0,1 1-1 0 0,0-1 0 0 0,-1 1 1 0 0,1-1-1 0 0,-1 1 0 0 0,1-1 1 0 0,0 1-1 0 0,-1-1 1 0 0,1 0-1 0 0,0 1 0 0 0,-1-1 1 0 0,1 1-1 0 0,0-2 0 0 0,-21-13-199 0 0,10-5-852 0 0,6 15-2073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F29419-BBEF-4070-9EFF-A409E32FEEFB}">
  <ds:schemaRefs/>
</ds:datastoreItem>
</file>

<file path=docProps/app.xml><?xml version="1.0" encoding="utf-8"?>
<Properties xmlns="http://schemas.openxmlformats.org/officeDocument/2006/extended-properties" xmlns:vt="http://schemas.openxmlformats.org/officeDocument/2006/docPropsVTypes">
  <Template>Normal</Template>
  <Pages>13</Pages>
  <Words>2062</Words>
  <Characters>11756</Characters>
  <Lines>97</Lines>
  <Paragraphs>27</Paragraphs>
  <TotalTime>476</TotalTime>
  <ScaleCrop>false</ScaleCrop>
  <LinksUpToDate>false</LinksUpToDate>
  <CharactersWithSpaces>13791</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2022-03-07T10:57:00Z</dcterms:created>
  <dc:creator>DAT</dc:creator>
  <cp:lastModifiedBy>quynh</cp:lastModifiedBy>
  <cp:lastPrinted>2022-03-07T16:50:00Z</cp:lastPrinted>
  <dcterms:modified xsi:type="dcterms:W3CDTF">2022-03-14T14:35:46Z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ED74179ACE16417C9D97164F53D97826</vt:lpwstr>
  </property>
</Properties>
</file>