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93"/>
        <w:gridCol w:w="1989"/>
        <w:gridCol w:w="2405"/>
        <w:gridCol w:w="4257"/>
      </w:tblGrid>
      <w:tr w:rsidR="00CF6893" w:rsidTr="00AB45B8">
        <w:trPr>
          <w:trHeight w:val="851"/>
        </w:trPr>
        <w:tc>
          <w:tcPr>
            <w:tcW w:w="4111" w:type="dxa"/>
            <w:gridSpan w:val="3"/>
          </w:tcPr>
          <w:p w:rsidR="00CF6893" w:rsidRPr="00E11BB9" w:rsidRDefault="00CF6893" w:rsidP="00540BA8">
            <w:pPr>
              <w:spacing w:line="276" w:lineRule="auto"/>
              <w:jc w:val="center"/>
            </w:pPr>
            <w:r w:rsidRPr="00E11BB9">
              <w:t>ỦY BAN NHÂN DÂN QUẬN 2</w:t>
            </w:r>
          </w:p>
          <w:p w:rsidR="00CF6893" w:rsidRDefault="00CF6893" w:rsidP="00540BA8">
            <w:pPr>
              <w:spacing w:line="276" w:lineRule="auto"/>
              <w:jc w:val="center"/>
            </w:pPr>
            <w:r w:rsidRPr="00CF6893">
              <w:rPr>
                <w:b/>
              </w:rPr>
              <w:t>TRƯỜNG THCS CÁT LÁI</w:t>
            </w:r>
          </w:p>
        </w:tc>
        <w:tc>
          <w:tcPr>
            <w:tcW w:w="6662" w:type="dxa"/>
            <w:gridSpan w:val="2"/>
          </w:tcPr>
          <w:p w:rsidR="00CF6893" w:rsidRDefault="00CF6893" w:rsidP="00540BA8">
            <w:pPr>
              <w:spacing w:line="276" w:lineRule="auto"/>
              <w:jc w:val="center"/>
              <w:rPr>
                <w:b/>
              </w:rPr>
            </w:pPr>
            <w:r>
              <w:rPr>
                <w:b/>
              </w:rPr>
              <w:t>CỘNG HÒA XÃ HỘI CHỦ NGHĨA VIỆT NAM</w:t>
            </w:r>
          </w:p>
          <w:p w:rsidR="00CF6893" w:rsidRPr="00CF6893" w:rsidRDefault="00CF6893" w:rsidP="00540BA8">
            <w:pPr>
              <w:spacing w:line="276" w:lineRule="auto"/>
              <w:jc w:val="center"/>
              <w:rPr>
                <w:b/>
                <w:u w:val="single"/>
              </w:rPr>
            </w:pPr>
            <w:r w:rsidRPr="00CF6893">
              <w:rPr>
                <w:b/>
                <w:u w:val="single"/>
              </w:rPr>
              <w:t>Độc lập – Tự do – Hạnh phúc</w:t>
            </w:r>
          </w:p>
        </w:tc>
      </w:tr>
      <w:tr w:rsidR="00CF6893" w:rsidTr="00AB45B8">
        <w:tc>
          <w:tcPr>
            <w:tcW w:w="4111" w:type="dxa"/>
            <w:gridSpan w:val="3"/>
          </w:tcPr>
          <w:p w:rsidR="00CF6893" w:rsidRPr="00CF6893" w:rsidRDefault="00CF6893" w:rsidP="00540BA8">
            <w:pPr>
              <w:spacing w:line="276" w:lineRule="auto"/>
              <w:jc w:val="center"/>
              <w:rPr>
                <w:b/>
              </w:rPr>
            </w:pPr>
            <w:r>
              <w:rPr>
                <w:b/>
                <w:noProof/>
              </w:rPr>
              <w:drawing>
                <wp:anchor distT="0" distB="0" distL="114300" distR="114300" simplePos="0" relativeHeight="251658240" behindDoc="1" locked="0" layoutInCell="1" allowOverlap="1">
                  <wp:simplePos x="0" y="0"/>
                  <wp:positionH relativeFrom="column">
                    <wp:posOffset>864870</wp:posOffset>
                  </wp:positionH>
                  <wp:positionV relativeFrom="paragraph">
                    <wp:posOffset>20955</wp:posOffset>
                  </wp:positionV>
                  <wp:extent cx="742950" cy="742950"/>
                  <wp:effectExtent l="0" t="0" r="0" b="0"/>
                  <wp:wrapTight wrapText="bothSides">
                    <wp:wrapPolygon edited="0">
                      <wp:start x="0" y="0"/>
                      <wp:lineTo x="0" y="21046"/>
                      <wp:lineTo x="21046" y="21046"/>
                      <wp:lineTo x="210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ải xuống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anchor>
              </w:drawing>
            </w:r>
          </w:p>
        </w:tc>
        <w:tc>
          <w:tcPr>
            <w:tcW w:w="6662" w:type="dxa"/>
            <w:gridSpan w:val="2"/>
          </w:tcPr>
          <w:p w:rsidR="00CF6893" w:rsidRDefault="00CF6893" w:rsidP="00540BA8">
            <w:pPr>
              <w:spacing w:line="276" w:lineRule="auto"/>
              <w:jc w:val="center"/>
              <w:rPr>
                <w:b/>
              </w:rPr>
            </w:pPr>
            <w:r>
              <w:rPr>
                <w:b/>
              </w:rPr>
              <w:t>LỊCH CÔNG TÁC TUẦ</w:t>
            </w:r>
            <w:r w:rsidR="003C59B9">
              <w:rPr>
                <w:b/>
              </w:rPr>
              <w:t xml:space="preserve">N </w:t>
            </w:r>
            <w:r w:rsidR="00230C79">
              <w:rPr>
                <w:b/>
              </w:rPr>
              <w:t>33</w:t>
            </w:r>
          </w:p>
          <w:p w:rsidR="00CF6893" w:rsidRDefault="00CF6893" w:rsidP="003C59B9">
            <w:pPr>
              <w:spacing w:line="276" w:lineRule="auto"/>
              <w:jc w:val="center"/>
              <w:rPr>
                <w:b/>
              </w:rPr>
            </w:pPr>
            <w:r>
              <w:rPr>
                <w:b/>
              </w:rPr>
              <w:t>Từ</w:t>
            </w:r>
            <w:r w:rsidR="00963F8D">
              <w:rPr>
                <w:b/>
              </w:rPr>
              <w:t xml:space="preserve"> ngày 12/08/</w:t>
            </w:r>
            <w:r w:rsidR="00230C79">
              <w:rPr>
                <w:b/>
              </w:rPr>
              <w:t xml:space="preserve">2019 </w:t>
            </w:r>
            <w:r>
              <w:rPr>
                <w:b/>
              </w:rPr>
              <w:t>đế</w:t>
            </w:r>
            <w:r w:rsidR="0016757F">
              <w:rPr>
                <w:b/>
              </w:rPr>
              <w:t xml:space="preserve">n ngày </w:t>
            </w:r>
            <w:r w:rsidR="00230C79">
              <w:rPr>
                <w:b/>
              </w:rPr>
              <w:t>18/08/2019</w:t>
            </w:r>
          </w:p>
        </w:tc>
      </w:tr>
      <w:tr w:rsidR="008C0631" w:rsidRPr="008C0631" w:rsidTr="00AB4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rsidR="008C0631" w:rsidRPr="00540BA8" w:rsidRDefault="008C0631" w:rsidP="00540BA8">
            <w:pPr>
              <w:spacing w:line="276" w:lineRule="auto"/>
              <w:jc w:val="center"/>
              <w:rPr>
                <w:b/>
              </w:rPr>
            </w:pPr>
            <w:r w:rsidRPr="00540BA8">
              <w:rPr>
                <w:b/>
              </w:rPr>
              <w:t>NGÀY</w:t>
            </w:r>
          </w:p>
        </w:tc>
        <w:tc>
          <w:tcPr>
            <w:tcW w:w="993" w:type="dxa"/>
          </w:tcPr>
          <w:p w:rsidR="008C0631" w:rsidRPr="00540BA8" w:rsidRDefault="008C0631" w:rsidP="00540BA8">
            <w:pPr>
              <w:spacing w:line="276" w:lineRule="auto"/>
              <w:jc w:val="center"/>
              <w:rPr>
                <w:b/>
              </w:rPr>
            </w:pPr>
            <w:r w:rsidRPr="00540BA8">
              <w:rPr>
                <w:b/>
              </w:rPr>
              <w:t>Người trực</w:t>
            </w:r>
          </w:p>
        </w:tc>
        <w:tc>
          <w:tcPr>
            <w:tcW w:w="4394" w:type="dxa"/>
            <w:gridSpan w:val="2"/>
          </w:tcPr>
          <w:p w:rsidR="008C0631" w:rsidRPr="008C0631" w:rsidRDefault="008C0631" w:rsidP="00540BA8">
            <w:pPr>
              <w:spacing w:line="276" w:lineRule="auto"/>
              <w:jc w:val="center"/>
              <w:rPr>
                <w:b/>
              </w:rPr>
            </w:pPr>
            <w:r w:rsidRPr="008C0631">
              <w:rPr>
                <w:b/>
              </w:rPr>
              <w:t>SÁNG</w:t>
            </w:r>
          </w:p>
        </w:tc>
        <w:tc>
          <w:tcPr>
            <w:tcW w:w="4252" w:type="dxa"/>
          </w:tcPr>
          <w:p w:rsidR="008C0631" w:rsidRPr="008C0631" w:rsidRDefault="008C0631" w:rsidP="00540BA8">
            <w:pPr>
              <w:spacing w:line="276" w:lineRule="auto"/>
              <w:jc w:val="center"/>
              <w:rPr>
                <w:b/>
              </w:rPr>
            </w:pPr>
            <w:r w:rsidRPr="008C0631">
              <w:rPr>
                <w:b/>
              </w:rPr>
              <w:t>CHIỀU</w:t>
            </w:r>
          </w:p>
        </w:tc>
      </w:tr>
      <w:tr w:rsidR="008C0631" w:rsidTr="00AB4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rsidR="00540BA8" w:rsidRDefault="00540BA8" w:rsidP="00540BA8">
            <w:pPr>
              <w:spacing w:line="276" w:lineRule="auto"/>
              <w:jc w:val="center"/>
              <w:rPr>
                <w:b/>
              </w:rPr>
            </w:pPr>
          </w:p>
          <w:p w:rsidR="008C0631" w:rsidRDefault="00580C78" w:rsidP="00540BA8">
            <w:pPr>
              <w:spacing w:line="276" w:lineRule="auto"/>
              <w:jc w:val="center"/>
              <w:rPr>
                <w:b/>
              </w:rPr>
            </w:pPr>
            <w:r w:rsidRPr="00540BA8">
              <w:rPr>
                <w:b/>
              </w:rPr>
              <w:t>Thứ 2</w:t>
            </w:r>
          </w:p>
          <w:p w:rsidR="00230C79" w:rsidRPr="00540BA8" w:rsidRDefault="00230C79" w:rsidP="00540BA8">
            <w:pPr>
              <w:spacing w:line="276" w:lineRule="auto"/>
              <w:jc w:val="center"/>
              <w:rPr>
                <w:b/>
              </w:rPr>
            </w:pPr>
            <w:r>
              <w:rPr>
                <w:b/>
              </w:rPr>
              <w:t>(12/08)</w:t>
            </w:r>
          </w:p>
          <w:p w:rsidR="00580C78" w:rsidRPr="00540BA8" w:rsidRDefault="00580C78" w:rsidP="00540BA8">
            <w:pPr>
              <w:spacing w:line="276" w:lineRule="auto"/>
              <w:jc w:val="center"/>
              <w:rPr>
                <w:b/>
              </w:rPr>
            </w:pPr>
          </w:p>
        </w:tc>
        <w:tc>
          <w:tcPr>
            <w:tcW w:w="993" w:type="dxa"/>
          </w:tcPr>
          <w:p w:rsidR="00540BA8" w:rsidRDefault="00540BA8" w:rsidP="00540BA8">
            <w:pPr>
              <w:spacing w:before="120" w:line="276" w:lineRule="auto"/>
              <w:jc w:val="center"/>
              <w:rPr>
                <w:b/>
              </w:rPr>
            </w:pPr>
          </w:p>
          <w:p w:rsidR="008C0631" w:rsidRPr="00540BA8" w:rsidRDefault="00540BA8" w:rsidP="00540BA8">
            <w:pPr>
              <w:spacing w:before="120" w:line="276" w:lineRule="auto"/>
              <w:jc w:val="center"/>
              <w:rPr>
                <w:b/>
              </w:rPr>
            </w:pPr>
            <w:r w:rsidRPr="00540BA8">
              <w:rPr>
                <w:b/>
              </w:rPr>
              <w:t>BGH</w:t>
            </w:r>
          </w:p>
        </w:tc>
        <w:tc>
          <w:tcPr>
            <w:tcW w:w="4394" w:type="dxa"/>
            <w:gridSpan w:val="2"/>
          </w:tcPr>
          <w:p w:rsidR="00CF7355" w:rsidRDefault="00230C79" w:rsidP="00230C79">
            <w:pPr>
              <w:spacing w:line="276" w:lineRule="auto"/>
            </w:pPr>
            <w:r>
              <w:t>- 8h-9h30: tập trung</w:t>
            </w:r>
            <w:r w:rsidR="00363140">
              <w:t xml:space="preserve"> HS,</w:t>
            </w:r>
            <w:r>
              <w:t xml:space="preserve"> ổn định chuẩn bị vào năm học mới</w:t>
            </w:r>
            <w:r w:rsidR="009C3632">
              <w:t xml:space="preserve"> (TPT, GT);</w:t>
            </w:r>
          </w:p>
          <w:p w:rsidR="00230C79" w:rsidRDefault="00230C79" w:rsidP="00230C79">
            <w:pPr>
              <w:spacing w:line="276" w:lineRule="auto"/>
            </w:pPr>
            <w:r>
              <w:t>- 9h30: Tập huấn sử dụng TV tương tác (toàn GV, Tú lập ds gửi cho Galaxy 1 bản, 1 bản nộp HT)</w:t>
            </w:r>
            <w:r w:rsidR="00363140">
              <w:t xml:space="preserve"> tại phòng học lớp 6A.</w:t>
            </w:r>
          </w:p>
          <w:p w:rsidR="00231A4C" w:rsidRDefault="00231A4C" w:rsidP="00230C79">
            <w:pPr>
              <w:spacing w:line="276" w:lineRule="auto"/>
            </w:pPr>
            <w:r>
              <w:t>-Sửa chữa đường ống nước, thay nước, vệ sinh hồ nước (Đạt);</w:t>
            </w:r>
          </w:p>
        </w:tc>
        <w:tc>
          <w:tcPr>
            <w:tcW w:w="4252" w:type="dxa"/>
          </w:tcPr>
          <w:p w:rsidR="00CF7355" w:rsidRDefault="00230C79" w:rsidP="00540BA8">
            <w:pPr>
              <w:spacing w:line="276" w:lineRule="auto"/>
            </w:pPr>
            <w:r>
              <w:t>- 13h: Chấm thi tiết dạy GAĐT (PHT, 2 TTCM) Lưu ý: GVBM nộp 1 bản giấy ghi chủ đề chủ đề UWDCNTT vào bài dạy cụ thể bài… (Nội dung 2 BDTX)</w:t>
            </w:r>
          </w:p>
          <w:p w:rsidR="00230C79" w:rsidRDefault="00230C79" w:rsidP="00540BA8">
            <w:pPr>
              <w:spacing w:line="276" w:lineRule="auto"/>
            </w:pPr>
            <w:r>
              <w:t>- Chăm sóc vườn sinh học (nhóm stem, Họp phân công cụ thể)</w:t>
            </w:r>
          </w:p>
        </w:tc>
      </w:tr>
      <w:tr w:rsidR="008C0631" w:rsidTr="00AB4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rsidR="00540BA8" w:rsidRDefault="00540BA8" w:rsidP="00540BA8">
            <w:pPr>
              <w:spacing w:line="276" w:lineRule="auto"/>
              <w:jc w:val="center"/>
              <w:rPr>
                <w:b/>
              </w:rPr>
            </w:pPr>
          </w:p>
          <w:p w:rsidR="00540BA8" w:rsidRDefault="00540BA8" w:rsidP="00540BA8">
            <w:pPr>
              <w:spacing w:line="276" w:lineRule="auto"/>
              <w:jc w:val="center"/>
              <w:rPr>
                <w:b/>
              </w:rPr>
            </w:pPr>
          </w:p>
          <w:p w:rsidR="008C0631" w:rsidRDefault="00CF7355" w:rsidP="00540BA8">
            <w:pPr>
              <w:spacing w:line="276" w:lineRule="auto"/>
              <w:jc w:val="center"/>
              <w:rPr>
                <w:b/>
              </w:rPr>
            </w:pPr>
            <w:r w:rsidRPr="00540BA8">
              <w:rPr>
                <w:b/>
              </w:rPr>
              <w:t>Thứ 3</w:t>
            </w:r>
          </w:p>
          <w:p w:rsidR="00230C79" w:rsidRPr="00540BA8" w:rsidRDefault="00230C79" w:rsidP="00540BA8">
            <w:pPr>
              <w:spacing w:line="276" w:lineRule="auto"/>
              <w:jc w:val="center"/>
              <w:rPr>
                <w:b/>
              </w:rPr>
            </w:pPr>
            <w:r>
              <w:rPr>
                <w:b/>
              </w:rPr>
              <w:t>(13/08)</w:t>
            </w:r>
          </w:p>
          <w:p w:rsidR="00CF7355" w:rsidRPr="00540BA8" w:rsidRDefault="00CF7355" w:rsidP="00540BA8">
            <w:pPr>
              <w:tabs>
                <w:tab w:val="left" w:pos="870"/>
              </w:tabs>
              <w:spacing w:line="276" w:lineRule="auto"/>
              <w:jc w:val="center"/>
              <w:rPr>
                <w:b/>
              </w:rPr>
            </w:pPr>
          </w:p>
        </w:tc>
        <w:tc>
          <w:tcPr>
            <w:tcW w:w="993" w:type="dxa"/>
          </w:tcPr>
          <w:p w:rsidR="00540BA8" w:rsidRDefault="00540BA8" w:rsidP="00540BA8">
            <w:pPr>
              <w:spacing w:line="276" w:lineRule="auto"/>
              <w:jc w:val="center"/>
              <w:rPr>
                <w:b/>
              </w:rPr>
            </w:pPr>
          </w:p>
          <w:p w:rsidR="00540BA8" w:rsidRDefault="00540BA8" w:rsidP="00540BA8">
            <w:pPr>
              <w:spacing w:line="276" w:lineRule="auto"/>
              <w:jc w:val="center"/>
              <w:rPr>
                <w:b/>
              </w:rPr>
            </w:pPr>
          </w:p>
          <w:p w:rsidR="008C0631" w:rsidRPr="00540BA8" w:rsidRDefault="00540BA8" w:rsidP="00540BA8">
            <w:pPr>
              <w:spacing w:line="276" w:lineRule="auto"/>
              <w:jc w:val="center"/>
              <w:rPr>
                <w:b/>
              </w:rPr>
            </w:pPr>
            <w:r w:rsidRPr="00540BA8">
              <w:rPr>
                <w:b/>
              </w:rPr>
              <w:t>BGH</w:t>
            </w:r>
          </w:p>
        </w:tc>
        <w:tc>
          <w:tcPr>
            <w:tcW w:w="4394" w:type="dxa"/>
            <w:gridSpan w:val="2"/>
          </w:tcPr>
          <w:p w:rsidR="00093A23" w:rsidRDefault="00093A23" w:rsidP="00093A23">
            <w:pPr>
              <w:spacing w:after="60"/>
              <w:rPr>
                <w:noProof/>
                <w:sz w:val="24"/>
              </w:rPr>
            </w:pPr>
            <w:r>
              <w:rPr>
                <w:lang w:val="it-IT"/>
              </w:rPr>
              <w:t xml:space="preserve">- </w:t>
            </w:r>
            <w:r>
              <w:rPr>
                <w:b/>
                <w:lang w:val="it-IT"/>
              </w:rPr>
              <w:t>8g00:</w:t>
            </w:r>
            <w:r>
              <w:rPr>
                <w:noProof/>
                <w:lang w:val="it-IT"/>
              </w:rPr>
              <w:t xml:space="preserve"> </w:t>
            </w:r>
            <w:r>
              <w:rPr>
                <w:noProof/>
              </w:rPr>
              <w:t>Tập huấn trường học kết nối (THCS Lương Định Của –PHT, Tú);</w:t>
            </w:r>
          </w:p>
          <w:p w:rsidR="005357F1" w:rsidRDefault="00230C79" w:rsidP="003C59B9">
            <w:pPr>
              <w:spacing w:line="276" w:lineRule="auto"/>
            </w:pPr>
            <w:r>
              <w:t>- Hợp đồng Đạt, T. Quý, cô Út (Như)</w:t>
            </w:r>
          </w:p>
          <w:p w:rsidR="00230C79" w:rsidRDefault="00230C79" w:rsidP="003C59B9">
            <w:pPr>
              <w:spacing w:line="276" w:lineRule="auto"/>
            </w:pPr>
            <w:r>
              <w:t>- Hoàn tất hồ sơ hết tập sự (Tú, GV được phân công, Như cập nhật hướng dẫn chuẩn bị phiếu dự giờ, đánh giá, Tú tập hợp hồ sơ</w:t>
            </w:r>
            <w:r w:rsidR="008C5D7D">
              <w:t xml:space="preserve"> nộp về PGD)</w:t>
            </w:r>
          </w:p>
          <w:p w:rsidR="006D7A2D" w:rsidRDefault="006D7A2D" w:rsidP="003C59B9">
            <w:pPr>
              <w:spacing w:line="276" w:lineRule="auto"/>
            </w:pPr>
            <w:r>
              <w:t xml:space="preserve">- Tổng hợp và gửi </w:t>
            </w:r>
            <w:r w:rsidR="002A3C36">
              <w:t xml:space="preserve">mail (không gửi VB) </w:t>
            </w:r>
            <w:r>
              <w:t xml:space="preserve">ds đăng kí tham gia chuyên đề “Nâng cao năng lực ứng xử sư phạm, đạo đức nhà giáo…” về trường BDGD (Tú) </w:t>
            </w:r>
          </w:p>
          <w:p w:rsidR="002A3C36" w:rsidRDefault="002A3C36" w:rsidP="003C59B9">
            <w:pPr>
              <w:spacing w:line="276" w:lineRule="auto"/>
            </w:pPr>
          </w:p>
        </w:tc>
        <w:tc>
          <w:tcPr>
            <w:tcW w:w="4252" w:type="dxa"/>
          </w:tcPr>
          <w:p w:rsidR="00682C5B" w:rsidRDefault="008C5D7D" w:rsidP="00540BA8">
            <w:pPr>
              <w:spacing w:line="276" w:lineRule="auto"/>
            </w:pPr>
            <w:r>
              <w:t xml:space="preserve">- </w:t>
            </w:r>
            <w:r w:rsidR="00121DC8">
              <w:t>Góp ý nội dung</w:t>
            </w:r>
            <w:r>
              <w:t xml:space="preserve"> bảng điểm thi đua</w:t>
            </w:r>
            <w:r w:rsidR="00121DC8">
              <w:t xml:space="preserve"> trong tập thể tổ</w:t>
            </w:r>
            <w:r>
              <w:t xml:space="preserve"> áp dụng từ 01/07 (Dương)</w:t>
            </w:r>
          </w:p>
          <w:p w:rsidR="008C5D7D" w:rsidRDefault="008C5D7D" w:rsidP="00540BA8">
            <w:pPr>
              <w:spacing w:line="276" w:lineRule="auto"/>
            </w:pPr>
            <w:r>
              <w:t>- Nộp bài chính trị hè về trườ</w:t>
            </w:r>
            <w:r w:rsidR="002A3C36">
              <w:t>ng BD (Tú, GV</w:t>
            </w:r>
            <w:r>
              <w:t xml:space="preserve"> </w:t>
            </w:r>
            <w:r w:rsidR="002A3C36">
              <w:t xml:space="preserve">nộp 1 bản </w:t>
            </w:r>
            <w:r>
              <w:t>về trườ</w:t>
            </w:r>
            <w:r w:rsidR="002A3C36">
              <w:t>ng BD, 1 bản nộp lại trường CL;</w:t>
            </w:r>
            <w:r>
              <w:t xml:space="preserve"> Viết tay, giấy A4, tối đa 2 mặt)</w:t>
            </w:r>
          </w:p>
          <w:p w:rsidR="0061764D" w:rsidRDefault="0061764D" w:rsidP="00540BA8">
            <w:pPr>
              <w:spacing w:line="276" w:lineRule="auto"/>
            </w:pPr>
            <w:r>
              <w:t>-Hoàn tất phòng Stem (đơn vị Kidkul)</w:t>
            </w:r>
          </w:p>
        </w:tc>
      </w:tr>
      <w:tr w:rsidR="008C0631" w:rsidTr="00AB4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rsidR="00540BA8" w:rsidRDefault="00540BA8" w:rsidP="00540BA8">
            <w:pPr>
              <w:spacing w:line="276" w:lineRule="auto"/>
              <w:jc w:val="center"/>
              <w:rPr>
                <w:b/>
              </w:rPr>
            </w:pPr>
          </w:p>
          <w:p w:rsidR="008C0631" w:rsidRDefault="00562A52" w:rsidP="00540BA8">
            <w:pPr>
              <w:spacing w:line="276" w:lineRule="auto"/>
              <w:jc w:val="center"/>
              <w:rPr>
                <w:b/>
              </w:rPr>
            </w:pPr>
            <w:r w:rsidRPr="00540BA8">
              <w:rPr>
                <w:b/>
              </w:rPr>
              <w:t>Thứ 4</w:t>
            </w:r>
          </w:p>
          <w:p w:rsidR="008C5D7D" w:rsidRPr="00540BA8" w:rsidRDefault="008C5D7D" w:rsidP="00540BA8">
            <w:pPr>
              <w:spacing w:line="276" w:lineRule="auto"/>
              <w:jc w:val="center"/>
              <w:rPr>
                <w:b/>
              </w:rPr>
            </w:pPr>
            <w:r>
              <w:rPr>
                <w:b/>
              </w:rPr>
              <w:t>(14/08)</w:t>
            </w:r>
          </w:p>
          <w:p w:rsidR="00562A52" w:rsidRPr="00540BA8" w:rsidRDefault="00562A52" w:rsidP="00540BA8">
            <w:pPr>
              <w:spacing w:line="276" w:lineRule="auto"/>
              <w:jc w:val="center"/>
              <w:rPr>
                <w:b/>
              </w:rPr>
            </w:pPr>
          </w:p>
        </w:tc>
        <w:tc>
          <w:tcPr>
            <w:tcW w:w="993" w:type="dxa"/>
          </w:tcPr>
          <w:p w:rsidR="00540BA8" w:rsidRDefault="00540BA8" w:rsidP="00540BA8">
            <w:pPr>
              <w:spacing w:line="276" w:lineRule="auto"/>
              <w:jc w:val="center"/>
              <w:rPr>
                <w:b/>
              </w:rPr>
            </w:pPr>
          </w:p>
          <w:p w:rsidR="008C0631" w:rsidRPr="00540BA8" w:rsidRDefault="00540BA8" w:rsidP="00540BA8">
            <w:pPr>
              <w:spacing w:line="276" w:lineRule="auto"/>
              <w:jc w:val="center"/>
              <w:rPr>
                <w:b/>
              </w:rPr>
            </w:pPr>
            <w:r w:rsidRPr="00540BA8">
              <w:rPr>
                <w:b/>
              </w:rPr>
              <w:t>HT</w:t>
            </w:r>
          </w:p>
        </w:tc>
        <w:tc>
          <w:tcPr>
            <w:tcW w:w="4394" w:type="dxa"/>
            <w:gridSpan w:val="2"/>
          </w:tcPr>
          <w:p w:rsidR="00093A23" w:rsidRPr="003346A9" w:rsidRDefault="0016757F" w:rsidP="00093A23">
            <w:pPr>
              <w:spacing w:line="276" w:lineRule="auto"/>
              <w:rPr>
                <w:i/>
                <w:color w:val="FF0000"/>
              </w:rPr>
            </w:pPr>
            <w:r>
              <w:t xml:space="preserve"> </w:t>
            </w:r>
            <w:r w:rsidR="00093A23">
              <w:t>- 8h30: Họp chuyên môn GV Tiếng Anh của Gela, Galaxy, Cát Lái thống nhất chương trình dạy (PHT, GV CL, GV trung tâm, tổ AV chuẩn bị biên bản)</w:t>
            </w:r>
          </w:p>
        </w:tc>
        <w:tc>
          <w:tcPr>
            <w:tcW w:w="4252" w:type="dxa"/>
          </w:tcPr>
          <w:p w:rsidR="008C0631" w:rsidRDefault="001440B6" w:rsidP="00540BA8">
            <w:pPr>
              <w:spacing w:line="276" w:lineRule="auto"/>
            </w:pPr>
            <w:r>
              <w:t>-Sơn lại 2 vườn lan và trồng lan, thay chậu (Chú Công);</w:t>
            </w:r>
          </w:p>
        </w:tc>
      </w:tr>
      <w:tr w:rsidR="008C0631" w:rsidTr="00AB4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rsidR="00540BA8" w:rsidRDefault="00540BA8" w:rsidP="00540BA8">
            <w:pPr>
              <w:spacing w:line="276" w:lineRule="auto"/>
              <w:jc w:val="center"/>
              <w:rPr>
                <w:b/>
              </w:rPr>
            </w:pPr>
          </w:p>
          <w:p w:rsidR="008C0631" w:rsidRDefault="00562A52" w:rsidP="00540BA8">
            <w:pPr>
              <w:spacing w:line="276" w:lineRule="auto"/>
              <w:jc w:val="center"/>
              <w:rPr>
                <w:b/>
              </w:rPr>
            </w:pPr>
            <w:r w:rsidRPr="00540BA8">
              <w:rPr>
                <w:b/>
              </w:rPr>
              <w:t>Thứ 5</w:t>
            </w:r>
          </w:p>
          <w:p w:rsidR="008C5D7D" w:rsidRPr="00540BA8" w:rsidRDefault="008C5D7D" w:rsidP="00540BA8">
            <w:pPr>
              <w:spacing w:line="276" w:lineRule="auto"/>
              <w:jc w:val="center"/>
              <w:rPr>
                <w:b/>
              </w:rPr>
            </w:pPr>
            <w:r>
              <w:rPr>
                <w:b/>
              </w:rPr>
              <w:t>(15/08)</w:t>
            </w:r>
          </w:p>
          <w:p w:rsidR="00562A52" w:rsidRPr="00540BA8" w:rsidRDefault="00562A52" w:rsidP="00540BA8">
            <w:pPr>
              <w:spacing w:line="276" w:lineRule="auto"/>
              <w:jc w:val="center"/>
              <w:rPr>
                <w:b/>
              </w:rPr>
            </w:pPr>
          </w:p>
        </w:tc>
        <w:tc>
          <w:tcPr>
            <w:tcW w:w="993" w:type="dxa"/>
          </w:tcPr>
          <w:p w:rsidR="00540BA8" w:rsidRDefault="00540BA8" w:rsidP="00540BA8">
            <w:pPr>
              <w:spacing w:line="276" w:lineRule="auto"/>
              <w:jc w:val="center"/>
              <w:rPr>
                <w:b/>
              </w:rPr>
            </w:pPr>
          </w:p>
          <w:p w:rsidR="008C0631" w:rsidRPr="00540BA8" w:rsidRDefault="00540BA8" w:rsidP="00540BA8">
            <w:pPr>
              <w:spacing w:line="276" w:lineRule="auto"/>
              <w:jc w:val="center"/>
              <w:rPr>
                <w:b/>
              </w:rPr>
            </w:pPr>
            <w:r w:rsidRPr="00540BA8">
              <w:rPr>
                <w:b/>
              </w:rPr>
              <w:t>PHT</w:t>
            </w:r>
          </w:p>
        </w:tc>
        <w:tc>
          <w:tcPr>
            <w:tcW w:w="4394" w:type="dxa"/>
            <w:gridSpan w:val="2"/>
          </w:tcPr>
          <w:p w:rsidR="00562A52" w:rsidRDefault="008C5D7D" w:rsidP="0016757F">
            <w:pPr>
              <w:spacing w:line="276" w:lineRule="auto"/>
            </w:pPr>
            <w:r>
              <w:t xml:space="preserve">- </w:t>
            </w:r>
            <w:r w:rsidR="0061764D">
              <w:t>H</w:t>
            </w:r>
            <w:r>
              <w:t>oàn tất công tác phục vụ bá</w:t>
            </w:r>
            <w:bookmarkStart w:id="0" w:name="_GoBack"/>
            <w:bookmarkEnd w:id="0"/>
            <w:r>
              <w:t>n trú</w:t>
            </w:r>
            <w:r w:rsidR="0061764D">
              <w:t>, Khối 6 học bút lông trang bị mỗi lớp 1 bình mực, 10 cây viết các lớp còn lại sử dụng phấn trang bị như mọi năm các lớp tự quản</w:t>
            </w:r>
            <w:r>
              <w:t xml:space="preserve"> (c. Như)</w:t>
            </w:r>
            <w:r w:rsidR="0061764D">
              <w:t>;</w:t>
            </w:r>
          </w:p>
          <w:p w:rsidR="006D7A2D" w:rsidRDefault="006D7A2D" w:rsidP="0016757F">
            <w:pPr>
              <w:spacing w:line="276" w:lineRule="auto"/>
            </w:pPr>
            <w:r>
              <w:t>- Nộp file tổng kết về PGD (Hoài TPT)</w:t>
            </w:r>
          </w:p>
          <w:p w:rsidR="00121DC8" w:rsidRDefault="00121DC8" w:rsidP="00121DC8">
            <w:pPr>
              <w:spacing w:line="276" w:lineRule="auto"/>
            </w:pPr>
            <w:r>
              <w:t xml:space="preserve">- Góp ý nội dung bảng điểm thi đua trong tập thể tổ áp dụng từ 01/07 (3TT </w:t>
            </w:r>
            <w:r>
              <w:lastRenderedPageBreak/>
              <w:t xml:space="preserve">gủi thông tin phẩn hồi, T Dương tổng hợp); </w:t>
            </w:r>
          </w:p>
          <w:p w:rsidR="00121DC8" w:rsidRDefault="00121DC8" w:rsidP="00121DC8">
            <w:pPr>
              <w:spacing w:line="276" w:lineRule="auto"/>
            </w:pPr>
            <w:r>
              <w:t xml:space="preserve">- Nộp báo cáo tai nạn thương tích theo mail (Hoài TPT); </w:t>
            </w:r>
          </w:p>
          <w:p w:rsidR="006D7A2D" w:rsidRDefault="006D7A2D" w:rsidP="0016757F">
            <w:pPr>
              <w:spacing w:line="276" w:lineRule="auto"/>
            </w:pPr>
          </w:p>
        </w:tc>
        <w:tc>
          <w:tcPr>
            <w:tcW w:w="4252" w:type="dxa"/>
          </w:tcPr>
          <w:p w:rsidR="008C0631" w:rsidRDefault="008C5D7D" w:rsidP="00540BA8">
            <w:pPr>
              <w:spacing w:line="276" w:lineRule="auto"/>
            </w:pPr>
            <w:r>
              <w:lastRenderedPageBreak/>
              <w:t xml:space="preserve">- Sắp xếp cây xanh, sắp xếp </w:t>
            </w:r>
            <w:proofErr w:type="gramStart"/>
            <w:r>
              <w:t>P.Truyền</w:t>
            </w:r>
            <w:proofErr w:type="gramEnd"/>
            <w:r>
              <w:t xml:space="preserve"> thống, P.Hội đồng, P.BGH (chú Dũng)</w:t>
            </w:r>
          </w:p>
          <w:p w:rsidR="008C5D7D" w:rsidRDefault="008C5D7D" w:rsidP="00540BA8">
            <w:pPr>
              <w:spacing w:line="276" w:lineRule="auto"/>
            </w:pPr>
            <w:r>
              <w:t>- Phát chìa khóa cho tổ PV (chú Dũng)</w:t>
            </w:r>
          </w:p>
          <w:p w:rsidR="00121DC8" w:rsidRDefault="00121DC8" w:rsidP="00540BA8">
            <w:pPr>
              <w:spacing w:line="276" w:lineRule="auto"/>
            </w:pPr>
            <w:r>
              <w:t>- 13h: Tham dự chuyên đề “Nâng cao năng lực ứng xử sư phạm, đạo đức nhà giáo…” tại trường LĐC (PHT, Như, Trang GDCD, Khoa, Trang T, Hằng AV, Hoài TPT, Dịu);</w:t>
            </w:r>
          </w:p>
        </w:tc>
      </w:tr>
      <w:tr w:rsidR="008C0631" w:rsidTr="00AB4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rsidR="008C0631" w:rsidRDefault="00602559" w:rsidP="00540BA8">
            <w:pPr>
              <w:spacing w:line="276" w:lineRule="auto"/>
              <w:jc w:val="center"/>
              <w:rPr>
                <w:b/>
              </w:rPr>
            </w:pPr>
            <w:r w:rsidRPr="00540BA8">
              <w:rPr>
                <w:b/>
              </w:rPr>
              <w:t>Thứ 6</w:t>
            </w:r>
          </w:p>
          <w:p w:rsidR="008C5D7D" w:rsidRPr="00540BA8" w:rsidRDefault="008C5D7D" w:rsidP="00540BA8">
            <w:pPr>
              <w:spacing w:line="276" w:lineRule="auto"/>
              <w:jc w:val="center"/>
              <w:rPr>
                <w:b/>
              </w:rPr>
            </w:pPr>
            <w:r>
              <w:rPr>
                <w:b/>
              </w:rPr>
              <w:t>(16/08)</w:t>
            </w:r>
          </w:p>
          <w:p w:rsidR="00602559" w:rsidRPr="00540BA8" w:rsidRDefault="00602559" w:rsidP="00540BA8">
            <w:pPr>
              <w:spacing w:line="276" w:lineRule="auto"/>
              <w:jc w:val="center"/>
              <w:rPr>
                <w:b/>
              </w:rPr>
            </w:pPr>
          </w:p>
        </w:tc>
        <w:tc>
          <w:tcPr>
            <w:tcW w:w="993" w:type="dxa"/>
          </w:tcPr>
          <w:p w:rsidR="008C0631" w:rsidRPr="00540BA8" w:rsidRDefault="00540BA8" w:rsidP="00540BA8">
            <w:pPr>
              <w:spacing w:line="276" w:lineRule="auto"/>
              <w:jc w:val="center"/>
              <w:rPr>
                <w:b/>
              </w:rPr>
            </w:pPr>
            <w:r w:rsidRPr="00540BA8">
              <w:rPr>
                <w:b/>
              </w:rPr>
              <w:t>BGH</w:t>
            </w:r>
          </w:p>
        </w:tc>
        <w:tc>
          <w:tcPr>
            <w:tcW w:w="4394" w:type="dxa"/>
            <w:gridSpan w:val="2"/>
          </w:tcPr>
          <w:p w:rsidR="006D7A2D" w:rsidRDefault="006D7A2D" w:rsidP="003C59B9">
            <w:pPr>
              <w:spacing w:line="276" w:lineRule="auto"/>
            </w:pPr>
            <w:r>
              <w:t>- Chuẩn bị thiết kế thùng rác phân loại rác thải (Duyên)</w:t>
            </w:r>
          </w:p>
          <w:p w:rsidR="0061764D" w:rsidRDefault="0061764D" w:rsidP="003C59B9">
            <w:pPr>
              <w:spacing w:line="276" w:lineRule="auto"/>
            </w:pPr>
            <w:r>
              <w:t>-Hoàn tất găn ti vi 5 phòng hoc lớp 6 (Galaxy);</w:t>
            </w:r>
          </w:p>
          <w:p w:rsidR="006D7A2D" w:rsidRDefault="006D7A2D" w:rsidP="003C59B9">
            <w:pPr>
              <w:spacing w:line="276" w:lineRule="auto"/>
            </w:pPr>
          </w:p>
        </w:tc>
        <w:tc>
          <w:tcPr>
            <w:tcW w:w="4252" w:type="dxa"/>
          </w:tcPr>
          <w:p w:rsidR="008C0631" w:rsidRDefault="008C5D7D" w:rsidP="00540BA8">
            <w:pPr>
              <w:spacing w:line="276" w:lineRule="auto"/>
            </w:pPr>
            <w:r>
              <w:t>- 13h: họp tổ bảo mẫu, phục vụ (HT, C. Tâm, P</w:t>
            </w:r>
            <w:r w:rsidR="006D7A2D">
              <w:t>V, BM, T. Quý; C. Tâm thông báo, chuẩn bị ds phân công)</w:t>
            </w:r>
          </w:p>
          <w:p w:rsidR="00121DC8" w:rsidRDefault="00121DC8" w:rsidP="00121DC8">
            <w:pPr>
              <w:spacing w:line="276" w:lineRule="auto"/>
            </w:pPr>
            <w:r>
              <w:t>- Công bố bảng điểm thi đua áp dụng từ 01/07 (Dương)</w:t>
            </w:r>
          </w:p>
          <w:p w:rsidR="00121DC8" w:rsidRDefault="00121DC8" w:rsidP="00540BA8">
            <w:pPr>
              <w:spacing w:line="276" w:lineRule="auto"/>
            </w:pPr>
          </w:p>
        </w:tc>
      </w:tr>
      <w:tr w:rsidR="008C0631" w:rsidTr="00AB4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rsidR="00540BA8" w:rsidRDefault="00540BA8" w:rsidP="00540BA8">
            <w:pPr>
              <w:spacing w:line="276" w:lineRule="auto"/>
              <w:jc w:val="center"/>
              <w:rPr>
                <w:b/>
              </w:rPr>
            </w:pPr>
          </w:p>
          <w:p w:rsidR="008C0631" w:rsidRPr="00540BA8" w:rsidRDefault="00602559" w:rsidP="00540BA8">
            <w:pPr>
              <w:spacing w:line="276" w:lineRule="auto"/>
              <w:jc w:val="center"/>
              <w:rPr>
                <w:b/>
              </w:rPr>
            </w:pPr>
            <w:r w:rsidRPr="00540BA8">
              <w:rPr>
                <w:b/>
              </w:rPr>
              <w:t>Thứ 7</w:t>
            </w:r>
          </w:p>
          <w:p w:rsidR="00602559" w:rsidRPr="00540BA8" w:rsidRDefault="006D7A2D" w:rsidP="00540BA8">
            <w:pPr>
              <w:spacing w:line="276" w:lineRule="auto"/>
              <w:jc w:val="center"/>
              <w:rPr>
                <w:b/>
              </w:rPr>
            </w:pPr>
            <w:r>
              <w:rPr>
                <w:b/>
              </w:rPr>
              <w:t>(17/08)</w:t>
            </w:r>
          </w:p>
        </w:tc>
        <w:tc>
          <w:tcPr>
            <w:tcW w:w="993" w:type="dxa"/>
          </w:tcPr>
          <w:p w:rsidR="00540BA8" w:rsidRDefault="00540BA8" w:rsidP="00540BA8">
            <w:pPr>
              <w:spacing w:line="276" w:lineRule="auto"/>
              <w:jc w:val="center"/>
              <w:rPr>
                <w:b/>
              </w:rPr>
            </w:pPr>
          </w:p>
          <w:p w:rsidR="008C0631" w:rsidRPr="00540BA8" w:rsidRDefault="00540BA8" w:rsidP="00540BA8">
            <w:pPr>
              <w:spacing w:line="276" w:lineRule="auto"/>
              <w:jc w:val="center"/>
              <w:rPr>
                <w:b/>
              </w:rPr>
            </w:pPr>
            <w:r w:rsidRPr="00540BA8">
              <w:rPr>
                <w:b/>
              </w:rPr>
              <w:t>PHT</w:t>
            </w:r>
          </w:p>
        </w:tc>
        <w:tc>
          <w:tcPr>
            <w:tcW w:w="4394" w:type="dxa"/>
            <w:gridSpan w:val="2"/>
          </w:tcPr>
          <w:p w:rsidR="00602559" w:rsidRDefault="006D7A2D" w:rsidP="00540BA8">
            <w:pPr>
              <w:spacing w:line="276" w:lineRule="auto"/>
            </w:pPr>
            <w:r>
              <w:t>- Lớp luyện chứng chỉ Tiếng Anh (Hằng AV)</w:t>
            </w:r>
          </w:p>
          <w:p w:rsidR="00C64F24" w:rsidRDefault="00C64F24" w:rsidP="00540BA8">
            <w:pPr>
              <w:spacing w:line="276" w:lineRule="auto"/>
            </w:pPr>
            <w:r>
              <w:t>-</w:t>
            </w:r>
            <w:r w:rsidR="001440B6">
              <w:t>S</w:t>
            </w:r>
            <w:r>
              <w:t xml:space="preserve">ăp xếp găn 11 bảng từ bổ sung cho 12 phòng học phía sau cho các khối 7,8,9 trang trí lớp chuẩn bị năm học mới. </w:t>
            </w:r>
            <w:r w:rsidR="001440B6">
              <w:t>(Chú Dũng, Đạt);</w:t>
            </w:r>
          </w:p>
        </w:tc>
        <w:tc>
          <w:tcPr>
            <w:tcW w:w="4252" w:type="dxa"/>
          </w:tcPr>
          <w:p w:rsidR="006D7A2D" w:rsidRDefault="006D7A2D" w:rsidP="006D7A2D">
            <w:pPr>
              <w:spacing w:line="276" w:lineRule="auto"/>
            </w:pPr>
            <w:r>
              <w:t>- Cắt cỏ, tỉa cành, trồng hoa, chăm sóc vườn sinh vật, sửa chữa (theo phân công)</w:t>
            </w:r>
          </w:p>
          <w:p w:rsidR="008C0631" w:rsidRPr="0055562B" w:rsidRDefault="006D7A2D" w:rsidP="00540BA8">
            <w:pPr>
              <w:spacing w:line="276" w:lineRule="auto"/>
            </w:pPr>
            <w:r>
              <w:t>- Bảo vệ mua</w:t>
            </w:r>
            <w:r w:rsidR="00B7456B">
              <w:t xml:space="preserve"> chìa</w:t>
            </w:r>
            <w:r>
              <w:t xml:space="preserve"> khóa phát cho cô Út (tầng trệt); cô Hoa (lầu 1), cô Giang (lầu 2); bảo quản mở cửa, đóng cửa phòng học sau khi HS ra về.</w:t>
            </w:r>
          </w:p>
        </w:tc>
      </w:tr>
      <w:tr w:rsidR="008C0631" w:rsidTr="00AB4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Pr>
          <w:p w:rsidR="008C0631" w:rsidRDefault="00602559" w:rsidP="00540BA8">
            <w:pPr>
              <w:spacing w:line="276" w:lineRule="auto"/>
              <w:jc w:val="center"/>
              <w:rPr>
                <w:b/>
              </w:rPr>
            </w:pPr>
            <w:r w:rsidRPr="00540BA8">
              <w:rPr>
                <w:b/>
              </w:rPr>
              <w:t>Chủ nhật</w:t>
            </w:r>
          </w:p>
          <w:p w:rsidR="006D7A2D" w:rsidRPr="00540BA8" w:rsidRDefault="006D7A2D" w:rsidP="00540BA8">
            <w:pPr>
              <w:spacing w:line="276" w:lineRule="auto"/>
              <w:jc w:val="center"/>
              <w:rPr>
                <w:b/>
              </w:rPr>
            </w:pPr>
            <w:r>
              <w:rPr>
                <w:b/>
              </w:rPr>
              <w:t>(18/08)</w:t>
            </w:r>
          </w:p>
          <w:p w:rsidR="00602559" w:rsidRPr="00540BA8" w:rsidRDefault="00602559" w:rsidP="00540BA8">
            <w:pPr>
              <w:spacing w:line="276" w:lineRule="auto"/>
              <w:jc w:val="center"/>
              <w:rPr>
                <w:b/>
              </w:rPr>
            </w:pPr>
          </w:p>
        </w:tc>
        <w:tc>
          <w:tcPr>
            <w:tcW w:w="993" w:type="dxa"/>
          </w:tcPr>
          <w:p w:rsidR="00540BA8" w:rsidRDefault="00540BA8" w:rsidP="00540BA8">
            <w:pPr>
              <w:spacing w:line="276" w:lineRule="auto"/>
              <w:jc w:val="center"/>
              <w:rPr>
                <w:b/>
              </w:rPr>
            </w:pPr>
          </w:p>
          <w:p w:rsidR="008C0631" w:rsidRPr="00540BA8" w:rsidRDefault="00540BA8" w:rsidP="00540BA8">
            <w:pPr>
              <w:spacing w:line="276" w:lineRule="auto"/>
              <w:jc w:val="center"/>
              <w:rPr>
                <w:b/>
              </w:rPr>
            </w:pPr>
            <w:r w:rsidRPr="00540BA8">
              <w:rPr>
                <w:b/>
              </w:rPr>
              <w:t>HT</w:t>
            </w:r>
          </w:p>
        </w:tc>
        <w:tc>
          <w:tcPr>
            <w:tcW w:w="4394" w:type="dxa"/>
            <w:gridSpan w:val="2"/>
          </w:tcPr>
          <w:p w:rsidR="008C0631" w:rsidRDefault="006D7A2D" w:rsidP="00540BA8">
            <w:pPr>
              <w:spacing w:line="276" w:lineRule="auto"/>
            </w:pPr>
            <w:r>
              <w:t>- Lớp luyện chứng chỉ Tiếng Anh (Hằng AV)</w:t>
            </w:r>
          </w:p>
        </w:tc>
        <w:tc>
          <w:tcPr>
            <w:tcW w:w="4252" w:type="dxa"/>
          </w:tcPr>
          <w:p w:rsidR="003346A9" w:rsidRDefault="003346A9" w:rsidP="003C59B9">
            <w:pPr>
              <w:spacing w:line="276" w:lineRule="auto"/>
            </w:pPr>
          </w:p>
        </w:tc>
      </w:tr>
    </w:tbl>
    <w:p w:rsidR="00963F8D" w:rsidRDefault="00963F8D" w:rsidP="00540BA8">
      <w:pPr>
        <w:spacing w:before="60" w:after="0" w:line="276" w:lineRule="auto"/>
        <w:rPr>
          <w:b/>
          <w:i/>
        </w:rPr>
      </w:pPr>
    </w:p>
    <w:p w:rsidR="002A3C36" w:rsidRDefault="002A3C36" w:rsidP="00540BA8">
      <w:pPr>
        <w:spacing w:before="60" w:after="0" w:line="276" w:lineRule="auto"/>
        <w:rPr>
          <w:b/>
          <w:i/>
        </w:rPr>
      </w:pPr>
      <w:r>
        <w:rPr>
          <w:b/>
          <w:i/>
        </w:rPr>
        <w:t>* Chuẩn bị bán trú:</w:t>
      </w:r>
    </w:p>
    <w:p w:rsidR="002A3C36" w:rsidRDefault="002A3C36" w:rsidP="00540BA8">
      <w:pPr>
        <w:spacing w:before="60" w:after="0" w:line="276" w:lineRule="auto"/>
      </w:pPr>
      <w:r>
        <w:rPr>
          <w:b/>
        </w:rPr>
        <w:t xml:space="preserve">- </w:t>
      </w:r>
      <w:r>
        <w:t>8h</w:t>
      </w:r>
      <w:r w:rsidR="00363140">
        <w:t xml:space="preserve"> </w:t>
      </w:r>
      <w:r>
        <w:t>-</w:t>
      </w:r>
      <w:r w:rsidR="00363140">
        <w:t xml:space="preserve"> </w:t>
      </w:r>
      <w:r>
        <w:t xml:space="preserve">8h45: </w:t>
      </w:r>
      <w:proofErr w:type="gramStart"/>
      <w:r>
        <w:t>C.Tâm</w:t>
      </w:r>
      <w:proofErr w:type="gramEnd"/>
      <w:r>
        <w:t xml:space="preserve"> (Hoài TPT, T. Quý hỗ trợ xếp hàng)</w:t>
      </w:r>
      <w:r w:rsidR="00363140">
        <w:t xml:space="preserve"> sắp xếp bán trú hướng dẫn HS xếp hàng vào nhà ăn, ngồi theo bàn ăn (6 em/bàn), HS lên phòng ngủ theo ds, hướng dẫn lối đi.</w:t>
      </w:r>
    </w:p>
    <w:p w:rsidR="00363140" w:rsidRPr="002A3C36" w:rsidRDefault="00363140" w:rsidP="00540BA8">
      <w:pPr>
        <w:spacing w:before="60" w:after="0" w:line="276" w:lineRule="auto"/>
      </w:pPr>
      <w:r>
        <w:t>- 8h45 – 9h30: GVCN họp lớp thông báo nội dung sinh hoạt lớp.</w:t>
      </w:r>
    </w:p>
    <w:p w:rsidR="00580C78" w:rsidRPr="00C4643D" w:rsidRDefault="008C0631" w:rsidP="00540BA8">
      <w:pPr>
        <w:spacing w:before="60" w:after="0" w:line="276" w:lineRule="auto"/>
        <w:rPr>
          <w:b/>
          <w:i/>
        </w:rPr>
      </w:pPr>
      <w:r w:rsidRPr="00C4643D">
        <w:rPr>
          <w:b/>
          <w:i/>
        </w:rPr>
        <w:t>GHI CHÚ:</w:t>
      </w:r>
    </w:p>
    <w:p w:rsidR="008C0631" w:rsidRPr="00E02888" w:rsidRDefault="008C0631" w:rsidP="00C4643D">
      <w:pPr>
        <w:spacing w:after="0" w:line="276" w:lineRule="auto"/>
        <w:rPr>
          <w:i/>
        </w:rPr>
      </w:pPr>
      <w:r w:rsidRPr="00580C78">
        <w:rPr>
          <w:i/>
        </w:rPr>
        <w:t xml:space="preserve"> </w:t>
      </w:r>
      <w:r w:rsidRPr="00E02888">
        <w:rPr>
          <w:i/>
        </w:rPr>
        <w:t>- Lịch công tác tuần thay cho Thư mời họp.</w:t>
      </w:r>
    </w:p>
    <w:p w:rsidR="008C0631" w:rsidRPr="00E02888" w:rsidRDefault="001E2460" w:rsidP="00540BA8">
      <w:pPr>
        <w:spacing w:line="276" w:lineRule="auto"/>
        <w:rPr>
          <w:i/>
        </w:rPr>
      </w:pPr>
      <w:r>
        <w:rPr>
          <w:i/>
        </w:rPr>
        <w:t>- Thanh tra</w:t>
      </w:r>
      <w:r w:rsidR="008C0631" w:rsidRPr="00E02888">
        <w:rPr>
          <w:i/>
        </w:rPr>
        <w:t xml:space="preserve"> nhân dân giám sát các cá nhân, bộ phận được phân công thực hiện kế hoạ</w:t>
      </w:r>
      <w:r w:rsidR="00580C78" w:rsidRPr="00E02888">
        <w:rPr>
          <w:i/>
        </w:rPr>
        <w:t>ch trên.</w:t>
      </w:r>
    </w:p>
    <w:p w:rsidR="008C0631" w:rsidRDefault="008C0631" w:rsidP="00540BA8">
      <w:pPr>
        <w:spacing w:after="0" w:line="276" w:lineRule="auto"/>
        <w:rPr>
          <w:b/>
          <w:i/>
        </w:rPr>
      </w:pPr>
      <w:r>
        <w:rPr>
          <w:b/>
          <w:i/>
        </w:rPr>
        <w:t>Nơi nhận:</w:t>
      </w:r>
    </w:p>
    <w:p w:rsidR="008C0631" w:rsidRDefault="008C0631" w:rsidP="00540BA8">
      <w:pPr>
        <w:spacing w:after="0" w:line="276" w:lineRule="auto"/>
        <w:rPr>
          <w:b/>
        </w:rPr>
      </w:pPr>
      <w:r w:rsidRPr="00E02888">
        <w:t xml:space="preserve">- </w:t>
      </w:r>
      <w:r w:rsidR="00580C78" w:rsidRPr="00E02888">
        <w:t>TTCM, TTVP;</w:t>
      </w:r>
      <w:r w:rsidR="00580C78">
        <w:rPr>
          <w:b/>
        </w:rPr>
        <w:tab/>
      </w:r>
      <w:r w:rsidR="00580C78">
        <w:rPr>
          <w:b/>
        </w:rPr>
        <w:tab/>
      </w:r>
      <w:r w:rsidR="00580C78">
        <w:rPr>
          <w:b/>
        </w:rPr>
        <w:tab/>
      </w:r>
      <w:r w:rsidR="00580C78">
        <w:rPr>
          <w:b/>
        </w:rPr>
        <w:tab/>
      </w:r>
      <w:r w:rsidR="00580C78">
        <w:rPr>
          <w:b/>
        </w:rPr>
        <w:tab/>
      </w:r>
      <w:r w:rsidR="00580C78">
        <w:rPr>
          <w:b/>
        </w:rPr>
        <w:tab/>
      </w:r>
      <w:r w:rsidR="00580C78">
        <w:rPr>
          <w:b/>
        </w:rPr>
        <w:tab/>
      </w:r>
      <w:r w:rsidR="00580C78">
        <w:rPr>
          <w:b/>
        </w:rPr>
        <w:tab/>
        <w:t>HIỆU TRƯỞNG</w:t>
      </w:r>
    </w:p>
    <w:p w:rsidR="00580C78" w:rsidRPr="00E02888" w:rsidRDefault="00580C78" w:rsidP="00540BA8">
      <w:pPr>
        <w:spacing w:after="0" w:line="276" w:lineRule="auto"/>
      </w:pPr>
      <w:r w:rsidRPr="00E02888">
        <w:t>- CB-GV-CNV;</w:t>
      </w:r>
    </w:p>
    <w:p w:rsidR="00580C78" w:rsidRPr="00E02888" w:rsidRDefault="00580C78" w:rsidP="00540BA8">
      <w:pPr>
        <w:spacing w:after="0" w:line="276" w:lineRule="auto"/>
      </w:pPr>
      <w:r w:rsidRPr="00E02888">
        <w:t>- Lưu, VT.</w:t>
      </w:r>
    </w:p>
    <w:p w:rsidR="00580C78" w:rsidRDefault="00580C78" w:rsidP="00540BA8">
      <w:pPr>
        <w:spacing w:line="276" w:lineRule="auto"/>
      </w:pPr>
      <w:r>
        <w:tab/>
      </w:r>
      <w:r>
        <w:tab/>
      </w:r>
      <w:r>
        <w:tab/>
      </w:r>
      <w:r>
        <w:tab/>
      </w:r>
      <w:r>
        <w:tab/>
      </w:r>
      <w:r>
        <w:tab/>
      </w:r>
      <w:r>
        <w:tab/>
      </w:r>
      <w:r>
        <w:tab/>
      </w:r>
      <w:r>
        <w:tab/>
      </w:r>
    </w:p>
    <w:p w:rsidR="00580C78" w:rsidRPr="00E02888" w:rsidRDefault="00580C78" w:rsidP="00540BA8">
      <w:pPr>
        <w:spacing w:line="276" w:lineRule="auto"/>
      </w:pPr>
      <w:r>
        <w:tab/>
      </w:r>
      <w:r>
        <w:tab/>
      </w:r>
      <w:r>
        <w:tab/>
      </w:r>
      <w:r>
        <w:tab/>
      </w:r>
      <w:r>
        <w:tab/>
      </w:r>
      <w:r>
        <w:tab/>
      </w:r>
      <w:r>
        <w:tab/>
      </w:r>
      <w:r>
        <w:tab/>
      </w:r>
      <w:r>
        <w:tab/>
      </w:r>
      <w:r>
        <w:tab/>
      </w:r>
      <w:r w:rsidRPr="00E02888">
        <w:t xml:space="preserve">     Lê Thị Thảo</w:t>
      </w:r>
    </w:p>
    <w:sectPr w:rsidR="00580C78" w:rsidRPr="00E02888" w:rsidSect="00CF68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D6"/>
    <w:rsid w:val="00093A23"/>
    <w:rsid w:val="000E6D5F"/>
    <w:rsid w:val="00116845"/>
    <w:rsid w:val="00121DC8"/>
    <w:rsid w:val="001440B6"/>
    <w:rsid w:val="00164D97"/>
    <w:rsid w:val="0016757F"/>
    <w:rsid w:val="00197667"/>
    <w:rsid w:val="001E2460"/>
    <w:rsid w:val="001E5CD0"/>
    <w:rsid w:val="00230C79"/>
    <w:rsid w:val="00231A4C"/>
    <w:rsid w:val="002471C6"/>
    <w:rsid w:val="002502AD"/>
    <w:rsid w:val="0027213E"/>
    <w:rsid w:val="002851B9"/>
    <w:rsid w:val="002A3C36"/>
    <w:rsid w:val="003346A9"/>
    <w:rsid w:val="00363140"/>
    <w:rsid w:val="003C59B9"/>
    <w:rsid w:val="004370ED"/>
    <w:rsid w:val="004C12BD"/>
    <w:rsid w:val="005357F1"/>
    <w:rsid w:val="00540BA8"/>
    <w:rsid w:val="00551F34"/>
    <w:rsid w:val="0055562B"/>
    <w:rsid w:val="00562A52"/>
    <w:rsid w:val="00573BC5"/>
    <w:rsid w:val="00580C78"/>
    <w:rsid w:val="005A5FD6"/>
    <w:rsid w:val="00602559"/>
    <w:rsid w:val="0061764D"/>
    <w:rsid w:val="006665D2"/>
    <w:rsid w:val="00682C5B"/>
    <w:rsid w:val="006D7A2D"/>
    <w:rsid w:val="00751E01"/>
    <w:rsid w:val="00752DD5"/>
    <w:rsid w:val="007C07BF"/>
    <w:rsid w:val="00821427"/>
    <w:rsid w:val="00862C18"/>
    <w:rsid w:val="008938A4"/>
    <w:rsid w:val="008C0631"/>
    <w:rsid w:val="008C5D7D"/>
    <w:rsid w:val="00963F8D"/>
    <w:rsid w:val="009C3632"/>
    <w:rsid w:val="00A91795"/>
    <w:rsid w:val="00AB45B8"/>
    <w:rsid w:val="00AE1609"/>
    <w:rsid w:val="00B7456B"/>
    <w:rsid w:val="00C4643D"/>
    <w:rsid w:val="00C64F24"/>
    <w:rsid w:val="00C82E05"/>
    <w:rsid w:val="00CF57F1"/>
    <w:rsid w:val="00CF6893"/>
    <w:rsid w:val="00CF7355"/>
    <w:rsid w:val="00DE3FCD"/>
    <w:rsid w:val="00DF52EB"/>
    <w:rsid w:val="00E02888"/>
    <w:rsid w:val="00E11BB9"/>
    <w:rsid w:val="00E16211"/>
    <w:rsid w:val="00F22D45"/>
    <w:rsid w:val="00FE18AC"/>
    <w:rsid w:val="00FE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6852"/>
  <w15:chartTrackingRefBased/>
  <w15:docId w15:val="{A9F96DD9-0332-4E5D-8786-D8859358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370ED"/>
    <w:pPr>
      <w:spacing w:line="360" w:lineRule="auto"/>
      <w:jc w:val="both"/>
    </w:pPr>
    <w:rPr>
      <w:rFonts w:ascii="Times New Roman" w:hAnsi="Times New Roman"/>
      <w:sz w:val="26"/>
    </w:rPr>
  </w:style>
  <w:style w:type="paragraph" w:styleId="u1">
    <w:name w:val="heading 1"/>
    <w:basedOn w:val="Binhthng"/>
    <w:next w:val="Binhthng"/>
    <w:link w:val="u1Char"/>
    <w:autoRedefine/>
    <w:uiPriority w:val="99"/>
    <w:qFormat/>
    <w:rsid w:val="00FE18AC"/>
    <w:pPr>
      <w:keepNext/>
      <w:spacing w:before="240" w:after="60"/>
      <w:jc w:val="left"/>
      <w:outlineLvl w:val="0"/>
    </w:pPr>
    <w:rPr>
      <w:rFonts w:eastAsiaTheme="majorEastAsia" w:cstheme="majorBidi"/>
      <w:b/>
      <w:kern w:val="32"/>
      <w:sz w:val="28"/>
      <w:szCs w:val="26"/>
    </w:rPr>
  </w:style>
  <w:style w:type="paragraph" w:styleId="u2">
    <w:name w:val="heading 2"/>
    <w:basedOn w:val="Binhthng"/>
    <w:next w:val="Binhthng"/>
    <w:link w:val="u2Char"/>
    <w:autoRedefine/>
    <w:uiPriority w:val="9"/>
    <w:unhideWhenUsed/>
    <w:qFormat/>
    <w:rsid w:val="000E6D5F"/>
    <w:pPr>
      <w:keepNext/>
      <w:spacing w:before="240" w:after="60" w:line="276" w:lineRule="auto"/>
      <w:jc w:val="left"/>
      <w:outlineLvl w:val="1"/>
    </w:pPr>
    <w:rPr>
      <w:rFonts w:eastAsiaTheme="majorEastAsia" w:cstheme="majorBidi"/>
      <w:b/>
      <w:bCs/>
      <w:i/>
      <w:iCs/>
      <w:sz w:val="28"/>
      <w:szCs w:val="28"/>
    </w:rPr>
  </w:style>
  <w:style w:type="paragraph" w:styleId="u3">
    <w:name w:val="heading 3"/>
    <w:basedOn w:val="Binhthng"/>
    <w:next w:val="Binhthng"/>
    <w:link w:val="u3Char"/>
    <w:autoRedefine/>
    <w:uiPriority w:val="9"/>
    <w:unhideWhenUsed/>
    <w:qFormat/>
    <w:rsid w:val="002851B9"/>
    <w:pPr>
      <w:keepNext/>
      <w:keepLines/>
      <w:spacing w:before="40" w:after="0"/>
      <w:outlineLvl w:val="2"/>
    </w:pPr>
    <w:rPr>
      <w:rFonts w:eastAsiaTheme="majorEastAsia" w:cstheme="majorBidi"/>
      <w:b/>
      <w:i/>
      <w:color w:val="000000" w:themeColor="text1"/>
      <w:szCs w:val="24"/>
    </w:rPr>
  </w:style>
  <w:style w:type="paragraph" w:styleId="u4">
    <w:name w:val="heading 4"/>
    <w:basedOn w:val="Binhthng"/>
    <w:next w:val="Binhthng"/>
    <w:link w:val="u4Char"/>
    <w:autoRedefine/>
    <w:uiPriority w:val="9"/>
    <w:unhideWhenUsed/>
    <w:qFormat/>
    <w:rsid w:val="002851B9"/>
    <w:pPr>
      <w:keepNext/>
      <w:keepLines/>
      <w:spacing w:before="40" w:after="0"/>
      <w:jc w:val="left"/>
      <w:outlineLvl w:val="3"/>
    </w:pPr>
    <w:rPr>
      <w:rFonts w:eastAsiaTheme="majorEastAsia" w:cstheme="majorBidi"/>
      <w:i/>
      <w:iCs/>
    </w:rPr>
  </w:style>
  <w:style w:type="paragraph" w:styleId="u5">
    <w:name w:val="heading 5"/>
    <w:aliases w:val="Heading 5 Char Char Char Char Char Char Char Char Char Char Char Char Char Char Char Char Char Char Char Char Char"/>
    <w:basedOn w:val="Binhthng"/>
    <w:next w:val="Binhthng"/>
    <w:link w:val="u5Char"/>
    <w:autoRedefine/>
    <w:qFormat/>
    <w:rsid w:val="00551F34"/>
    <w:pPr>
      <w:keepNext/>
      <w:spacing w:before="80" w:after="80" w:line="360" w:lineRule="exact"/>
      <w:ind w:firstLine="720"/>
      <w:outlineLvl w:val="4"/>
    </w:pPr>
    <w:rPr>
      <w:rFonts w:eastAsia="Times New Roman" w:cs="Times New Roman"/>
      <w:b/>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9"/>
    <w:rsid w:val="00FE18AC"/>
    <w:rPr>
      <w:rFonts w:ascii="Times New Roman" w:eastAsiaTheme="majorEastAsia" w:hAnsi="Times New Roman" w:cstheme="majorBidi"/>
      <w:b/>
      <w:kern w:val="32"/>
      <w:sz w:val="28"/>
      <w:szCs w:val="26"/>
    </w:rPr>
  </w:style>
  <w:style w:type="paragraph" w:styleId="Litrichdn">
    <w:name w:val="Quote"/>
    <w:basedOn w:val="oancuaDanhsach"/>
    <w:next w:val="Binhthng"/>
    <w:link w:val="LitrichdnChar"/>
    <w:autoRedefine/>
    <w:uiPriority w:val="29"/>
    <w:qFormat/>
    <w:rsid w:val="0027213E"/>
    <w:pPr>
      <w:spacing w:after="0"/>
    </w:pPr>
  </w:style>
  <w:style w:type="character" w:customStyle="1" w:styleId="LitrichdnChar">
    <w:name w:val="Lời trích dẫn Char"/>
    <w:basedOn w:val="Phngmcinhcuaoanvn"/>
    <w:link w:val="Litrichdn"/>
    <w:uiPriority w:val="29"/>
    <w:rsid w:val="0027213E"/>
    <w:rPr>
      <w:rFonts w:ascii="Times New Roman" w:hAnsi="Times New Roman"/>
    </w:rPr>
  </w:style>
  <w:style w:type="character" w:customStyle="1" w:styleId="u2Char">
    <w:name w:val="Đầu đề 2 Char"/>
    <w:basedOn w:val="Phngmcinhcuaoanvn"/>
    <w:link w:val="u2"/>
    <w:uiPriority w:val="9"/>
    <w:rsid w:val="000E6D5F"/>
    <w:rPr>
      <w:rFonts w:ascii="Times New Roman" w:eastAsiaTheme="majorEastAsia" w:hAnsi="Times New Roman" w:cstheme="majorBidi"/>
      <w:b/>
      <w:bCs/>
      <w:i/>
      <w:iCs/>
      <w:sz w:val="28"/>
      <w:szCs w:val="28"/>
    </w:rPr>
  </w:style>
  <w:style w:type="character" w:customStyle="1" w:styleId="u3Char">
    <w:name w:val="Đầu đề 3 Char"/>
    <w:basedOn w:val="Phngmcinhcuaoanvn"/>
    <w:link w:val="u3"/>
    <w:uiPriority w:val="9"/>
    <w:rsid w:val="002851B9"/>
    <w:rPr>
      <w:rFonts w:ascii="Times New Roman" w:eastAsiaTheme="majorEastAsia" w:hAnsi="Times New Roman" w:cstheme="majorBidi"/>
      <w:b/>
      <w:i/>
      <w:color w:val="000000" w:themeColor="text1"/>
      <w:sz w:val="26"/>
      <w:szCs w:val="24"/>
    </w:rPr>
  </w:style>
  <w:style w:type="character" w:customStyle="1" w:styleId="u4Char">
    <w:name w:val="Đầu đề 4 Char"/>
    <w:basedOn w:val="Phngmcinhcuaoanvn"/>
    <w:link w:val="u4"/>
    <w:uiPriority w:val="9"/>
    <w:rsid w:val="002851B9"/>
    <w:rPr>
      <w:rFonts w:ascii="Times New Roman" w:eastAsiaTheme="majorEastAsia" w:hAnsi="Times New Roman" w:cstheme="majorBidi"/>
      <w:i/>
      <w:iCs/>
      <w:sz w:val="26"/>
    </w:rPr>
  </w:style>
  <w:style w:type="paragraph" w:styleId="oancuaDanhsach">
    <w:name w:val="List Paragraph"/>
    <w:basedOn w:val="Binhthng"/>
    <w:autoRedefine/>
    <w:uiPriority w:val="34"/>
    <w:qFormat/>
    <w:rsid w:val="000E6D5F"/>
    <w:pPr>
      <w:tabs>
        <w:tab w:val="left" w:pos="5383"/>
      </w:tabs>
      <w:spacing w:after="120" w:line="276" w:lineRule="auto"/>
      <w:jc w:val="center"/>
    </w:pPr>
    <w:rPr>
      <w:rFonts w:eastAsia="Calibri" w:cs="Times New Roman"/>
      <w:i/>
    </w:rPr>
  </w:style>
  <w:style w:type="character" w:customStyle="1" w:styleId="u5Char">
    <w:name w:val="Đầu đề 5 Char"/>
    <w:aliases w:val="Heading 5 Char Char Char Char Char Char Char Char Char Char Char Char Char Char Char Char Char Char Char Char Char Char"/>
    <w:basedOn w:val="Phngmcinhcuaoanvn"/>
    <w:link w:val="u5"/>
    <w:rsid w:val="00551F34"/>
    <w:rPr>
      <w:rFonts w:ascii="Times New Roman" w:eastAsia="Times New Roman" w:hAnsi="Times New Roman" w:cs="Times New Roman"/>
      <w:b/>
      <w:sz w:val="26"/>
      <w:szCs w:val="26"/>
    </w:rPr>
  </w:style>
  <w:style w:type="paragraph" w:styleId="Mucluc1">
    <w:name w:val="toc 1"/>
    <w:next w:val="Binhthng"/>
    <w:autoRedefine/>
    <w:uiPriority w:val="39"/>
    <w:unhideWhenUsed/>
    <w:rsid w:val="00DE3FCD"/>
    <w:pPr>
      <w:spacing w:after="100"/>
    </w:pPr>
    <w:rPr>
      <w:rFonts w:ascii="Times New Roman" w:hAnsi="Times New Roman"/>
      <w:i/>
      <w:sz w:val="26"/>
    </w:rPr>
  </w:style>
  <w:style w:type="table" w:styleId="LiBang">
    <w:name w:val="Table Grid"/>
    <w:basedOn w:val="BangThngthng"/>
    <w:uiPriority w:val="39"/>
    <w:rsid w:val="00CF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basedOn w:val="Phngmcinhcuaoanvn"/>
    <w:uiPriority w:val="99"/>
    <w:semiHidden/>
    <w:unhideWhenUsed/>
    <w:rsid w:val="00093A23"/>
    <w:rPr>
      <w:sz w:val="16"/>
      <w:szCs w:val="16"/>
    </w:rPr>
  </w:style>
  <w:style w:type="paragraph" w:styleId="VnbanChuthich">
    <w:name w:val="annotation text"/>
    <w:basedOn w:val="Binhthng"/>
    <w:link w:val="VnbanChuthichChar"/>
    <w:uiPriority w:val="99"/>
    <w:semiHidden/>
    <w:unhideWhenUsed/>
    <w:rsid w:val="00093A23"/>
    <w:pPr>
      <w:spacing w:line="240" w:lineRule="auto"/>
    </w:pPr>
    <w:rPr>
      <w:sz w:val="20"/>
      <w:szCs w:val="20"/>
    </w:rPr>
  </w:style>
  <w:style w:type="character" w:customStyle="1" w:styleId="VnbanChuthichChar">
    <w:name w:val="Văn bản Chú thích Char"/>
    <w:basedOn w:val="Phngmcinhcuaoanvn"/>
    <w:link w:val="VnbanChuthich"/>
    <w:uiPriority w:val="99"/>
    <w:semiHidden/>
    <w:rsid w:val="00093A23"/>
    <w:rPr>
      <w:rFonts w:ascii="Times New Roman" w:hAnsi="Times New Roman"/>
      <w:sz w:val="20"/>
      <w:szCs w:val="20"/>
    </w:rPr>
  </w:style>
  <w:style w:type="paragraph" w:styleId="ChuChuthich">
    <w:name w:val="annotation subject"/>
    <w:basedOn w:val="VnbanChuthich"/>
    <w:next w:val="VnbanChuthich"/>
    <w:link w:val="ChuChuthichChar"/>
    <w:uiPriority w:val="99"/>
    <w:semiHidden/>
    <w:unhideWhenUsed/>
    <w:rsid w:val="00093A23"/>
    <w:rPr>
      <w:b/>
      <w:bCs/>
    </w:rPr>
  </w:style>
  <w:style w:type="character" w:customStyle="1" w:styleId="ChuChuthichChar">
    <w:name w:val="Chủ đề Chú thích Char"/>
    <w:basedOn w:val="VnbanChuthichChar"/>
    <w:link w:val="ChuChuthich"/>
    <w:uiPriority w:val="99"/>
    <w:semiHidden/>
    <w:rsid w:val="00093A23"/>
    <w:rPr>
      <w:rFonts w:ascii="Times New Roman" w:hAnsi="Times New Roman"/>
      <w:b/>
      <w:bCs/>
      <w:sz w:val="20"/>
      <w:szCs w:val="20"/>
    </w:rPr>
  </w:style>
  <w:style w:type="paragraph" w:styleId="Bongchuthich">
    <w:name w:val="Balloon Text"/>
    <w:basedOn w:val="Binhthng"/>
    <w:link w:val="BongchuthichChar"/>
    <w:uiPriority w:val="99"/>
    <w:semiHidden/>
    <w:unhideWhenUsed/>
    <w:rsid w:val="00093A23"/>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93A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519</Words>
  <Characters>2960</Characters>
  <Application>Microsoft Office Word</Application>
  <DocSecurity>0</DocSecurity>
  <Lines>24</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TrangHY</dc:creator>
  <cp:keywords/>
  <dc:description/>
  <cp:lastModifiedBy>HOCSINH</cp:lastModifiedBy>
  <cp:revision>11</cp:revision>
  <dcterms:created xsi:type="dcterms:W3CDTF">2019-08-12T07:05:00Z</dcterms:created>
  <dcterms:modified xsi:type="dcterms:W3CDTF">2019-08-12T07:50:00Z</dcterms:modified>
</cp:coreProperties>
</file>