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bCs/>
          <w:color w:val="000000" w:themeColor="text1"/>
          <w:sz w:val="24"/>
          <w:szCs w:val="24"/>
          <w:lang w:val="en-US"/>
          <w14:textFill>
            <w14:solidFill>
              <w14:schemeClr w14:val="tx1"/>
            </w14:solidFill>
          </w14:textFill>
        </w:rPr>
      </w:pPr>
      <w:r>
        <w:rPr>
          <w:b/>
          <w:bCs/>
          <w:color w:val="000000" w:themeColor="text1"/>
          <w:sz w:val="24"/>
          <w:szCs w:val="24"/>
          <w14:textFill>
            <w14:solidFill>
              <w14:schemeClr w14:val="tx1"/>
            </w14:solidFill>
          </w14:textFill>
        </w:rPr>
        <w:t>Bài 4:</w:t>
      </w:r>
      <w:r>
        <w:rPr>
          <w:b/>
          <w:bCs/>
          <w:color w:val="000000" w:themeColor="text1"/>
          <w:sz w:val="24"/>
          <w:szCs w:val="24"/>
          <w:lang w:val="en-US"/>
          <w14:textFill>
            <w14:solidFill>
              <w14:schemeClr w14:val="tx1"/>
            </w14:solidFill>
          </w14:textFill>
        </w:rPr>
        <w:t xml:space="preserve"> </w:t>
      </w:r>
      <w:r>
        <w:rPr>
          <w:b/>
          <w:bCs/>
          <w:color w:val="000000" w:themeColor="text1"/>
          <w:sz w:val="24"/>
          <w:szCs w:val="24"/>
          <w:lang w:val="en-US"/>
          <w14:textFill>
            <w14:solidFill>
              <w14:schemeClr w14:val="tx1"/>
            </w14:solidFill>
          </w14:textFill>
        </w:rPr>
        <w:t>SƠ LƯỢC BẢNG TUẦN HOÀN CÁC NTHH</w:t>
      </w:r>
    </w:p>
    <w:p>
      <w:pPr>
        <w:pStyle w:val="12"/>
        <w:jc w:val="both"/>
        <w:rPr>
          <w:b/>
          <w:bCs/>
          <w:color w:val="000000" w:themeColor="text1"/>
          <w:sz w:val="24"/>
          <w:szCs w:val="24"/>
          <w:u w:val="single"/>
          <w:lang w:val="en-US"/>
          <w14:textFill>
            <w14:solidFill>
              <w14:schemeClr w14:val="tx1"/>
            </w14:solidFill>
          </w14:textFill>
        </w:rPr>
      </w:pPr>
      <w:r>
        <w:rPr>
          <w:b/>
          <w:bCs/>
          <w:color w:val="000000" w:themeColor="text1"/>
          <w:sz w:val="24"/>
          <w:szCs w:val="24"/>
          <w14:textFill>
            <w14:solidFill>
              <w14:schemeClr w14:val="tx1"/>
            </w14:solidFill>
          </w14:textFill>
        </w:rPr>
        <w:t xml:space="preserve">1. </w:t>
      </w:r>
      <w:r>
        <w:rPr>
          <w:b/>
          <w:bCs/>
          <w:color w:val="000000" w:themeColor="text1"/>
          <w:sz w:val="24"/>
          <w:szCs w:val="24"/>
          <w:u w:val="single"/>
          <w:lang w:val="en-US"/>
          <w14:textFill>
            <w14:solidFill>
              <w14:schemeClr w14:val="tx1"/>
            </w14:solidFill>
          </w14:textFill>
        </w:rPr>
        <w:t>Nguyên tắc xây dựng bảng tuần hoàn các nguyên tố hóa học</w:t>
      </w:r>
    </w:p>
    <w:p>
      <w:pPr>
        <w:pStyle w:val="12"/>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Nguyên tắc sắp xếp các nguyên tố hóa học trong bảng tuần hoàn:</w:t>
      </w:r>
    </w:p>
    <w:p>
      <w:pPr>
        <w:pStyle w:val="12"/>
        <w:numPr>
          <w:ilvl w:val="0"/>
          <w:numId w:val="2"/>
        </w:numPr>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nguyên tố hóa học trong bảng tuần hoàn được sắp xếp theo chiều tăng dần điện tích hạt nhân của nguyên tử.</w:t>
      </w:r>
    </w:p>
    <w:p>
      <w:pPr>
        <w:pStyle w:val="12"/>
        <w:numPr>
          <w:ilvl w:val="0"/>
          <w:numId w:val="2"/>
        </w:numPr>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nguyên tố hóa học có cùng số lớp electron trong nguyên tử được xếp thành một hàng.</w:t>
      </w:r>
    </w:p>
    <w:p>
      <w:pPr>
        <w:pStyle w:val="12"/>
        <w:numPr>
          <w:ilvl w:val="0"/>
          <w:numId w:val="2"/>
        </w:numPr>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nguyên tố có tính chất hóa học tương tự nhau được sắp xếp thành một cột.</w:t>
      </w:r>
    </w:p>
    <w:p>
      <w:pPr>
        <w:pStyle w:val="12"/>
        <w:jc w:val="both"/>
        <w:rPr>
          <w:b/>
          <w:bCs/>
          <w:color w:val="000000" w:themeColor="text1"/>
          <w:sz w:val="24"/>
          <w:szCs w:val="24"/>
          <w:lang w:val="en-US"/>
          <w14:textFill>
            <w14:solidFill>
              <w14:schemeClr w14:val="tx1"/>
            </w14:solidFill>
          </w14:textFill>
        </w:rPr>
      </w:pPr>
      <w:r>
        <w:rPr>
          <w:b/>
          <w:bCs/>
          <w:color w:val="000000" w:themeColor="text1"/>
          <w:sz w:val="24"/>
          <w:szCs w:val="24"/>
          <w14:textFill>
            <w14:solidFill>
              <w14:schemeClr w14:val="tx1"/>
            </w14:solidFill>
          </w14:textFill>
        </w:rPr>
        <w:t xml:space="preserve">2. </w:t>
      </w:r>
      <w:r>
        <w:rPr>
          <w:b/>
          <w:bCs/>
          <w:color w:val="000000" w:themeColor="text1"/>
          <w:sz w:val="24"/>
          <w:szCs w:val="24"/>
          <w:u w:val="single"/>
          <w:lang w:val="en-US"/>
          <w14:textFill>
            <w14:solidFill>
              <w14:schemeClr w14:val="tx1"/>
            </w14:solidFill>
          </w14:textFill>
        </w:rPr>
        <w:t>Cấu tạo bảng tuần hoàn các nguyên tố hóa học</w:t>
      </w:r>
    </w:p>
    <w:p>
      <w:pPr>
        <w:pStyle w:val="12"/>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Bảng tuần hoàn các nguyên tố hóa học có cấu tạo gồm các ô nguyên tố, chu kì và nhóm.</w:t>
      </w:r>
    </w:p>
    <w:p>
      <w:pPr>
        <w:pStyle w:val="12"/>
        <w:numPr>
          <w:ilvl w:val="0"/>
          <w:numId w:val="3"/>
        </w:numPr>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Tập hợp các nguyên tố hóa học có cùng số lớp electron trong nguyên tử theo hàng ngang được gọi là chu kì. Các nguyên tố trong chu kì được sắp xếp theo chiều tăng dần điện tích hạt nhân. Số thứ tự của chu kì bằng số lớp electron.</w:t>
      </w:r>
    </w:p>
    <w:p>
      <w:pPr>
        <w:pStyle w:val="12"/>
        <w:numPr>
          <w:ilvl w:val="0"/>
          <w:numId w:val="3"/>
        </w:numPr>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Tập hợp các nguyên tố hóa học theo cột dọc, có tính chất hóa học tương tự nhau và sắp xếp theo chiều tăng dần điện tích hạt nhân được gọi là nhóm.</w:t>
      </w:r>
    </w:p>
    <w:p>
      <w:pPr>
        <w:pStyle w:val="12"/>
        <w:jc w:val="both"/>
        <w:rPr>
          <w:b/>
          <w:bCs/>
          <w:color w:val="000000" w:themeColor="text1"/>
          <w:sz w:val="24"/>
          <w:szCs w:val="24"/>
          <w:lang w:val="en-US"/>
          <w14:textFill>
            <w14:solidFill>
              <w14:schemeClr w14:val="tx1"/>
            </w14:solidFill>
          </w14:textFill>
        </w:rPr>
      </w:pPr>
      <w:r>
        <w:rPr>
          <w:b/>
          <w:bCs/>
          <w:color w:val="000000" w:themeColor="text1"/>
          <w:sz w:val="24"/>
          <w:szCs w:val="24"/>
          <w14:textFill>
            <w14:solidFill>
              <w14:schemeClr w14:val="tx1"/>
            </w14:solidFill>
          </w14:textFill>
        </w:rPr>
        <w:t>3.</w:t>
      </w:r>
      <w:r>
        <w:rPr>
          <w:b/>
          <w:bCs/>
          <w:color w:val="000000" w:themeColor="text1"/>
          <w:sz w:val="24"/>
          <w:szCs w:val="24"/>
          <w:lang w:val="en-US"/>
          <w14:textFill>
            <w14:solidFill>
              <w14:schemeClr w14:val="tx1"/>
            </w14:solidFill>
          </w14:textFill>
        </w:rPr>
        <w:t xml:space="preserve"> </w:t>
      </w:r>
      <w:r>
        <w:rPr>
          <w:b/>
          <w:bCs/>
          <w:color w:val="000000" w:themeColor="text1"/>
          <w:sz w:val="24"/>
          <w:szCs w:val="24"/>
          <w:u w:val="single"/>
          <w:lang w:val="en-US"/>
          <w14:textFill>
            <w14:solidFill>
              <w14:schemeClr w14:val="tx1"/>
            </w14:solidFill>
          </w14:textFill>
        </w:rPr>
        <w:t>Các nguyên tố kim loại</w:t>
      </w:r>
    </w:p>
    <w:p>
      <w:pPr>
        <w:pStyle w:val="12"/>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Hơn 80% các nguyên tố hóa học trong bảng tuần hoàn là kim loại, bao gồm một số nguyên tố nhóm A và tất cả các nguyên tố nhóm B.</w:t>
      </w:r>
    </w:p>
    <w:p>
      <w:pPr>
        <w:pStyle w:val="12"/>
        <w:jc w:val="both"/>
        <w:rPr>
          <w:b/>
          <w:bCs/>
          <w:color w:val="000000" w:themeColor="text1"/>
          <w:sz w:val="24"/>
          <w:szCs w:val="24"/>
          <w:lang w:val="en-US"/>
          <w14:textFill>
            <w14:solidFill>
              <w14:schemeClr w14:val="tx1"/>
            </w14:solidFill>
          </w14:textFill>
        </w:rPr>
      </w:pPr>
      <w:r>
        <w:rPr>
          <w:b/>
          <w:bCs/>
          <w:color w:val="000000" w:themeColor="text1"/>
          <w:sz w:val="24"/>
          <w:szCs w:val="24"/>
          <w:lang w:val="en-US"/>
          <w14:textFill>
            <w14:solidFill>
              <w14:schemeClr w14:val="tx1"/>
            </w14:solidFill>
          </w14:textFill>
        </w:rPr>
        <w:t xml:space="preserve">4. </w:t>
      </w:r>
      <w:r>
        <w:rPr>
          <w:b/>
          <w:bCs/>
          <w:color w:val="000000" w:themeColor="text1"/>
          <w:sz w:val="24"/>
          <w:szCs w:val="24"/>
          <w:u w:val="single"/>
          <w:lang w:val="en-US"/>
          <w14:textFill>
            <w14:solidFill>
              <w14:schemeClr w14:val="tx1"/>
            </w14:solidFill>
          </w14:textFill>
        </w:rPr>
        <w:t>Các nguyên tố phi kim</w:t>
      </w:r>
    </w:p>
    <w:p>
      <w:pPr>
        <w:pStyle w:val="12"/>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Các nguyên tố phi kim bao gồm:</w:t>
      </w:r>
    </w:p>
    <w:p>
      <w:pPr>
        <w:pStyle w:val="12"/>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 Nguyên tố hydrogen ở nhóm IA.</w:t>
      </w:r>
    </w:p>
    <w:p>
      <w:pPr>
        <w:pStyle w:val="12"/>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 Một số nguyên tố nhóm IIIA và IVA.</w:t>
      </w:r>
    </w:p>
    <w:p>
      <w:pPr>
        <w:pStyle w:val="12"/>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 Hầu hết các nguyên tố thuộc nhóm VA, VIA và VIIA.</w:t>
      </w:r>
    </w:p>
    <w:p>
      <w:pPr>
        <w:pStyle w:val="12"/>
        <w:jc w:val="both"/>
        <w:rPr>
          <w:b/>
          <w:bCs/>
          <w:color w:val="000000" w:themeColor="text1"/>
          <w:sz w:val="24"/>
          <w:szCs w:val="24"/>
          <w:lang w:val="en-US"/>
          <w14:textFill>
            <w14:solidFill>
              <w14:schemeClr w14:val="tx1"/>
            </w14:solidFill>
          </w14:textFill>
        </w:rPr>
      </w:pPr>
      <w:r>
        <w:rPr>
          <w:b/>
          <w:bCs/>
          <w:color w:val="000000" w:themeColor="text1"/>
          <w:sz w:val="24"/>
          <w:szCs w:val="24"/>
          <w:lang w:val="en-US"/>
          <w14:textFill>
            <w14:solidFill>
              <w14:schemeClr w14:val="tx1"/>
            </w14:solidFill>
          </w14:textFill>
        </w:rPr>
        <w:t xml:space="preserve">5. </w:t>
      </w:r>
      <w:r>
        <w:rPr>
          <w:b/>
          <w:bCs/>
          <w:color w:val="000000" w:themeColor="text1"/>
          <w:sz w:val="24"/>
          <w:szCs w:val="24"/>
          <w:u w:val="single"/>
          <w:lang w:val="en-US"/>
          <w14:textFill>
            <w14:solidFill>
              <w14:schemeClr w14:val="tx1"/>
            </w14:solidFill>
          </w14:textFill>
        </w:rPr>
        <w:t>Nhóm các nguyên tố khí hiếm</w:t>
      </w:r>
    </w:p>
    <w:p>
      <w:pPr>
        <w:pStyle w:val="12"/>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Nhóm cuối cùng của bảng tuần hoàn là nhóm các nguyên tố khí hiếm (nhóm VIIIA).</w:t>
      </w:r>
    </w:p>
    <w:p>
      <w:pPr>
        <w:pStyle w:val="12"/>
        <w:jc w:val="both"/>
        <w:rPr>
          <w:rFonts w:hint="default"/>
          <w:b/>
          <w:bCs/>
          <w:color w:val="000000" w:themeColor="text1"/>
          <w:sz w:val="24"/>
          <w:szCs w:val="24"/>
          <w:lang w:val="en-US"/>
          <w14:textFill>
            <w14:solidFill>
              <w14:schemeClr w14:val="tx1"/>
            </w14:solidFill>
          </w14:textFill>
        </w:rPr>
      </w:pPr>
      <w:r>
        <w:rPr>
          <w:rFonts w:hint="default"/>
          <w:b/>
          <w:bCs/>
          <w:color w:val="000000" w:themeColor="text1"/>
          <w:sz w:val="24"/>
          <w:szCs w:val="24"/>
          <w:lang w:val="en-US"/>
          <w14:textFill>
            <w14:solidFill>
              <w14:schemeClr w14:val="tx1"/>
            </w14:solidFill>
          </w14:textFill>
        </w:rPr>
        <w:t>Bài tập</w:t>
      </w:r>
    </w:p>
    <w:p>
      <w:pPr>
        <w:pStyle w:val="10"/>
        <w:spacing w:after="0"/>
        <w:jc w:val="both"/>
        <w:rPr>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 xml:space="preserve">Câu </w:t>
      </w:r>
      <w:r>
        <w:rPr>
          <w:rFonts w:hint="default"/>
          <w:b/>
          <w:bCs/>
          <w:color w:val="000000" w:themeColor="text1"/>
          <w:sz w:val="24"/>
          <w:szCs w:val="24"/>
          <w:lang w:val="en-US"/>
          <w14:textFill>
            <w14:solidFill>
              <w14:schemeClr w14:val="tx1"/>
            </w14:solidFill>
          </w14:textFill>
        </w:rPr>
        <w:t>1</w:t>
      </w:r>
      <w:r>
        <w:rPr>
          <w:b/>
          <w:bCs/>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Nguyên tố phi kim không thuộc nhóm nào sau đây trong bảng tuần hoàn các nguyên tố hoá học?</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2"/>
        <w:gridCol w:w="2113"/>
        <w:gridCol w:w="2183"/>
        <w:gridCol w:w="2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6" w:type="dxa"/>
          </w:tcPr>
          <w:p>
            <w:pPr>
              <w:pStyle w:val="10"/>
              <w:spacing w:after="0"/>
              <w:ind w:left="283"/>
              <w:rPr>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A</w:t>
            </w:r>
            <w:r>
              <w:rPr>
                <w:b/>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Nhóm IA.</w:t>
            </w:r>
          </w:p>
        </w:tc>
        <w:tc>
          <w:tcPr>
            <w:tcW w:w="2547" w:type="dxa"/>
          </w:tcPr>
          <w:p>
            <w:pPr>
              <w:pStyle w:val="10"/>
              <w:spacing w:after="0"/>
              <w:ind w:left="283"/>
              <w:rPr>
                <w:bCs/>
                <w:color w:val="000000" w:themeColor="text1"/>
                <w:sz w:val="24"/>
                <w:szCs w:val="24"/>
                <w14:textFill>
                  <w14:solidFill>
                    <w14:schemeClr w14:val="tx1"/>
                  </w14:solidFill>
                </w14:textFill>
              </w:rPr>
            </w:pPr>
            <w:r>
              <w:rPr>
                <w:rFonts w:eastAsiaTheme="minorHAnsi"/>
                <w:b/>
                <w:bCs/>
                <w:color w:val="000000" w:themeColor="text1"/>
                <w:sz w:val="24"/>
                <w:szCs w:val="24"/>
                <w14:textFill>
                  <w14:solidFill>
                    <w14:schemeClr w14:val="tx1"/>
                  </w14:solidFill>
                </w14:textFill>
              </w:rPr>
              <w:t xml:space="preserve">B. </w:t>
            </w:r>
            <w:r>
              <w:rPr>
                <w:color w:val="000000" w:themeColor="text1"/>
                <w:sz w:val="24"/>
                <w:szCs w:val="24"/>
                <w14:textFill>
                  <w14:solidFill>
                    <w14:schemeClr w14:val="tx1"/>
                  </w14:solidFill>
                </w14:textFill>
              </w:rPr>
              <w:t>Nhóm IVA.</w:t>
            </w:r>
          </w:p>
        </w:tc>
        <w:tc>
          <w:tcPr>
            <w:tcW w:w="2547" w:type="dxa"/>
          </w:tcPr>
          <w:p>
            <w:pPr>
              <w:pStyle w:val="10"/>
              <w:spacing w:after="0"/>
              <w:ind w:left="283"/>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C.</w:t>
            </w:r>
            <w:r>
              <w:rPr>
                <w:color w:val="000000" w:themeColor="text1"/>
                <w:sz w:val="24"/>
                <w:szCs w:val="24"/>
                <w14:textFill>
                  <w14:solidFill>
                    <w14:schemeClr w14:val="tx1"/>
                  </w14:solidFill>
                </w14:textFill>
              </w:rPr>
              <w:t>Nhóm IIA.</w:t>
            </w:r>
          </w:p>
        </w:tc>
        <w:tc>
          <w:tcPr>
            <w:tcW w:w="2547" w:type="dxa"/>
          </w:tcPr>
          <w:p>
            <w:pPr>
              <w:pStyle w:val="10"/>
              <w:spacing w:after="0"/>
              <w:ind w:left="283"/>
              <w:rPr>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D. </w:t>
            </w:r>
            <w:r>
              <w:rPr>
                <w:color w:val="000000" w:themeColor="text1"/>
                <w:sz w:val="24"/>
                <w:szCs w:val="24"/>
                <w14:textFill>
                  <w14:solidFill>
                    <w14:schemeClr w14:val="tx1"/>
                  </w14:solidFill>
                </w14:textFill>
              </w:rPr>
              <w:t>Nhóm VIIA.</w:t>
            </w:r>
          </w:p>
        </w:tc>
      </w:tr>
    </w:tbl>
    <w:p>
      <w:pPr>
        <w:pStyle w:val="7"/>
        <w:numPr>
          <w:ilvl w:val="0"/>
          <w:numId w:val="0"/>
        </w:numPr>
        <w:spacing w:after="0" w:line="240" w:lineRule="auto"/>
        <w:rPr>
          <w:rFonts w:cs="Times New Roman"/>
          <w:color w:val="000000" w:themeColor="text1"/>
          <w:sz w:val="24"/>
          <w:szCs w:val="24"/>
          <w14:textFill>
            <w14:solidFill>
              <w14:schemeClr w14:val="tx1"/>
            </w14:solidFill>
          </w14:textFill>
        </w:rPr>
      </w:pPr>
      <w:r>
        <w:rPr>
          <w:rFonts w:cs="Times New Roman"/>
          <w:i/>
          <w:color w:val="000000" w:themeColor="text1"/>
          <w:sz w:val="24"/>
          <w:szCs w:val="24"/>
          <w14:textFill>
            <w14:solidFill>
              <w14:schemeClr w14:val="tx1"/>
            </w14:solidFill>
          </w14:textFill>
        </w:rPr>
        <w:t>Đáp án:</w:t>
      </w:r>
      <w:r>
        <w:rPr>
          <w:rFonts w:cs="Times New Roman"/>
          <w:color w:val="000000" w:themeColor="text1"/>
          <w:sz w:val="24"/>
          <w:szCs w:val="24"/>
          <w14:textFill>
            <w14:solidFill>
              <w14:schemeClr w14:val="tx1"/>
            </w14:solidFill>
          </w14:textFill>
        </w:rPr>
        <w:t xml:space="preserve"> C</w:t>
      </w:r>
    </w:p>
    <w:p>
      <w:pPr>
        <w:pStyle w:val="10"/>
        <w:spacing w:after="0"/>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Câu </w:t>
      </w:r>
      <w:r>
        <w:rPr>
          <w:rFonts w:hint="default"/>
          <w:b/>
          <w:color w:val="000000" w:themeColor="text1"/>
          <w:sz w:val="24"/>
          <w:szCs w:val="24"/>
          <w:lang w:val="en-US"/>
          <w14:textFill>
            <w14:solidFill>
              <w14:schemeClr w14:val="tx1"/>
            </w14:solidFill>
          </w14:textFill>
        </w:rPr>
        <w:t>2</w:t>
      </w:r>
      <w:r>
        <w:rPr>
          <w:b/>
          <w:color w:val="000000" w:themeColor="text1"/>
          <w:sz w:val="24"/>
          <w:szCs w:val="24"/>
          <w14:textFill>
            <w14:solidFill>
              <w14:schemeClr w14:val="tx1"/>
            </w14:solidFill>
          </w14:textFill>
        </w:rPr>
        <w:t xml:space="preserve">. </w:t>
      </w:r>
      <w:r>
        <w:rPr>
          <w:color w:val="000000" w:themeColor="text1"/>
          <w:sz w:val="24"/>
          <w:szCs w:val="24"/>
          <w:lang w:val="vi-VN" w:eastAsia="vi-VN" w:bidi="vi-VN"/>
          <w14:textFill>
            <w14:solidFill>
              <w14:schemeClr w14:val="tx1"/>
            </w14:solidFill>
          </w14:textFill>
        </w:rPr>
        <w:t>Số hiệu nguyên tử của một nguyên tố là</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5"/>
        <w:gridCol w:w="4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3" w:type="dxa"/>
          </w:tcPr>
          <w:p>
            <w:pPr>
              <w:pStyle w:val="10"/>
              <w:tabs>
                <w:tab w:val="left" w:pos="283"/>
                <w:tab w:val="left" w:pos="2835"/>
                <w:tab w:val="left" w:pos="5386"/>
                <w:tab w:val="left" w:pos="7937"/>
              </w:tabs>
              <w:spacing w:after="0"/>
              <w:ind w:firstLine="283"/>
              <w:rPr>
                <w:b/>
                <w:color w:val="000000" w:themeColor="text1"/>
                <w:sz w:val="24"/>
                <w:szCs w:val="24"/>
                <w14:textFill>
                  <w14:solidFill>
                    <w14:schemeClr w14:val="tx1"/>
                  </w14:solidFill>
                </w14:textFill>
              </w:rPr>
            </w:pPr>
            <w:r>
              <w:rPr>
                <w:rFonts w:eastAsia="Yu Gothic UI Light"/>
                <w:b/>
                <w:bCs/>
                <w:color w:val="000000" w:themeColor="text1"/>
                <w:sz w:val="24"/>
                <w:szCs w:val="24"/>
                <w:lang w:eastAsia="vi-VN" w:bidi="vi-VN"/>
                <w14:textFill>
                  <w14:solidFill>
                    <w14:schemeClr w14:val="tx1"/>
                  </w14:solidFill>
                </w14:textFill>
              </w:rPr>
              <w:t>A</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val="vi-VN" w:eastAsia="vi-VN" w:bidi="vi-VN"/>
                <w14:textFill>
                  <w14:solidFill>
                    <w14:schemeClr w14:val="tx1"/>
                  </w14:solidFill>
                </w14:textFill>
              </w:rPr>
              <w:t>số proton trong nguyên tử.</w:t>
            </w:r>
          </w:p>
        </w:tc>
        <w:tc>
          <w:tcPr>
            <w:tcW w:w="5094" w:type="dxa"/>
          </w:tcPr>
          <w:p>
            <w:pPr>
              <w:pStyle w:val="10"/>
              <w:tabs>
                <w:tab w:val="left" w:pos="283"/>
                <w:tab w:val="left" w:pos="2835"/>
                <w:tab w:val="left" w:pos="5386"/>
                <w:tab w:val="left" w:pos="7937"/>
              </w:tabs>
              <w:spacing w:after="0"/>
              <w:ind w:firstLine="283"/>
              <w:rPr>
                <w:b/>
                <w:color w:val="000000" w:themeColor="text1"/>
                <w:sz w:val="24"/>
                <w:szCs w:val="24"/>
                <w14:textFill>
                  <w14:solidFill>
                    <w14:schemeClr w14:val="tx1"/>
                  </w14:solidFill>
                </w14:textFill>
              </w:rPr>
            </w:pPr>
            <w:r>
              <w:rPr>
                <w:rFonts w:eastAsia="MS Gothic"/>
                <w:b/>
                <w:bCs/>
                <w:color w:val="000000" w:themeColor="text1"/>
                <w:sz w:val="24"/>
                <w:szCs w:val="24"/>
                <w:lang w:val="vi-VN" w:eastAsia="vi-VN" w:bidi="vi-VN"/>
                <w14:textFill>
                  <w14:solidFill>
                    <w14:schemeClr w14:val="tx1"/>
                  </w14:solidFill>
                </w14:textFill>
              </w:rPr>
              <w:t>B</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val="vi-VN" w:eastAsia="vi-VN" w:bidi="vi-VN"/>
                <w14:textFill>
                  <w14:solidFill>
                    <w14:schemeClr w14:val="tx1"/>
                  </w14:solidFill>
                </w14:textFill>
              </w:rPr>
              <w:t>số neutron trong nguyên tử.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3" w:type="dxa"/>
          </w:tcPr>
          <w:p>
            <w:pPr>
              <w:pStyle w:val="10"/>
              <w:tabs>
                <w:tab w:val="left" w:pos="283"/>
                <w:tab w:val="left" w:pos="2835"/>
                <w:tab w:val="left" w:pos="5386"/>
                <w:tab w:val="left" w:pos="7937"/>
              </w:tabs>
              <w:spacing w:after="0"/>
              <w:ind w:firstLine="283"/>
              <w:rPr>
                <w:color w:val="000000" w:themeColor="text1"/>
                <w:sz w:val="24"/>
                <w:szCs w:val="24"/>
                <w:lang w:eastAsia="vi-VN" w:bidi="vi-VN"/>
                <w14:textFill>
                  <w14:solidFill>
                    <w14:schemeClr w14:val="tx1"/>
                  </w14:solidFill>
                </w14:textFill>
              </w:rPr>
            </w:pPr>
            <w:r>
              <w:rPr>
                <w:rFonts w:eastAsiaTheme="minorHAnsi"/>
                <w:b/>
                <w:bCs/>
                <w:color w:val="000000" w:themeColor="text1"/>
                <w:sz w:val="24"/>
                <w:szCs w:val="24"/>
                <w14:textFill>
                  <w14:solidFill>
                    <w14:schemeClr w14:val="tx1"/>
                  </w14:solidFill>
                </w14:textFill>
              </w:rPr>
              <w:t>C.</w:t>
            </w:r>
            <w:r>
              <w:rPr>
                <w:color w:val="000000" w:themeColor="text1"/>
                <w:sz w:val="24"/>
                <w:szCs w:val="24"/>
                <w:lang w:val="vi-VN" w:eastAsia="vi-VN" w:bidi="vi-VN"/>
                <w14:textFill>
                  <w14:solidFill>
                    <w14:schemeClr w14:val="tx1"/>
                  </w14:solidFill>
                </w14:textFill>
              </w:rPr>
              <w:t>số electron trong hạt nhân.</w:t>
            </w:r>
          </w:p>
        </w:tc>
        <w:tc>
          <w:tcPr>
            <w:tcW w:w="5094" w:type="dxa"/>
          </w:tcPr>
          <w:p>
            <w:pPr>
              <w:pStyle w:val="10"/>
              <w:tabs>
                <w:tab w:val="left" w:pos="283"/>
                <w:tab w:val="left" w:pos="2835"/>
                <w:tab w:val="left" w:pos="5386"/>
                <w:tab w:val="left" w:pos="7937"/>
              </w:tabs>
              <w:spacing w:after="0"/>
              <w:ind w:firstLine="283"/>
              <w:rPr>
                <w:color w:val="000000" w:themeColor="text1"/>
                <w:sz w:val="24"/>
                <w:szCs w:val="24"/>
                <w14:textFill>
                  <w14:solidFill>
                    <w14:schemeClr w14:val="tx1"/>
                  </w14:solidFill>
                </w14:textFill>
              </w:rPr>
            </w:pPr>
            <w:r>
              <w:rPr>
                <w:rFonts w:eastAsia="MS Gothic"/>
                <w:b/>
                <w:bCs/>
                <w:color w:val="000000" w:themeColor="text1"/>
                <w:sz w:val="24"/>
                <w:szCs w:val="24"/>
                <w:lang w:val="vi-VN" w:eastAsia="vi-VN" w:bidi="vi-VN"/>
                <w14:textFill>
                  <w14:solidFill>
                    <w14:schemeClr w14:val="tx1"/>
                  </w14:solidFill>
                </w14:textFill>
              </w:rPr>
              <w:t>D</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val="vi-VN" w:eastAsia="vi-VN" w:bidi="vi-VN"/>
                <w14:textFill>
                  <w14:solidFill>
                    <w14:schemeClr w14:val="tx1"/>
                  </w14:solidFill>
                </w14:textFill>
              </w:rPr>
              <w:t>số proton và neutron trong hạt nhân.</w:t>
            </w:r>
          </w:p>
        </w:tc>
      </w:tr>
    </w:tbl>
    <w:p>
      <w:pPr>
        <w:pStyle w:val="7"/>
        <w:numPr>
          <w:ilvl w:val="0"/>
          <w:numId w:val="0"/>
        </w:numPr>
        <w:spacing w:after="0" w:line="240" w:lineRule="auto"/>
        <w:rPr>
          <w:rFonts w:cs="Times New Roman"/>
          <w:color w:val="000000" w:themeColor="text1"/>
          <w:sz w:val="24"/>
          <w:szCs w:val="24"/>
          <w14:textFill>
            <w14:solidFill>
              <w14:schemeClr w14:val="tx1"/>
            </w14:solidFill>
          </w14:textFill>
        </w:rPr>
      </w:pPr>
      <w:r>
        <w:rPr>
          <w:rFonts w:cs="Times New Roman"/>
          <w:i/>
          <w:color w:val="000000" w:themeColor="text1"/>
          <w:sz w:val="24"/>
          <w:szCs w:val="24"/>
          <w14:textFill>
            <w14:solidFill>
              <w14:schemeClr w14:val="tx1"/>
            </w14:solidFill>
          </w14:textFill>
        </w:rPr>
        <w:t>Đáp án:</w:t>
      </w:r>
      <w:r>
        <w:rPr>
          <w:rFonts w:cs="Times New Roman"/>
          <w:color w:val="000000" w:themeColor="text1"/>
          <w:sz w:val="24"/>
          <w:szCs w:val="24"/>
          <w14:textFill>
            <w14:solidFill>
              <w14:schemeClr w14:val="tx1"/>
            </w14:solidFill>
          </w14:textFill>
        </w:rPr>
        <w:t xml:space="preserve"> A</w:t>
      </w:r>
    </w:p>
    <w:p>
      <w:pPr>
        <w:pStyle w:val="10"/>
        <w:tabs>
          <w:tab w:val="left" w:pos="851"/>
        </w:tabs>
        <w:spacing w:after="0"/>
        <w:rPr>
          <w:color w:val="000000" w:themeColor="text1"/>
          <w:sz w:val="24"/>
          <w:szCs w:val="24"/>
          <w:lang w:val="vi-VN" w:eastAsia="vi-VN" w:bidi="vi-VN"/>
          <w14:textFill>
            <w14:solidFill>
              <w14:schemeClr w14:val="tx1"/>
            </w14:solidFill>
          </w14:textFill>
        </w:rPr>
      </w:pPr>
      <w:r>
        <w:rPr>
          <w:b/>
          <w:color w:val="000000" w:themeColor="text1"/>
          <w:sz w:val="24"/>
          <w:szCs w:val="24"/>
          <w:lang w:val="vi-VN"/>
          <w14:textFill>
            <w14:solidFill>
              <w14:schemeClr w14:val="tx1"/>
            </w14:solidFill>
          </w14:textFill>
        </w:rPr>
        <w:t xml:space="preserve">Câu </w:t>
      </w:r>
      <w:r>
        <w:rPr>
          <w:rFonts w:hint="default"/>
          <w:b/>
          <w:color w:val="000000" w:themeColor="text1"/>
          <w:sz w:val="24"/>
          <w:szCs w:val="24"/>
          <w:lang w:val="en-US"/>
          <w14:textFill>
            <w14:solidFill>
              <w14:schemeClr w14:val="tx1"/>
            </w14:solidFill>
          </w14:textFill>
        </w:rPr>
        <w:t>3</w:t>
      </w:r>
      <w:r>
        <w:rPr>
          <w:b/>
          <w:color w:val="000000" w:themeColor="text1"/>
          <w:sz w:val="24"/>
          <w:szCs w:val="24"/>
          <w:lang w:val="vi-VN"/>
          <w14:textFill>
            <w14:solidFill>
              <w14:schemeClr w14:val="tx1"/>
            </w14:solidFill>
          </w14:textFill>
        </w:rPr>
        <w:t xml:space="preserve">. </w:t>
      </w:r>
      <w:r>
        <w:rPr>
          <w:color w:val="000000" w:themeColor="text1"/>
          <w:sz w:val="24"/>
          <w:szCs w:val="24"/>
          <w:lang w:val="vi-VN" w:eastAsia="vi-VN" w:bidi="vi-VN"/>
          <w14:textFill>
            <w14:solidFill>
              <w14:schemeClr w14:val="tx1"/>
            </w14:solidFill>
          </w14:textFill>
        </w:rPr>
        <w:t>Vị trí kim loại kiềm trong bảng tuần hoàn các nguyên tố hoá học thường</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3"/>
        <w:gridCol w:w="2134"/>
        <w:gridCol w:w="2127"/>
        <w:gridCol w:w="2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6" w:type="dxa"/>
          </w:tcPr>
          <w:p>
            <w:pPr>
              <w:pStyle w:val="10"/>
              <w:tabs>
                <w:tab w:val="left" w:pos="851"/>
              </w:tabs>
              <w:spacing w:after="0"/>
              <w:rPr>
                <w:color w:val="000000" w:themeColor="text1"/>
                <w:sz w:val="24"/>
                <w:szCs w:val="24"/>
                <w:lang w:val="vi-VN" w:eastAsia="vi-VN" w:bidi="vi-VN"/>
                <w14:textFill>
                  <w14:solidFill>
                    <w14:schemeClr w14:val="tx1"/>
                  </w14:solidFill>
                </w14:textFill>
              </w:rPr>
            </w:pPr>
            <w:r>
              <w:rPr>
                <w:b/>
                <w:color w:val="000000" w:themeColor="text1"/>
                <w:sz w:val="24"/>
                <w:szCs w:val="24"/>
                <w14:textFill>
                  <w14:solidFill>
                    <w14:schemeClr w14:val="tx1"/>
                  </w14:solidFill>
                </w14:textFill>
              </w:rPr>
              <w:t>A</w:t>
            </w:r>
            <w:r>
              <w:rPr>
                <w:b/>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Ở đầu nhóm</w:t>
            </w:r>
            <w:r>
              <w:rPr>
                <w:b/>
                <w:color w:val="000000" w:themeColor="text1"/>
                <w:sz w:val="24"/>
                <w:szCs w:val="24"/>
                <w14:textFill>
                  <w14:solidFill>
                    <w14:schemeClr w14:val="tx1"/>
                  </w14:solidFill>
                </w14:textFill>
              </w:rPr>
              <w:t xml:space="preserve"> </w:t>
            </w:r>
          </w:p>
        </w:tc>
        <w:tc>
          <w:tcPr>
            <w:tcW w:w="2547" w:type="dxa"/>
          </w:tcPr>
          <w:p>
            <w:pPr>
              <w:pStyle w:val="3"/>
              <w:tabs>
                <w:tab w:val="left" w:pos="283"/>
                <w:tab w:val="left" w:pos="2835"/>
                <w:tab w:val="left" w:pos="5386"/>
                <w:tab w:val="left" w:pos="7937"/>
              </w:tabs>
              <w:spacing w:after="0" w:line="240" w:lineRule="auto"/>
              <w:ind w:left="0" w:firstLine="284"/>
              <w:rPr>
                <w:rFonts w:cs="Times New Roman"/>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B</w:t>
            </w:r>
            <w:r>
              <w:rPr>
                <w:rFonts w:cs="Times New Roman"/>
                <w:color w:val="000000" w:themeColor="text1"/>
                <w:sz w:val="24"/>
                <w:szCs w:val="24"/>
                <w14:textFill>
                  <w14:solidFill>
                    <w14:schemeClr w14:val="tx1"/>
                  </w14:solidFill>
                </w14:textFill>
              </w:rPr>
              <w:t xml:space="preserve">. </w:t>
            </w:r>
            <w:r>
              <w:rPr>
                <w:rFonts w:cs="Times New Roman"/>
                <w:color w:val="000000" w:themeColor="text1"/>
                <w:sz w:val="24"/>
                <w:szCs w:val="24"/>
                <w14:textFill>
                  <w14:solidFill>
                    <w14:schemeClr w14:val="tx1"/>
                  </w14:solidFill>
                </w14:textFill>
              </w:rPr>
              <w:t>ở cuối nhóm</w:t>
            </w:r>
          </w:p>
        </w:tc>
        <w:tc>
          <w:tcPr>
            <w:tcW w:w="2547" w:type="dxa"/>
          </w:tcPr>
          <w:p>
            <w:pPr>
              <w:pStyle w:val="3"/>
              <w:tabs>
                <w:tab w:val="left" w:pos="283"/>
                <w:tab w:val="left" w:pos="2835"/>
                <w:tab w:val="left" w:pos="5386"/>
                <w:tab w:val="left" w:pos="7937"/>
              </w:tabs>
              <w:spacing w:after="0" w:line="240" w:lineRule="auto"/>
              <w:ind w:left="0" w:firstLine="284"/>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xml:space="preserve">C. </w:t>
            </w:r>
            <w:r>
              <w:rPr>
                <w:rFonts w:cs="Times New Roman"/>
                <w:bCs/>
                <w:color w:val="000000" w:themeColor="text1"/>
                <w:sz w:val="24"/>
                <w:szCs w:val="24"/>
                <w14:textFill>
                  <w14:solidFill>
                    <w14:schemeClr w14:val="tx1"/>
                  </w14:solidFill>
                </w14:textFill>
              </w:rPr>
              <w:t>ở đầu chu kì</w:t>
            </w:r>
          </w:p>
        </w:tc>
        <w:tc>
          <w:tcPr>
            <w:tcW w:w="2547" w:type="dxa"/>
          </w:tcPr>
          <w:p>
            <w:pPr>
              <w:pStyle w:val="10"/>
              <w:spacing w:after="0"/>
              <w:ind w:firstLine="284"/>
              <w:rPr>
                <w:color w:val="000000" w:themeColor="text1"/>
                <w:sz w:val="24"/>
                <w:szCs w:val="24"/>
                <w14:textFill>
                  <w14:solidFill>
                    <w14:schemeClr w14:val="tx1"/>
                  </w14:solidFill>
                </w14:textFill>
              </w:rPr>
            </w:pPr>
            <w:r>
              <w:rPr>
                <w:b/>
                <w:color w:val="000000" w:themeColor="text1"/>
                <w:sz w:val="24"/>
                <w:szCs w:val="24"/>
                <w:lang w:val="vi-VN"/>
                <w14:textFill>
                  <w14:solidFill>
                    <w14:schemeClr w14:val="tx1"/>
                  </w14:solidFill>
                </w14:textFill>
              </w:rPr>
              <w:t>D</w:t>
            </w:r>
            <w:r>
              <w:rPr>
                <w:b/>
                <w:color w:val="000000" w:themeColor="text1"/>
                <w:sz w:val="24"/>
                <w:szCs w:val="24"/>
                <w:lang w:val="vi-VN"/>
                <w14:textFill>
                  <w14:solidFill>
                    <w14:schemeClr w14:val="tx1"/>
                  </w14:solidFill>
                </w14:textFill>
              </w:rPr>
              <w:t>.</w:t>
            </w:r>
            <w:r>
              <w:rPr>
                <w:b/>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ở cuối chu kì</w:t>
            </w:r>
          </w:p>
        </w:tc>
      </w:tr>
    </w:tbl>
    <w:p>
      <w:pPr>
        <w:pStyle w:val="7"/>
        <w:numPr>
          <w:ilvl w:val="0"/>
          <w:numId w:val="0"/>
        </w:numPr>
        <w:spacing w:after="0" w:line="240" w:lineRule="auto"/>
        <w:rPr>
          <w:rFonts w:cs="Times New Roman"/>
          <w:color w:val="000000" w:themeColor="text1"/>
          <w:sz w:val="24"/>
          <w:szCs w:val="24"/>
          <w14:textFill>
            <w14:solidFill>
              <w14:schemeClr w14:val="tx1"/>
            </w14:solidFill>
          </w14:textFill>
        </w:rPr>
      </w:pPr>
      <w:r>
        <w:rPr>
          <w:b w:val="0"/>
          <w:color w:val="000000" w:themeColor="text1"/>
          <w:sz w:val="24"/>
          <w:szCs w:val="24"/>
          <w14:textFill>
            <w14:solidFill>
              <w14:schemeClr w14:val="tx1"/>
            </w14:solidFill>
          </w14:textFill>
        </w:rPr>
        <w:t xml:space="preserve">  </w:t>
      </w:r>
      <w:r>
        <w:rPr>
          <w:rFonts w:cs="Times New Roman"/>
          <w:i/>
          <w:color w:val="000000" w:themeColor="text1"/>
          <w:sz w:val="24"/>
          <w:szCs w:val="24"/>
          <w14:textFill>
            <w14:solidFill>
              <w14:schemeClr w14:val="tx1"/>
            </w14:solidFill>
          </w14:textFill>
        </w:rPr>
        <w:t>Đáp án:</w:t>
      </w:r>
      <w:r>
        <w:rPr>
          <w:rFonts w:cs="Times New Roman"/>
          <w:color w:val="000000" w:themeColor="text1"/>
          <w:sz w:val="24"/>
          <w:szCs w:val="24"/>
          <w14:textFill>
            <w14:solidFill>
              <w14:schemeClr w14:val="tx1"/>
            </w14:solidFill>
          </w14:textFill>
        </w:rPr>
        <w:t xml:space="preserve"> C</w:t>
      </w:r>
      <w:r>
        <w:rPr>
          <w:b w:val="0"/>
          <w:color w:val="000000" w:themeColor="text1"/>
          <w:sz w:val="24"/>
          <w:szCs w:val="24"/>
          <w14:textFill>
            <w14:solidFill>
              <w14:schemeClr w14:val="tx1"/>
            </w14:solidFill>
          </w14:textFill>
        </w:rPr>
        <w:t xml:space="preserve"> </w:t>
      </w:r>
    </w:p>
    <w:tbl>
      <w:tblPr>
        <w:tblStyle w:val="11"/>
        <w:tblpPr w:leftFromText="180" w:rightFromText="180" w:vertAnchor="text" w:horzAnchor="margin" w:tblpY="99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96"/>
        <w:gridCol w:w="2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pStyle w:val="10"/>
              <w:tabs>
                <w:tab w:val="left" w:pos="283"/>
                <w:tab w:val="left" w:pos="2835"/>
                <w:tab w:val="left" w:pos="7513"/>
                <w:tab w:val="left" w:pos="9498"/>
              </w:tabs>
              <w:spacing w:after="0"/>
              <w:ind w:firstLine="283"/>
              <w:rPr>
                <w:color w:val="000000" w:themeColor="text1"/>
                <w:sz w:val="24"/>
                <w:szCs w:val="24"/>
                <w:lang w:eastAsia="vi-VN" w:bidi="vi-VN"/>
                <w14:textFill>
                  <w14:solidFill>
                    <w14:schemeClr w14:val="tx1"/>
                  </w14:solidFill>
                </w14:textFill>
              </w:rPr>
            </w:pPr>
            <w:r>
              <w:rPr>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3786505</wp:posOffset>
                  </wp:positionH>
                  <wp:positionV relativeFrom="paragraph">
                    <wp:posOffset>0</wp:posOffset>
                  </wp:positionV>
                  <wp:extent cx="732790" cy="877570"/>
                  <wp:effectExtent l="0" t="0" r="3810" b="11430"/>
                  <wp:wrapThrough wrapText="bothSides">
                    <wp:wrapPolygon>
                      <wp:start x="0" y="0"/>
                      <wp:lineTo x="0" y="21256"/>
                      <wp:lineTo x="21338" y="21256"/>
                      <wp:lineTo x="21338"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32790" cy="877330"/>
                          </a:xfrm>
                          <a:prstGeom prst="rect">
                            <a:avLst/>
                          </a:prstGeom>
                        </pic:spPr>
                      </pic:pic>
                    </a:graphicData>
                  </a:graphic>
                </wp:anchor>
              </w:drawing>
            </w:r>
            <w:r>
              <w:rPr>
                <w:rFonts w:eastAsia="Yu Gothic UI Light"/>
                <w:b/>
                <w:bCs/>
                <w:color w:val="000000" w:themeColor="text1"/>
                <w:sz w:val="24"/>
                <w:szCs w:val="24"/>
                <w:lang w:eastAsia="vi-VN" w:bidi="vi-VN"/>
                <w14:textFill>
                  <w14:solidFill>
                    <w14:schemeClr w14:val="tx1"/>
                  </w14:solidFill>
                </w14:textFill>
              </w:rPr>
              <w:t>A</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eastAsia="vi-VN" w:bidi="vi-VN"/>
                <w14:textFill>
                  <w14:solidFill>
                    <w14:schemeClr w14:val="tx1"/>
                  </w14:solidFill>
                </w14:textFill>
              </w:rPr>
              <w:t xml:space="preserve"> Khối lượng nguyên tử của nguyên tố đó                                               </w:t>
            </w:r>
          </w:p>
          <w:p>
            <w:pPr>
              <w:pStyle w:val="10"/>
              <w:tabs>
                <w:tab w:val="left" w:pos="283"/>
                <w:tab w:val="left" w:pos="2835"/>
                <w:tab w:val="left" w:pos="5386"/>
                <w:tab w:val="left" w:pos="7937"/>
              </w:tabs>
              <w:spacing w:after="0"/>
              <w:ind w:firstLine="283"/>
              <w:rPr>
                <w:color w:val="000000" w:themeColor="text1"/>
                <w:sz w:val="24"/>
                <w:szCs w:val="24"/>
                <w:lang w:val="vi-VN" w:eastAsia="vi-VN" w:bidi="vi-VN"/>
                <w14:textFill>
                  <w14:solidFill>
                    <w14:schemeClr w14:val="tx1"/>
                  </w14:solidFill>
                </w14:textFill>
              </w:rPr>
            </w:pPr>
            <w:r>
              <w:rPr>
                <w:rFonts w:eastAsiaTheme="minorHAnsi"/>
                <w:b/>
                <w:bCs/>
                <w:color w:val="000000" w:themeColor="text1"/>
                <w:sz w:val="24"/>
                <w:szCs w:val="24"/>
                <w14:textFill>
                  <w14:solidFill>
                    <w14:schemeClr w14:val="tx1"/>
                  </w14:solidFill>
                </w14:textFill>
              </w:rPr>
              <w:t>B.</w:t>
            </w:r>
            <w:r>
              <w:rPr>
                <w:color w:val="000000" w:themeColor="text1"/>
                <w:sz w:val="24"/>
                <w:szCs w:val="24"/>
                <w:lang w:val="vi-VN" w:eastAsia="vi-VN" w:bidi="vi-VN"/>
                <w14:textFill>
                  <w14:solidFill>
                    <w14:schemeClr w14:val="tx1"/>
                  </w14:solidFill>
                </w14:textFill>
              </w:rPr>
              <w:t xml:space="preserve"> Chu kì của nó</w:t>
            </w:r>
          </w:p>
          <w:p>
            <w:pPr>
              <w:pStyle w:val="10"/>
              <w:tabs>
                <w:tab w:val="left" w:pos="283"/>
                <w:tab w:val="left" w:pos="2835"/>
                <w:tab w:val="left" w:pos="5386"/>
                <w:tab w:val="left" w:pos="7937"/>
              </w:tabs>
              <w:spacing w:after="0"/>
              <w:ind w:firstLine="283"/>
              <w:rPr>
                <w:color w:val="000000" w:themeColor="text1"/>
                <w:sz w:val="24"/>
                <w:szCs w:val="24"/>
                <w:lang w:val="vi-VN" w:eastAsia="vi-VN" w:bidi="vi-VN"/>
                <w14:textFill>
                  <w14:solidFill>
                    <w14:schemeClr w14:val="tx1"/>
                  </w14:solidFill>
                </w14:textFill>
              </w:rPr>
            </w:pPr>
            <w:r>
              <w:rPr>
                <w:rFonts w:eastAsia="MS Gothic"/>
                <w:b/>
                <w:color w:val="000000" w:themeColor="text1"/>
                <w:sz w:val="24"/>
                <w:szCs w:val="24"/>
                <w:lang w:val="vi-VN" w:eastAsia="vi-VN" w:bidi="vi-VN"/>
                <w14:textFill>
                  <w14:solidFill>
                    <w14:schemeClr w14:val="tx1"/>
                  </w14:solidFill>
                </w14:textFill>
              </w:rPr>
              <w:t>C</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val="vi-VN" w:eastAsia="vi-VN" w:bidi="vi-VN"/>
                <w14:textFill>
                  <w14:solidFill>
                    <w14:schemeClr w14:val="tx1"/>
                  </w14:solidFill>
                </w14:textFill>
              </w:rPr>
              <w:t xml:space="preserve"> Số nguyên tử của nguyên tố</w:t>
            </w:r>
          </w:p>
          <w:p>
            <w:pPr>
              <w:pStyle w:val="10"/>
              <w:tabs>
                <w:tab w:val="left" w:pos="283"/>
                <w:tab w:val="left" w:pos="2835"/>
                <w:tab w:val="left" w:pos="5386"/>
                <w:tab w:val="left" w:pos="7937"/>
              </w:tabs>
              <w:spacing w:after="0"/>
              <w:ind w:firstLine="283"/>
              <w:rPr>
                <w:color w:val="000000" w:themeColor="text1"/>
                <w:sz w:val="24"/>
                <w:szCs w:val="24"/>
                <w14:textFill>
                  <w14:solidFill>
                    <w14:schemeClr w14:val="tx1"/>
                  </w14:solidFill>
                </w14:textFill>
              </w:rPr>
            </w:pPr>
            <w:r>
              <w:rPr>
                <w:rFonts w:eastAsia="MS Gothic"/>
                <w:b/>
                <w:color w:val="000000" w:themeColor="text1"/>
                <w:sz w:val="24"/>
                <w:szCs w:val="24"/>
                <w:lang w:val="vi-VN" w:eastAsia="vi-VN" w:bidi="vi-VN"/>
                <w14:textFill>
                  <w14:solidFill>
                    <w14:schemeClr w14:val="tx1"/>
                  </w14:solidFill>
                </w14:textFill>
              </w:rPr>
              <w:t>D</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val="vi-VN" w:eastAsia="vi-VN" w:bidi="vi-VN"/>
                <w14:textFill>
                  <w14:solidFill>
                    <w14:schemeClr w14:val="tx1"/>
                  </w14:solidFill>
                </w14:textFill>
              </w:rPr>
              <w:t xml:space="preserve"> Số thứ tự của nguyên tố.</w:t>
            </w:r>
          </w:p>
        </w:tc>
        <w:tc>
          <w:tcPr>
            <w:tcW w:w="2737" w:type="dxa"/>
          </w:tcPr>
          <w:p>
            <w:pPr>
              <w:spacing w:after="0" w:line="240" w:lineRule="auto"/>
              <w:rPr>
                <w:color w:val="000000" w:themeColor="text1"/>
                <w:sz w:val="24"/>
                <w:szCs w:val="24"/>
                <w:lang w:eastAsia="vi-VN" w:bidi="vi-VN"/>
                <w14:textFill>
                  <w14:solidFill>
                    <w14:schemeClr w14:val="tx1"/>
                  </w14:solidFill>
                </w14:textFill>
              </w:rPr>
            </w:pPr>
          </w:p>
        </w:tc>
      </w:tr>
    </w:tbl>
    <w:p>
      <w:pPr>
        <w:pStyle w:val="7"/>
        <w:numPr>
          <w:ilvl w:val="0"/>
          <w:numId w:val="0"/>
        </w:numPr>
        <w:spacing w:after="0" w:line="240" w:lineRule="auto"/>
        <w:rPr>
          <w:rFonts w:cs="Times New Roman"/>
          <w:b w:val="0"/>
          <w:color w:val="000000" w:themeColor="text1"/>
          <w:sz w:val="24"/>
          <w:szCs w:val="24"/>
          <w:lang w:eastAsia="vi-VN" w:bidi="vi-VN"/>
          <w14:textFill>
            <w14:solidFill>
              <w14:schemeClr w14:val="tx1"/>
            </w14:solidFill>
          </w14:textFill>
        </w:rPr>
      </w:pPr>
      <w:r>
        <w:rPr>
          <w:rFonts w:cs="Times New Roman"/>
          <w:color w:val="000000" w:themeColor="text1"/>
          <w:sz w:val="24"/>
          <w:szCs w:val="24"/>
          <w14:textFill>
            <w14:solidFill>
              <w14:schemeClr w14:val="tx1"/>
            </w14:solidFill>
          </w14:textFill>
        </w:rPr>
        <w:t xml:space="preserve">Câu </w:t>
      </w:r>
      <w:r>
        <w:rPr>
          <w:rFonts w:hint="default" w:cs="Times New Roman"/>
          <w:color w:val="000000" w:themeColor="text1"/>
          <w:sz w:val="24"/>
          <w:szCs w:val="24"/>
          <w:lang w:val="en-US"/>
          <w14:textFill>
            <w14:solidFill>
              <w14:schemeClr w14:val="tx1"/>
            </w14:solidFill>
          </w14:textFill>
        </w:rPr>
        <w:t>4.</w:t>
      </w:r>
      <w:r>
        <w:rPr>
          <w:rFonts w:cs="Times New Roman"/>
          <w:color w:val="000000" w:themeColor="text1"/>
          <w:sz w:val="24"/>
          <w:szCs w:val="24"/>
          <w14:textFill>
            <w14:solidFill>
              <w14:schemeClr w14:val="tx1"/>
            </w14:solidFill>
          </w14:textFill>
        </w:rPr>
        <w:t xml:space="preserve"> </w:t>
      </w:r>
      <w:r>
        <w:rPr>
          <w:rFonts w:cs="Times New Roman"/>
          <w:b w:val="0"/>
          <w:color w:val="000000" w:themeColor="text1"/>
          <w:sz w:val="24"/>
          <w:szCs w:val="24"/>
          <w:lang w:eastAsia="vi-VN" w:bidi="vi-VN"/>
          <w14:textFill>
            <w14:solidFill>
              <w14:schemeClr w14:val="tx1"/>
            </w14:solidFill>
          </w14:textFill>
        </w:rPr>
        <w:t>Trong ô nguyên tố sau, con số 23 cho biết điều gì?</w:t>
      </w:r>
    </w:p>
    <w:p>
      <w:pPr>
        <w:rPr>
          <w:color w:val="000000" w:themeColor="text1"/>
          <w:sz w:val="24"/>
          <w:szCs w:val="24"/>
          <w:lang w:eastAsia="vi-VN" w:bidi="vi-VN"/>
          <w14:textFill>
            <w14:solidFill>
              <w14:schemeClr w14:val="tx1"/>
            </w14:solidFill>
          </w14:textFill>
        </w:rPr>
      </w:pPr>
    </w:p>
    <w:p>
      <w:pPr>
        <w:pStyle w:val="7"/>
        <w:numPr>
          <w:ilvl w:val="0"/>
          <w:numId w:val="0"/>
        </w:numPr>
        <w:spacing w:after="0" w:line="240" w:lineRule="auto"/>
        <w:rPr>
          <w:rFonts w:cs="Times New Roman"/>
          <w:color w:val="000000" w:themeColor="text1"/>
          <w:sz w:val="24"/>
          <w:szCs w:val="24"/>
          <w14:textFill>
            <w14:solidFill>
              <w14:schemeClr w14:val="tx1"/>
            </w14:solidFill>
          </w14:textFill>
        </w:rPr>
      </w:pPr>
      <w:r>
        <w:rPr>
          <w:rFonts w:cs="Times New Roman"/>
          <w:i/>
          <w:color w:val="000000" w:themeColor="text1"/>
          <w:sz w:val="24"/>
          <w:szCs w:val="24"/>
          <w14:textFill>
            <w14:solidFill>
              <w14:schemeClr w14:val="tx1"/>
            </w14:solidFill>
          </w14:textFill>
        </w:rPr>
        <w:t>Đáp án:</w:t>
      </w:r>
      <w:r>
        <w:rPr>
          <w:rFonts w:cs="Times New Roman"/>
          <w:color w:val="000000" w:themeColor="text1"/>
          <w:sz w:val="24"/>
          <w:szCs w:val="24"/>
          <w14:textFill>
            <w14:solidFill>
              <w14:schemeClr w14:val="tx1"/>
            </w14:solidFill>
          </w14:textFill>
        </w:rPr>
        <w:t xml:space="preserve"> A</w:t>
      </w:r>
    </w:p>
    <w:p>
      <w:pPr>
        <w:pStyle w:val="10"/>
        <w:spacing w:after="0"/>
        <w:jc w:val="both"/>
        <w:rPr>
          <w:color w:val="000000" w:themeColor="text1"/>
          <w:sz w:val="24"/>
          <w:szCs w:val="24"/>
          <w:lang w:val="vi-VN" w:eastAsia="vi-VN" w:bidi="vi-VN"/>
          <w14:textFill>
            <w14:solidFill>
              <w14:schemeClr w14:val="tx1"/>
            </w14:solidFill>
          </w14:textFill>
        </w:rPr>
      </w:pPr>
      <w:r>
        <w:rPr>
          <w:b/>
          <w:color w:val="000000" w:themeColor="text1"/>
          <w:sz w:val="24"/>
          <w:szCs w:val="24"/>
          <w14:textFill>
            <w14:solidFill>
              <w14:schemeClr w14:val="tx1"/>
            </w14:solidFill>
          </w14:textFill>
        </w:rPr>
        <w:t xml:space="preserve">Câu </w:t>
      </w:r>
      <w:r>
        <w:rPr>
          <w:rFonts w:hint="default"/>
          <w:b/>
          <w:color w:val="000000" w:themeColor="text1"/>
          <w:sz w:val="24"/>
          <w:szCs w:val="24"/>
          <w:lang w:val="en-US"/>
          <w14:textFill>
            <w14:solidFill>
              <w14:schemeClr w14:val="tx1"/>
            </w14:solidFill>
          </w14:textFill>
        </w:rPr>
        <w:t>5</w:t>
      </w:r>
      <w:bookmarkStart w:id="0" w:name="_GoBack"/>
      <w:bookmarkEnd w:id="0"/>
      <w:r>
        <w:rPr>
          <w:b/>
          <w:color w:val="000000" w:themeColor="text1"/>
          <w:sz w:val="24"/>
          <w:szCs w:val="24"/>
          <w14:textFill>
            <w14:solidFill>
              <w14:schemeClr w14:val="tx1"/>
            </w14:solidFill>
          </w14:textFill>
        </w:rPr>
        <w:t xml:space="preserve">. </w:t>
      </w:r>
      <w:r>
        <w:rPr>
          <w:color w:val="000000" w:themeColor="text1"/>
          <w:sz w:val="24"/>
          <w:szCs w:val="24"/>
          <w:lang w:val="vi-VN" w:eastAsia="vi-VN" w:bidi="vi-VN"/>
          <w14:textFill>
            <w14:solidFill>
              <w14:schemeClr w14:val="tx1"/>
            </w14:solidFill>
          </w14:textFill>
        </w:rPr>
        <w:t>Tên gọi của các cột trong bảng tuần hoàn các nguyên tố hoá học là gì?</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4"/>
        <w:gridCol w:w="2152"/>
        <w:gridCol w:w="2133"/>
        <w:gridCol w:w="2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6" w:type="dxa"/>
          </w:tcPr>
          <w:p>
            <w:pPr>
              <w:pStyle w:val="10"/>
              <w:spacing w:after="0"/>
              <w:jc w:val="both"/>
              <w:rPr>
                <w:color w:val="000000" w:themeColor="text1"/>
                <w:sz w:val="24"/>
                <w:szCs w:val="24"/>
                <w:lang w:val="vi-VN" w:eastAsia="vi-VN" w:bidi="vi-VN"/>
                <w14:textFill>
                  <w14:solidFill>
                    <w14:schemeClr w14:val="tx1"/>
                  </w14:solidFill>
                </w14:textFill>
              </w:rPr>
            </w:pPr>
            <w:r>
              <w:rPr>
                <w:rFonts w:eastAsia="Yu Gothic UI Light"/>
                <w:b/>
                <w:bCs/>
                <w:color w:val="000000" w:themeColor="text1"/>
                <w:sz w:val="24"/>
                <w:szCs w:val="24"/>
                <w:lang w:eastAsia="vi-VN" w:bidi="vi-VN"/>
                <w14:textFill>
                  <w14:solidFill>
                    <w14:schemeClr w14:val="tx1"/>
                  </w14:solidFill>
                </w14:textFill>
              </w:rPr>
              <w:t>A</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eastAsia="vi-VN" w:bidi="vi-VN"/>
                <w14:textFill>
                  <w14:solidFill>
                    <w14:schemeClr w14:val="tx1"/>
                  </w14:solidFill>
                </w14:textFill>
              </w:rPr>
              <w:t xml:space="preserve"> Chu kì</w:t>
            </w:r>
          </w:p>
        </w:tc>
        <w:tc>
          <w:tcPr>
            <w:tcW w:w="2547" w:type="dxa"/>
          </w:tcPr>
          <w:p>
            <w:pPr>
              <w:pStyle w:val="10"/>
              <w:tabs>
                <w:tab w:val="left" w:pos="283"/>
                <w:tab w:val="left" w:pos="2835"/>
                <w:tab w:val="left" w:pos="5386"/>
                <w:tab w:val="left" w:pos="7937"/>
              </w:tabs>
              <w:spacing w:after="0"/>
              <w:ind w:firstLine="283"/>
              <w:rPr>
                <w:b/>
                <w:color w:val="000000" w:themeColor="text1"/>
                <w:sz w:val="24"/>
                <w:szCs w:val="24"/>
                <w14:textFill>
                  <w14:solidFill>
                    <w14:schemeClr w14:val="tx1"/>
                  </w14:solidFill>
                </w14:textFill>
              </w:rPr>
            </w:pPr>
            <w:r>
              <w:rPr>
                <w:rFonts w:eastAsiaTheme="minorHAnsi"/>
                <w:b/>
                <w:bCs/>
                <w:color w:val="000000" w:themeColor="text1"/>
                <w:sz w:val="24"/>
                <w:szCs w:val="24"/>
                <w14:textFill>
                  <w14:solidFill>
                    <w14:schemeClr w14:val="tx1"/>
                  </w14:solidFill>
                </w14:textFill>
              </w:rPr>
              <w:t>B.</w:t>
            </w:r>
            <w:r>
              <w:rPr>
                <w:color w:val="000000" w:themeColor="text1"/>
                <w:sz w:val="24"/>
                <w:szCs w:val="24"/>
                <w:lang w:eastAsia="vi-VN" w:bidi="vi-VN"/>
                <w14:textFill>
                  <w14:solidFill>
                    <w14:schemeClr w14:val="tx1"/>
                  </w14:solidFill>
                </w14:textFill>
              </w:rPr>
              <w:t xml:space="preserve"> Nhóm</w:t>
            </w:r>
          </w:p>
        </w:tc>
        <w:tc>
          <w:tcPr>
            <w:tcW w:w="2547" w:type="dxa"/>
          </w:tcPr>
          <w:p>
            <w:pPr>
              <w:pStyle w:val="10"/>
              <w:tabs>
                <w:tab w:val="left" w:pos="283"/>
                <w:tab w:val="left" w:pos="2835"/>
                <w:tab w:val="left" w:pos="5386"/>
                <w:tab w:val="left" w:pos="7937"/>
              </w:tabs>
              <w:spacing w:after="0"/>
              <w:ind w:firstLine="283"/>
              <w:rPr>
                <w:b/>
                <w:color w:val="000000" w:themeColor="text1"/>
                <w:sz w:val="24"/>
                <w:szCs w:val="24"/>
                <w14:textFill>
                  <w14:solidFill>
                    <w14:schemeClr w14:val="tx1"/>
                  </w14:solidFill>
                </w14:textFill>
              </w:rPr>
            </w:pPr>
            <w:r>
              <w:rPr>
                <w:rFonts w:eastAsia="MS Gothic"/>
                <w:b/>
                <w:color w:val="000000" w:themeColor="text1"/>
                <w:sz w:val="24"/>
                <w:szCs w:val="24"/>
                <w:lang w:val="vi-VN" w:eastAsia="vi-VN" w:bidi="vi-VN"/>
                <w14:textFill>
                  <w14:solidFill>
                    <w14:schemeClr w14:val="tx1"/>
                  </w14:solidFill>
                </w14:textFill>
              </w:rPr>
              <w:t>C</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eastAsia="vi-VN" w:bidi="vi-VN"/>
                <w14:textFill>
                  <w14:solidFill>
                    <w14:schemeClr w14:val="tx1"/>
                  </w14:solidFill>
                </w14:textFill>
              </w:rPr>
              <w:t xml:space="preserve"> Loại</w:t>
            </w:r>
          </w:p>
        </w:tc>
        <w:tc>
          <w:tcPr>
            <w:tcW w:w="2547" w:type="dxa"/>
          </w:tcPr>
          <w:p>
            <w:pPr>
              <w:pStyle w:val="10"/>
              <w:tabs>
                <w:tab w:val="left" w:pos="283"/>
                <w:tab w:val="left" w:pos="2835"/>
                <w:tab w:val="left" w:pos="5386"/>
                <w:tab w:val="left" w:pos="7937"/>
              </w:tabs>
              <w:spacing w:after="0"/>
              <w:ind w:firstLine="283"/>
              <w:rPr>
                <w:color w:val="000000" w:themeColor="text1"/>
                <w:sz w:val="24"/>
                <w:szCs w:val="24"/>
                <w14:textFill>
                  <w14:solidFill>
                    <w14:schemeClr w14:val="tx1"/>
                  </w14:solidFill>
                </w14:textFill>
              </w:rPr>
            </w:pPr>
            <w:r>
              <w:rPr>
                <w:rFonts w:eastAsia="MS Gothic"/>
                <w:b/>
                <w:color w:val="000000" w:themeColor="text1"/>
                <w:sz w:val="24"/>
                <w:szCs w:val="24"/>
                <w:lang w:val="vi-VN" w:eastAsia="vi-VN" w:bidi="vi-VN"/>
                <w14:textFill>
                  <w14:solidFill>
                    <w14:schemeClr w14:val="tx1"/>
                  </w14:solidFill>
                </w14:textFill>
              </w:rPr>
              <w:t>D</w:t>
            </w:r>
            <w:r>
              <w:rPr>
                <w:rFonts w:eastAsia="Yu Gothic UI Light"/>
                <w:b/>
                <w:bCs/>
                <w:color w:val="000000" w:themeColor="text1"/>
                <w:sz w:val="24"/>
                <w:szCs w:val="24"/>
                <w:lang w:val="vi-VN" w:eastAsia="vi-VN" w:bidi="vi-VN"/>
                <w14:textFill>
                  <w14:solidFill>
                    <w14:schemeClr w14:val="tx1"/>
                  </w14:solidFill>
                </w14:textFill>
              </w:rPr>
              <w:t>.</w:t>
            </w:r>
            <w:r>
              <w:rPr>
                <w:color w:val="000000" w:themeColor="text1"/>
                <w:sz w:val="24"/>
                <w:szCs w:val="24"/>
                <w:lang w:eastAsia="vi-VN" w:bidi="vi-VN"/>
                <w14:textFill>
                  <w14:solidFill>
                    <w14:schemeClr w14:val="tx1"/>
                  </w14:solidFill>
                </w14:textFill>
              </w:rPr>
              <w:t xml:space="preserve"> Họ</w:t>
            </w:r>
          </w:p>
        </w:tc>
      </w:tr>
    </w:tbl>
    <w:p>
      <w:pPr>
        <w:pStyle w:val="12"/>
        <w:jc w:val="both"/>
        <w:rPr>
          <w:rFonts w:hint="default"/>
          <w:color w:val="000000" w:themeColor="text1"/>
          <w:sz w:val="24"/>
          <w:szCs w:val="24"/>
          <w:lang w:val="en-US"/>
          <w14:textFill>
            <w14:solidFill>
              <w14:schemeClr w14:val="tx1"/>
            </w14:solidFill>
          </w14:textFill>
        </w:rPr>
      </w:pPr>
      <w:r>
        <w:rPr>
          <w:b/>
          <w:i/>
          <w:color w:val="000000" w:themeColor="text1"/>
          <w:sz w:val="24"/>
          <w:szCs w:val="24"/>
          <w14:textFill>
            <w14:solidFill>
              <w14:schemeClr w14:val="tx1"/>
            </w14:solidFill>
          </w14:textFill>
        </w:rPr>
        <w:t>Đáp án:</w:t>
      </w:r>
      <w:r>
        <w:rPr>
          <w:b/>
          <w:color w:val="000000" w:themeColor="text1"/>
          <w:sz w:val="24"/>
          <w:szCs w:val="24"/>
          <w14:textFill>
            <w14:solidFill>
              <w14:schemeClr w14:val="tx1"/>
            </w14:solidFill>
          </w14:textFill>
        </w:rPr>
        <w:t xml:space="preserve"> B</w:t>
      </w:r>
    </w:p>
    <w:p>
      <w:pPr>
        <w:rPr>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Yu Gothic UI Light">
    <w:panose1 w:val="020B0300000000000000"/>
    <w:charset w:val="80"/>
    <w:family w:val="swiss"/>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41731"/>
    <w:multiLevelType w:val="multilevel"/>
    <w:tmpl w:val="08F41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6E434E3"/>
    <w:multiLevelType w:val="multilevel"/>
    <w:tmpl w:val="56E434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9EA040E"/>
    <w:multiLevelType w:val="multilevel"/>
    <w:tmpl w:val="69EA040E"/>
    <w:lvl w:ilvl="0" w:tentative="0">
      <w:start w:val="2"/>
      <w:numFmt w:val="decimal"/>
      <w:pStyle w:val="2"/>
      <w:suff w:val="space"/>
      <w:lvlText w:val="CHỦ ĐỀ %1. "/>
      <w:lvlJc w:val="left"/>
      <w:pPr>
        <w:ind w:left="0" w:firstLine="0"/>
      </w:pPr>
      <w:rPr>
        <w:rFonts w:hint="default" w:ascii="Times New Roman Bold" w:hAnsi="Times New Roman Bold"/>
        <w:b/>
        <w:i w:val="0"/>
        <w:sz w:val="32"/>
        <w:szCs w:val="34"/>
      </w:rPr>
    </w:lvl>
    <w:lvl w:ilvl="1" w:tentative="0">
      <w:start w:val="1"/>
      <w:numFmt w:val="decimal"/>
      <w:pStyle w:val="4"/>
      <w:suff w:val="space"/>
      <w:lvlText w:val="CHƯƠNG %2."/>
      <w:lvlJc w:val="left"/>
      <w:pPr>
        <w:ind w:left="0" w:firstLine="0"/>
      </w:pPr>
      <w:rPr>
        <w:rFonts w:hint="default"/>
        <w:b/>
        <w:i w:val="0"/>
      </w:rPr>
    </w:lvl>
    <w:lvl w:ilvl="2" w:tentative="0">
      <w:start w:val="8"/>
      <w:numFmt w:val="decimal"/>
      <w:pStyle w:val="5"/>
      <w:suff w:val="space"/>
      <w:lvlText w:val="BÀI %3. "/>
      <w:lvlJc w:val="left"/>
      <w:pPr>
        <w:ind w:left="0" w:firstLine="0"/>
      </w:pPr>
      <w:rPr>
        <w:rFonts w:hint="default" w:ascii="Times New Roman Bold" w:hAnsi="Times New Roman Bold"/>
        <w:b/>
        <w:i w:val="0"/>
        <w:sz w:val="26"/>
      </w:rPr>
    </w:lvl>
    <w:lvl w:ilvl="3" w:tentative="0">
      <w:start w:val="1"/>
      <w:numFmt w:val="upperRoman"/>
      <w:pStyle w:val="6"/>
      <w:suff w:val="space"/>
      <w:lvlText w:val="%4."/>
      <w:lvlJc w:val="left"/>
      <w:pPr>
        <w:ind w:left="0" w:firstLine="0"/>
      </w:pPr>
      <w:rPr>
        <w:rFonts w:hint="default" w:ascii="Times New Roman Bold" w:hAnsi="Times New Roman Bold"/>
        <w:b/>
        <w:i w:val="0"/>
        <w:color w:val="000000" w:themeColor="text1"/>
        <w:sz w:val="26"/>
        <w14:textFill>
          <w14:solidFill>
            <w14:schemeClr w14:val="tx1"/>
          </w14:solidFill>
        </w14:textFill>
      </w:rPr>
    </w:lvl>
    <w:lvl w:ilvl="4" w:tentative="0">
      <w:start w:val="1"/>
      <w:numFmt w:val="decimal"/>
      <w:pStyle w:val="7"/>
      <w:suff w:val="space"/>
      <w:lvlText w:val="%5."/>
      <w:lvlJc w:val="left"/>
      <w:pPr>
        <w:ind w:left="0" w:firstLine="0"/>
      </w:pPr>
      <w:rPr>
        <w:rFonts w:hint="default" w:ascii="Times New Roman Bold" w:hAnsi="Times New Roman Bold"/>
        <w:b/>
        <w:i w:val="0"/>
        <w:color w:val="auto"/>
        <w:sz w:val="26"/>
      </w:rPr>
    </w:lvl>
    <w:lvl w:ilvl="5" w:tentative="0">
      <w:start w:val="1"/>
      <w:numFmt w:val="lowerLetter"/>
      <w:suff w:val="space"/>
      <w:lvlText w:val="%6."/>
      <w:lvlJc w:val="left"/>
      <w:pPr>
        <w:ind w:left="0" w:firstLine="0"/>
      </w:pPr>
      <w:rPr>
        <w:rFonts w:hint="default" w:ascii="Times New Roman Bold" w:hAnsi="Times New Roman Bold"/>
        <w:b/>
        <w:i w:val="0"/>
        <w:sz w:val="26"/>
      </w:rPr>
    </w:lvl>
    <w:lvl w:ilvl="6" w:tentative="0">
      <w:start w:val="1"/>
      <w:numFmt w:val="decimal"/>
      <w:lvlText w:val="%7."/>
      <w:lvlJc w:val="left"/>
      <w:pPr>
        <w:ind w:left="0" w:firstLine="0"/>
      </w:pPr>
      <w:rPr>
        <w:rFonts w:hint="default"/>
      </w:rPr>
    </w:lvl>
    <w:lvl w:ilvl="7" w:tentative="0">
      <w:start w:val="1"/>
      <w:numFmt w:val="lowerLetter"/>
      <w:lvlText w:val="%8."/>
      <w:lvlJc w:val="left"/>
      <w:pPr>
        <w:ind w:left="0" w:firstLine="0"/>
      </w:pPr>
      <w:rPr>
        <w:rFonts w:hint="default"/>
      </w:rPr>
    </w:lvl>
    <w:lvl w:ilvl="8" w:tentative="0">
      <w:start w:val="1"/>
      <w:numFmt w:val="lowerRoman"/>
      <w:lvlText w:val="%9."/>
      <w:lvlJc w:val="right"/>
      <w:pPr>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D16DF"/>
    <w:rsid w:val="2F5D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1"/>
    <w:basedOn w:val="3"/>
    <w:next w:val="1"/>
    <w:qFormat/>
    <w:uiPriority w:val="9"/>
    <w:pPr>
      <w:numPr>
        <w:ilvl w:val="0"/>
        <w:numId w:val="1"/>
      </w:numPr>
      <w:spacing w:after="0" w:line="276" w:lineRule="auto"/>
      <w:jc w:val="center"/>
      <w:outlineLvl w:val="0"/>
    </w:pPr>
    <w:rPr>
      <w:b/>
      <w:color w:val="000000" w:themeColor="text1"/>
      <w:sz w:val="26"/>
      <w:lang w:eastAsia="ja-JP"/>
      <w14:textFill>
        <w14:solidFill>
          <w14:schemeClr w14:val="tx1"/>
        </w14:solidFill>
      </w14:textFill>
    </w:rPr>
  </w:style>
  <w:style w:type="paragraph" w:styleId="4">
    <w:name w:val="heading 2"/>
    <w:basedOn w:val="2"/>
    <w:next w:val="1"/>
    <w:unhideWhenUsed/>
    <w:qFormat/>
    <w:uiPriority w:val="0"/>
    <w:pPr>
      <w:numPr>
        <w:ilvl w:val="1"/>
      </w:numPr>
      <w:outlineLvl w:val="1"/>
    </w:pPr>
  </w:style>
  <w:style w:type="paragraph" w:styleId="5">
    <w:name w:val="heading 3"/>
    <w:basedOn w:val="4"/>
    <w:next w:val="1"/>
    <w:unhideWhenUsed/>
    <w:qFormat/>
    <w:uiPriority w:val="9"/>
    <w:pPr>
      <w:numPr>
        <w:ilvl w:val="2"/>
      </w:numPr>
      <w:outlineLvl w:val="2"/>
    </w:pPr>
  </w:style>
  <w:style w:type="paragraph" w:styleId="6">
    <w:name w:val="heading 4"/>
    <w:basedOn w:val="5"/>
    <w:next w:val="1"/>
    <w:unhideWhenUsed/>
    <w:qFormat/>
    <w:uiPriority w:val="9"/>
    <w:pPr>
      <w:numPr>
        <w:ilvl w:val="3"/>
      </w:numPr>
      <w:jc w:val="left"/>
      <w:outlineLvl w:val="3"/>
    </w:pPr>
  </w:style>
  <w:style w:type="paragraph" w:styleId="7">
    <w:name w:val="heading 5"/>
    <w:basedOn w:val="6"/>
    <w:next w:val="1"/>
    <w:unhideWhenUsed/>
    <w:qFormat/>
    <w:uiPriority w:val="9"/>
    <w:pPr>
      <w:numPr>
        <w:ilvl w:val="4"/>
      </w:numPr>
      <w:spacing w:after="60"/>
      <w:outlineLvl w:val="4"/>
    </w:p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List Paragraph"/>
    <w:basedOn w:val="1"/>
    <w:qFormat/>
    <w:uiPriority w:val="34"/>
    <w:pPr>
      <w:spacing w:after="160" w:line="259" w:lineRule="auto"/>
      <w:ind w:left="720"/>
      <w:contextualSpacing/>
    </w:pPr>
    <w:rPr>
      <w:sz w:val="24"/>
    </w:rPr>
  </w:style>
  <w:style w:type="paragraph" w:styleId="10">
    <w:name w:val="Body Text"/>
    <w:basedOn w:val="1"/>
    <w:qFormat/>
    <w:uiPriority w:val="0"/>
    <w:pPr>
      <w:spacing w:after="120" w:line="240" w:lineRule="auto"/>
    </w:pPr>
    <w:rPr>
      <w:rFonts w:eastAsia="Times New Roman" w:cs="Times New Roman"/>
      <w:sz w:val="24"/>
      <w:szCs w:val="24"/>
    </w:rPr>
  </w:style>
  <w:style w:type="table" w:styleId="11">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No Spacing"/>
    <w:qFormat/>
    <w:uiPriority w:val="1"/>
    <w:pPr>
      <w:spacing w:after="0" w:line="240" w:lineRule="auto"/>
    </w:pPr>
    <w:rPr>
      <w:rFonts w:ascii="Times New Roman" w:hAnsi="Times New Roman" w:eastAsiaTheme="minorHAnsi" w:cstheme="minorBidi"/>
      <w:sz w:val="24"/>
      <w:szCs w:val="22"/>
      <w:lang w:val="vi-VN"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2023-10-15T06:42:00Z</dcterms:created>
  <dc:creator>Dieu Lan</dc:creator>
  <cp:lastModifiedBy>Dieu Lan</cp:lastModifiedBy>
  <dcterms:modified xsi:type="dcterms:W3CDTF">2023-10-15T06:47:26Z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5DF8C1305C274F6CA6EF76EBC6899565_11</vt:lpwstr>
  </property>
</Properties>
</file>