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6" w:type="dxa"/>
        <w:tblInd w:w="108" w:type="dxa"/>
        <w:tblLayout w:type="fixed"/>
        <w:tblLook w:val="01E0" w:firstRow="1" w:lastRow="1" w:firstColumn="1" w:lastColumn="1" w:noHBand="0" w:noVBand="0"/>
      </w:tblPr>
      <w:tblGrid>
        <w:gridCol w:w="4428"/>
        <w:gridCol w:w="5798"/>
      </w:tblGrid>
      <w:tr w:rsidR="000A2C3E" w:rsidRPr="000A2C3E" w14:paraId="209A255E" w14:textId="77777777" w:rsidTr="0025274E">
        <w:trPr>
          <w:trHeight w:val="2403"/>
        </w:trPr>
        <w:tc>
          <w:tcPr>
            <w:tcW w:w="4428" w:type="dxa"/>
          </w:tcPr>
          <w:p w14:paraId="19A093BF" w14:textId="77777777" w:rsidR="000A2C3E" w:rsidRPr="000A2C3E" w:rsidRDefault="000A2C3E" w:rsidP="00BF79F8">
            <w:pPr>
              <w:jc w:val="center"/>
              <w:rPr>
                <w:sz w:val="26"/>
                <w:szCs w:val="26"/>
              </w:rPr>
            </w:pPr>
            <w:bookmarkStart w:id="0" w:name="_GoBack"/>
            <w:bookmarkEnd w:id="0"/>
            <w:r w:rsidRPr="000A2C3E">
              <w:rPr>
                <w:sz w:val="26"/>
                <w:szCs w:val="26"/>
              </w:rPr>
              <w:t>UBND QUẬN BÌNH TÂN</w:t>
            </w:r>
          </w:p>
          <w:p w14:paraId="4050C660" w14:textId="77777777" w:rsidR="000A2C3E" w:rsidRPr="000A2C3E" w:rsidRDefault="000A2C3E" w:rsidP="00BF79F8">
            <w:pPr>
              <w:jc w:val="center"/>
              <w:rPr>
                <w:b/>
                <w:sz w:val="26"/>
                <w:szCs w:val="26"/>
              </w:rPr>
            </w:pPr>
            <w:r w:rsidRPr="000A2C3E">
              <w:rPr>
                <w:b/>
                <w:sz w:val="26"/>
                <w:szCs w:val="26"/>
              </w:rPr>
              <w:t>PHÒNG GIÁO DỤC VÀ ĐÀO TẠO</w:t>
            </w:r>
          </w:p>
          <w:p w14:paraId="75D72F5B" w14:textId="77777777" w:rsidR="000A2C3E" w:rsidRPr="000A2C3E" w:rsidRDefault="000A2C3E" w:rsidP="00BF79F8">
            <w:pPr>
              <w:jc w:val="center"/>
              <w:rPr>
                <w:sz w:val="26"/>
                <w:szCs w:val="26"/>
              </w:rPr>
            </w:pPr>
            <w:r w:rsidRPr="000A2C3E">
              <w:rPr>
                <w:noProof/>
                <w:sz w:val="26"/>
                <w:szCs w:val="26"/>
              </w:rPr>
              <mc:AlternateContent>
                <mc:Choice Requires="wps">
                  <w:drawing>
                    <wp:anchor distT="0" distB="0" distL="114300" distR="114300" simplePos="0" relativeHeight="251659264" behindDoc="0" locked="0" layoutInCell="1" allowOverlap="1" wp14:anchorId="57A7E032" wp14:editId="5E50C09E">
                      <wp:simplePos x="0" y="0"/>
                      <wp:positionH relativeFrom="column">
                        <wp:posOffset>808990</wp:posOffset>
                      </wp:positionH>
                      <wp:positionV relativeFrom="paragraph">
                        <wp:posOffset>19050</wp:posOffset>
                      </wp:positionV>
                      <wp:extent cx="1028700" cy="0"/>
                      <wp:effectExtent l="635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B64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5pt" to="1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"/>
                  </w:pict>
                </mc:Fallback>
              </mc:AlternateContent>
            </w:r>
          </w:p>
          <w:p w14:paraId="5B40B822" w14:textId="5DF9BEB0" w:rsidR="000A2C3E" w:rsidRPr="000A2C3E" w:rsidRDefault="000A2C3E" w:rsidP="00BF79F8">
            <w:pPr>
              <w:jc w:val="center"/>
              <w:rPr>
                <w:sz w:val="26"/>
                <w:szCs w:val="26"/>
              </w:rPr>
            </w:pPr>
            <w:r w:rsidRPr="000A2C3E">
              <w:rPr>
                <w:sz w:val="26"/>
                <w:szCs w:val="26"/>
              </w:rPr>
              <w:t xml:space="preserve">Số: </w:t>
            </w:r>
            <w:r w:rsidR="00875D1B">
              <w:rPr>
                <w:sz w:val="26"/>
                <w:szCs w:val="26"/>
              </w:rPr>
              <w:t>2306/</w:t>
            </w:r>
            <w:r w:rsidRPr="000A2C3E">
              <w:rPr>
                <w:sz w:val="26"/>
                <w:szCs w:val="26"/>
              </w:rPr>
              <w:t>GDĐT-THCS</w:t>
            </w:r>
          </w:p>
          <w:p w14:paraId="5CE4D6C7" w14:textId="77777777" w:rsidR="000A2C3E" w:rsidRPr="000A2C3E" w:rsidRDefault="000A2C3E" w:rsidP="00BF79F8">
            <w:pPr>
              <w:pStyle w:val="BodyTextIndent2"/>
              <w:spacing w:after="0" w:line="240" w:lineRule="auto"/>
              <w:ind w:left="0"/>
              <w:jc w:val="center"/>
              <w:rPr>
                <w:sz w:val="26"/>
                <w:szCs w:val="26"/>
              </w:rPr>
            </w:pPr>
            <w:r w:rsidRPr="000A2C3E">
              <w:rPr>
                <w:bCs/>
                <w:sz w:val="26"/>
                <w:szCs w:val="26"/>
              </w:rPr>
              <w:t xml:space="preserve">Về </w:t>
            </w:r>
            <w:r w:rsidR="0025274E">
              <w:rPr>
                <w:bCs/>
                <w:sz w:val="26"/>
                <w:szCs w:val="26"/>
              </w:rPr>
              <w:t xml:space="preserve">hưởng ứng cuộc </w:t>
            </w:r>
            <w:r w:rsidRPr="000A2C3E">
              <w:rPr>
                <w:sz w:val="26"/>
                <w:szCs w:val="26"/>
              </w:rPr>
              <w:t>phát động cao điểm nước rút hoàn thành chiến dịch cấp và kích hoạt tài khoản định danh điện tử mức 2 trong toàn ngành giáo dục</w:t>
            </w:r>
            <w:r w:rsidRPr="000A2C3E">
              <w:rPr>
                <w:bCs/>
                <w:sz w:val="26"/>
                <w:szCs w:val="26"/>
              </w:rPr>
              <w:t>.</w:t>
            </w:r>
          </w:p>
        </w:tc>
        <w:tc>
          <w:tcPr>
            <w:tcW w:w="5798" w:type="dxa"/>
          </w:tcPr>
          <w:p w14:paraId="521075BF" w14:textId="77777777" w:rsidR="000A2C3E" w:rsidRPr="000A2C3E" w:rsidRDefault="000A2C3E" w:rsidP="00BF79F8">
            <w:pPr>
              <w:jc w:val="center"/>
              <w:rPr>
                <w:b/>
                <w:sz w:val="26"/>
                <w:szCs w:val="26"/>
              </w:rPr>
            </w:pPr>
            <w:r w:rsidRPr="000A2C3E">
              <w:rPr>
                <w:b/>
                <w:sz w:val="26"/>
                <w:szCs w:val="26"/>
              </w:rPr>
              <w:t>CỘNG HÒA XÃ HỘI CHỦ NGHĨA VIỆT NAM</w:t>
            </w:r>
          </w:p>
          <w:p w14:paraId="5C81F7FA" w14:textId="77777777" w:rsidR="000A2C3E" w:rsidRPr="000A2C3E" w:rsidRDefault="000A2C3E" w:rsidP="00BF79F8">
            <w:pPr>
              <w:jc w:val="center"/>
              <w:rPr>
                <w:b/>
                <w:sz w:val="26"/>
                <w:szCs w:val="26"/>
              </w:rPr>
            </w:pPr>
            <w:r w:rsidRPr="000A2C3E">
              <w:rPr>
                <w:b/>
                <w:sz w:val="26"/>
                <w:szCs w:val="26"/>
              </w:rPr>
              <w:t>Độc lập - Tự do - Hạnh phúc</w:t>
            </w:r>
          </w:p>
          <w:p w14:paraId="011318A0" w14:textId="77777777" w:rsidR="000A2C3E" w:rsidRPr="000A2C3E" w:rsidRDefault="000A2C3E" w:rsidP="00BF79F8">
            <w:pPr>
              <w:jc w:val="center"/>
              <w:rPr>
                <w:b/>
                <w:sz w:val="26"/>
                <w:szCs w:val="26"/>
              </w:rPr>
            </w:pPr>
            <w:r w:rsidRPr="000A2C3E">
              <w:rPr>
                <w:b/>
                <w:noProof/>
                <w:sz w:val="26"/>
                <w:szCs w:val="26"/>
              </w:rPr>
              <mc:AlternateContent>
                <mc:Choice Requires="wps">
                  <w:drawing>
                    <wp:anchor distT="0" distB="0" distL="114300" distR="114300" simplePos="0" relativeHeight="251660288" behindDoc="0" locked="0" layoutInCell="1" allowOverlap="1" wp14:anchorId="5AFA6129" wp14:editId="526E5416">
                      <wp:simplePos x="0" y="0"/>
                      <wp:positionH relativeFrom="column">
                        <wp:posOffset>767080</wp:posOffset>
                      </wp:positionH>
                      <wp:positionV relativeFrom="paragraph">
                        <wp:posOffset>40005</wp:posOffset>
                      </wp:positionV>
                      <wp:extent cx="1929130" cy="0"/>
                      <wp:effectExtent l="12065"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23FC7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3.15pt" to="212.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"/>
                  </w:pict>
                </mc:Fallback>
              </mc:AlternateContent>
            </w:r>
          </w:p>
          <w:p w14:paraId="54A46DB1" w14:textId="77777777" w:rsidR="000A2C3E" w:rsidRPr="000A2C3E" w:rsidRDefault="000A2C3E" w:rsidP="00BF79F8">
            <w:pPr>
              <w:rPr>
                <w:b/>
                <w:sz w:val="26"/>
                <w:szCs w:val="26"/>
              </w:rPr>
            </w:pPr>
            <w:r w:rsidRPr="000A2C3E">
              <w:rPr>
                <w:i/>
                <w:sz w:val="26"/>
                <w:szCs w:val="26"/>
              </w:rPr>
              <w:t xml:space="preserve">            Bình Tân, ngày 04 tháng 10 năm 2023</w:t>
            </w:r>
          </w:p>
          <w:p w14:paraId="431108A7" w14:textId="77777777" w:rsidR="000A2C3E" w:rsidRPr="000A2C3E" w:rsidRDefault="000A2C3E" w:rsidP="00BF79F8">
            <w:pPr>
              <w:rPr>
                <w:sz w:val="26"/>
                <w:szCs w:val="26"/>
              </w:rPr>
            </w:pPr>
            <w:r w:rsidRPr="000A2C3E">
              <w:rPr>
                <w:sz w:val="26"/>
                <w:szCs w:val="26"/>
              </w:rPr>
              <w:t xml:space="preserve">    </w:t>
            </w:r>
          </w:p>
          <w:p w14:paraId="7F85BC71" w14:textId="77777777" w:rsidR="000A2C3E" w:rsidRPr="000A2C3E" w:rsidRDefault="000A2C3E" w:rsidP="00BF79F8">
            <w:pPr>
              <w:rPr>
                <w:sz w:val="26"/>
                <w:szCs w:val="26"/>
              </w:rPr>
            </w:pPr>
          </w:p>
          <w:p w14:paraId="489B29B8" w14:textId="77777777" w:rsidR="000A2C3E" w:rsidRPr="000A2C3E" w:rsidRDefault="000A2C3E" w:rsidP="00BF79F8">
            <w:pPr>
              <w:rPr>
                <w:sz w:val="26"/>
                <w:szCs w:val="26"/>
              </w:rPr>
            </w:pPr>
          </w:p>
          <w:p w14:paraId="039C5CA0" w14:textId="77777777" w:rsidR="000A2C3E" w:rsidRPr="000A2C3E" w:rsidRDefault="000A2C3E" w:rsidP="00BF79F8">
            <w:pPr>
              <w:rPr>
                <w:sz w:val="26"/>
                <w:szCs w:val="26"/>
              </w:rPr>
            </w:pPr>
          </w:p>
        </w:tc>
      </w:tr>
    </w:tbl>
    <w:p w14:paraId="54984650" w14:textId="77777777" w:rsidR="000A2C3E" w:rsidRDefault="000A2C3E" w:rsidP="000A2C3E">
      <w:pPr>
        <w:rPr>
          <w:sz w:val="28"/>
          <w:szCs w:val="28"/>
        </w:rPr>
      </w:pPr>
      <w:r>
        <w:rPr>
          <w:sz w:val="28"/>
          <w:szCs w:val="28"/>
        </w:rPr>
        <w:t xml:space="preserve">             </w:t>
      </w:r>
    </w:p>
    <w:p w14:paraId="70CE499F" w14:textId="77777777" w:rsidR="000A2C3E" w:rsidRDefault="000A2C3E" w:rsidP="000A2C3E">
      <w:pPr>
        <w:ind w:firstLine="714"/>
        <w:rPr>
          <w:sz w:val="28"/>
          <w:szCs w:val="28"/>
        </w:rPr>
      </w:pPr>
      <w:r>
        <w:rPr>
          <w:sz w:val="28"/>
          <w:szCs w:val="28"/>
        </w:rPr>
        <w:t xml:space="preserve">   </w:t>
      </w:r>
    </w:p>
    <w:p w14:paraId="34EB3B71" w14:textId="77777777" w:rsidR="000A2C3E" w:rsidRDefault="000A2C3E" w:rsidP="000A2C3E">
      <w:pPr>
        <w:ind w:firstLine="714"/>
        <w:rPr>
          <w:sz w:val="28"/>
          <w:szCs w:val="28"/>
        </w:rPr>
      </w:pPr>
      <w:r>
        <w:rPr>
          <w:sz w:val="28"/>
          <w:szCs w:val="28"/>
        </w:rPr>
        <w:t xml:space="preserve">    </w:t>
      </w:r>
      <w:r w:rsidRPr="00AD36E6">
        <w:rPr>
          <w:sz w:val="28"/>
          <w:szCs w:val="28"/>
        </w:rPr>
        <w:t xml:space="preserve">Kính gửi: </w:t>
      </w:r>
    </w:p>
    <w:p w14:paraId="3F54406F" w14:textId="77777777" w:rsidR="000A2C3E" w:rsidRPr="001A35BF" w:rsidRDefault="000A2C3E" w:rsidP="000A2C3E">
      <w:pPr>
        <w:ind w:left="714" w:hanging="357"/>
      </w:pPr>
      <w:r>
        <w:rPr>
          <w:sz w:val="28"/>
          <w:szCs w:val="28"/>
        </w:rPr>
        <w:t xml:space="preserve">                         - Hiệu trưởng các trường mầm non, tiểu học, THCS (CL, NCL);</w:t>
      </w:r>
    </w:p>
    <w:p w14:paraId="1E38A8C2" w14:textId="77777777" w:rsidR="000A2C3E" w:rsidRDefault="000A2C3E" w:rsidP="000A2C3E">
      <w:pPr>
        <w:ind w:firstLine="720"/>
        <w:rPr>
          <w:rFonts w:eastAsia="Calibri"/>
          <w:sz w:val="28"/>
          <w:szCs w:val="28"/>
        </w:rPr>
      </w:pPr>
      <w:r>
        <w:rPr>
          <w:rFonts w:eastAsia="Calibri"/>
          <w:sz w:val="28"/>
          <w:szCs w:val="28"/>
        </w:rPr>
        <w:t xml:space="preserve">                    - Thủ trưởng các đơn vị trực thuộc;</w:t>
      </w:r>
    </w:p>
    <w:p w14:paraId="7EAEEA6C" w14:textId="77777777" w:rsidR="000A2C3E" w:rsidRDefault="000A2C3E" w:rsidP="000A2C3E">
      <w:pPr>
        <w:ind w:firstLine="720"/>
        <w:rPr>
          <w:rFonts w:eastAsia="Calibri"/>
          <w:sz w:val="28"/>
          <w:szCs w:val="28"/>
        </w:rPr>
      </w:pPr>
      <w:r>
        <w:rPr>
          <w:rFonts w:eastAsia="Calibri"/>
          <w:sz w:val="28"/>
          <w:szCs w:val="28"/>
        </w:rPr>
        <w:t xml:space="preserve">                    - Chủ nhóm trẻ, lớp mẫu giáo.</w:t>
      </w:r>
    </w:p>
    <w:p w14:paraId="17642A2C" w14:textId="77777777" w:rsidR="000A2C3E" w:rsidRDefault="000A2C3E" w:rsidP="000A2C3E">
      <w:pPr>
        <w:ind w:firstLine="720"/>
        <w:rPr>
          <w:rFonts w:eastAsia="Calibri"/>
          <w:sz w:val="28"/>
          <w:szCs w:val="28"/>
        </w:rPr>
      </w:pPr>
    </w:p>
    <w:p w14:paraId="78B2940D" w14:textId="77777777" w:rsidR="000A2C3E" w:rsidRDefault="000A2C3E" w:rsidP="000A2C3E">
      <w:pPr>
        <w:rPr>
          <w:sz w:val="28"/>
          <w:szCs w:val="28"/>
        </w:rPr>
      </w:pPr>
    </w:p>
    <w:p w14:paraId="75E6AE28" w14:textId="77777777" w:rsidR="000A2C3E" w:rsidRPr="000A2C3E" w:rsidRDefault="000A2C3E" w:rsidP="0025274E">
      <w:pPr>
        <w:spacing w:before="120"/>
        <w:ind w:firstLine="720"/>
        <w:jc w:val="both"/>
        <w:rPr>
          <w:sz w:val="28"/>
          <w:szCs w:val="28"/>
        </w:rPr>
      </w:pPr>
      <w:r w:rsidRPr="000A2C3E">
        <w:rPr>
          <w:sz w:val="28"/>
          <w:szCs w:val="28"/>
        </w:rPr>
        <w:t>Căn cứ thông báo số 1081/TB-UBND ngày 03 tháng 10 năm 2023 của Ủy ban nhân dân quận Bình Tân về việc phát động cao điểm nước rút hoàn thành chiến dịch cấp và kích hoạt tài khoản định danh điện tử mức 2 trên địa bàn quận;</w:t>
      </w:r>
    </w:p>
    <w:p w14:paraId="2DB4230D" w14:textId="77777777" w:rsidR="000A2C3E" w:rsidRDefault="000A2C3E" w:rsidP="0025274E">
      <w:pPr>
        <w:spacing w:before="120"/>
        <w:ind w:firstLine="720"/>
        <w:jc w:val="both"/>
        <w:rPr>
          <w:sz w:val="28"/>
          <w:szCs w:val="28"/>
        </w:rPr>
      </w:pPr>
      <w:r>
        <w:rPr>
          <w:spacing w:val="-4"/>
          <w:sz w:val="28"/>
          <w:szCs w:val="28"/>
        </w:rPr>
        <w:t>P</w:t>
      </w:r>
      <w:r w:rsidRPr="006F7DFA">
        <w:rPr>
          <w:spacing w:val="-4"/>
          <w:sz w:val="28"/>
          <w:szCs w:val="28"/>
        </w:rPr>
        <w:t xml:space="preserve">hòng Giáo dục và Đào tạo đề nghị </w:t>
      </w:r>
      <w:r>
        <w:rPr>
          <w:spacing w:val="-4"/>
          <w:sz w:val="28"/>
          <w:szCs w:val="28"/>
        </w:rPr>
        <w:t>t</w:t>
      </w:r>
      <w:r w:rsidRPr="006F7DFA">
        <w:rPr>
          <w:spacing w:val="-4"/>
          <w:sz w:val="28"/>
          <w:szCs w:val="28"/>
        </w:rPr>
        <w:t>hủ trưởng các đơn vị</w:t>
      </w:r>
      <w:r w:rsidRPr="006F7DFA">
        <w:rPr>
          <w:sz w:val="28"/>
          <w:szCs w:val="28"/>
        </w:rPr>
        <w:t xml:space="preserve"> như sau:</w:t>
      </w:r>
    </w:p>
    <w:p w14:paraId="72B18090" w14:textId="77777777" w:rsidR="000A2C3E" w:rsidRDefault="000A2C3E" w:rsidP="0025274E">
      <w:pPr>
        <w:spacing w:before="120"/>
        <w:ind w:firstLine="720"/>
        <w:jc w:val="both"/>
        <w:rPr>
          <w:sz w:val="28"/>
          <w:szCs w:val="28"/>
        </w:rPr>
      </w:pPr>
      <w:r>
        <w:rPr>
          <w:sz w:val="28"/>
          <w:szCs w:val="28"/>
        </w:rPr>
        <w:t xml:space="preserve">- </w:t>
      </w:r>
      <w:r w:rsidRPr="00562059">
        <w:rPr>
          <w:color w:val="000000"/>
          <w:sz w:val="28"/>
          <w:szCs w:val="28"/>
          <w:lang w:eastAsia="vi-VN" w:bidi="vi-VN"/>
        </w:rPr>
        <w:t>Rà soát, chỉ đạo toàn bộ cán bộ, đảng viên, viên chức</w:t>
      </w:r>
      <w:r>
        <w:rPr>
          <w:color w:val="000000"/>
          <w:sz w:val="28"/>
          <w:szCs w:val="28"/>
          <w:lang w:eastAsia="vi-VN" w:bidi="vi-VN"/>
        </w:rPr>
        <w:t xml:space="preserve">, </w:t>
      </w:r>
      <w:r w:rsidRPr="00562059">
        <w:rPr>
          <w:color w:val="000000"/>
          <w:sz w:val="28"/>
          <w:szCs w:val="28"/>
          <w:lang w:eastAsia="vi-VN" w:bidi="vi-VN"/>
        </w:rPr>
        <w:t>người lao động trong đơn vị hoàn thành 100% kích hoạt thành công tài khoản định danh điện tử mức 2</w:t>
      </w:r>
      <w:r>
        <w:rPr>
          <w:color w:val="000000"/>
          <w:sz w:val="28"/>
          <w:szCs w:val="28"/>
          <w:lang w:eastAsia="vi-VN" w:bidi="vi-VN"/>
        </w:rPr>
        <w:t>.</w:t>
      </w:r>
      <w:r w:rsidRPr="00562059">
        <w:rPr>
          <w:color w:val="000000"/>
          <w:sz w:val="28"/>
          <w:szCs w:val="28"/>
          <w:lang w:eastAsia="vi-VN" w:bidi="vi-VN"/>
        </w:rPr>
        <w:t xml:space="preserve"> </w:t>
      </w:r>
      <w:r>
        <w:rPr>
          <w:color w:val="000000"/>
          <w:sz w:val="28"/>
          <w:szCs w:val="28"/>
          <w:lang w:eastAsia="vi-VN" w:bidi="vi-VN"/>
        </w:rPr>
        <w:t>Đ</w:t>
      </w:r>
      <w:r w:rsidRPr="00562059">
        <w:rPr>
          <w:color w:val="000000"/>
          <w:sz w:val="28"/>
          <w:szCs w:val="28"/>
          <w:lang w:eastAsia="vi-VN" w:bidi="vi-VN"/>
        </w:rPr>
        <w:t>ồng thời</w:t>
      </w:r>
      <w:r>
        <w:rPr>
          <w:color w:val="000000"/>
          <w:sz w:val="28"/>
          <w:szCs w:val="28"/>
          <w:lang w:eastAsia="vi-VN" w:bidi="vi-VN"/>
        </w:rPr>
        <w:t>, tích cực</w:t>
      </w:r>
      <w:r w:rsidRPr="00562059">
        <w:rPr>
          <w:color w:val="000000"/>
          <w:sz w:val="28"/>
          <w:szCs w:val="28"/>
          <w:lang w:eastAsia="vi-VN" w:bidi="vi-VN"/>
        </w:rPr>
        <w:t xml:space="preserve"> vận động, tuyên truyền đến </w:t>
      </w:r>
      <w:r>
        <w:rPr>
          <w:color w:val="000000"/>
          <w:sz w:val="28"/>
          <w:szCs w:val="28"/>
          <w:lang w:eastAsia="vi-VN" w:bidi="vi-VN"/>
        </w:rPr>
        <w:t>phụ huynh và</w:t>
      </w:r>
      <w:r w:rsidRPr="00562059">
        <w:rPr>
          <w:color w:val="000000"/>
          <w:sz w:val="28"/>
          <w:szCs w:val="28"/>
          <w:lang w:eastAsia="vi-VN" w:bidi="vi-VN"/>
        </w:rPr>
        <w:t xml:space="preserve"> </w:t>
      </w:r>
      <w:r>
        <w:rPr>
          <w:color w:val="000000"/>
          <w:sz w:val="28"/>
          <w:szCs w:val="28"/>
          <w:lang w:eastAsia="vi-VN" w:bidi="vi-VN"/>
        </w:rPr>
        <w:t xml:space="preserve">học sinh, </w:t>
      </w:r>
      <w:r w:rsidRPr="00562059">
        <w:rPr>
          <w:color w:val="000000"/>
          <w:sz w:val="28"/>
          <w:szCs w:val="28"/>
          <w:lang w:eastAsia="vi-VN" w:bidi="vi-VN"/>
        </w:rPr>
        <w:t xml:space="preserve">gia đình, người thân và bạn bè đăng ký, kích hoạt tài khoản định danh điện tử mức 2 </w:t>
      </w:r>
      <w:r>
        <w:rPr>
          <w:color w:val="000000"/>
          <w:sz w:val="28"/>
          <w:szCs w:val="28"/>
          <w:lang w:eastAsia="vi-VN" w:bidi="vi-VN"/>
        </w:rPr>
        <w:t>góp phần hoàn thành các chỉ tiêu đề ra</w:t>
      </w:r>
      <w:r w:rsidRPr="00562059">
        <w:rPr>
          <w:color w:val="000000"/>
          <w:sz w:val="28"/>
          <w:szCs w:val="28"/>
          <w:lang w:eastAsia="vi-VN" w:bidi="vi-VN"/>
        </w:rPr>
        <w:t>.</w:t>
      </w:r>
      <w:r>
        <w:rPr>
          <w:color w:val="000000"/>
          <w:sz w:val="28"/>
          <w:szCs w:val="28"/>
          <w:lang w:eastAsia="vi-VN" w:bidi="vi-VN"/>
        </w:rPr>
        <w:t xml:space="preserve"> </w:t>
      </w:r>
      <w:r w:rsidR="003D6C0E">
        <w:rPr>
          <w:color w:val="000000"/>
          <w:sz w:val="28"/>
          <w:szCs w:val="28"/>
          <w:lang w:eastAsia="vi-VN" w:bidi="vi-VN"/>
        </w:rPr>
        <w:t xml:space="preserve">Thời gian </w:t>
      </w:r>
      <w:r w:rsidR="003D6C0E" w:rsidRPr="000A2C3E">
        <w:rPr>
          <w:sz w:val="28"/>
          <w:szCs w:val="28"/>
        </w:rPr>
        <w:t>phát động cao điểm nước rút</w:t>
      </w:r>
      <w:r w:rsidR="003D6C0E">
        <w:rPr>
          <w:sz w:val="28"/>
          <w:szCs w:val="28"/>
        </w:rPr>
        <w:t xml:space="preserve"> t</w:t>
      </w:r>
      <w:r>
        <w:rPr>
          <w:sz w:val="28"/>
          <w:szCs w:val="28"/>
          <w:lang w:bidi="vi-VN"/>
        </w:rPr>
        <w:t>ừ 11/10/2023 đến 30/10/2023</w:t>
      </w:r>
      <w:r>
        <w:rPr>
          <w:sz w:val="28"/>
          <w:szCs w:val="28"/>
          <w:lang w:val="vi-VN" w:bidi="vi-VN"/>
        </w:rPr>
        <w:t>.</w:t>
      </w:r>
    </w:p>
    <w:p w14:paraId="1E9E0229" w14:textId="77777777" w:rsidR="000A2C3E" w:rsidRDefault="000A2C3E" w:rsidP="0025274E">
      <w:pPr>
        <w:spacing w:before="120"/>
        <w:ind w:firstLine="720"/>
        <w:jc w:val="both"/>
        <w:rPr>
          <w:spacing w:val="-6"/>
          <w:sz w:val="28"/>
          <w:szCs w:val="28"/>
          <w:lang w:bidi="vi-VN"/>
        </w:rPr>
      </w:pPr>
      <w:r>
        <w:rPr>
          <w:spacing w:val="-6"/>
          <w:sz w:val="28"/>
          <w:szCs w:val="28"/>
          <w:lang w:bidi="vi-VN"/>
        </w:rPr>
        <w:t>- T</w:t>
      </w:r>
      <w:r w:rsidRPr="00787EBC">
        <w:rPr>
          <w:spacing w:val="-6"/>
          <w:sz w:val="28"/>
          <w:szCs w:val="28"/>
          <w:lang w:val="vi-VN" w:bidi="vi-VN"/>
        </w:rPr>
        <w:t xml:space="preserve">ăng cường công tác tuyên truyền, hướng dẫn cán bộ, </w:t>
      </w:r>
      <w:r>
        <w:rPr>
          <w:spacing w:val="-6"/>
          <w:sz w:val="28"/>
          <w:szCs w:val="28"/>
          <w:lang w:bidi="vi-VN"/>
        </w:rPr>
        <w:t>giáo</w:t>
      </w:r>
      <w:r w:rsidRPr="00787EBC">
        <w:rPr>
          <w:spacing w:val="-6"/>
          <w:sz w:val="28"/>
          <w:szCs w:val="28"/>
          <w:lang w:val="vi-VN" w:bidi="vi-VN"/>
        </w:rPr>
        <w:t xml:space="preserve"> viên, </w:t>
      </w:r>
      <w:r>
        <w:rPr>
          <w:spacing w:val="-6"/>
          <w:sz w:val="28"/>
          <w:szCs w:val="28"/>
          <w:lang w:bidi="vi-VN"/>
        </w:rPr>
        <w:t xml:space="preserve">người lao động, phụ huynh, học sinh và </w:t>
      </w:r>
      <w:r w:rsidRPr="00787EBC">
        <w:rPr>
          <w:spacing w:val="-6"/>
          <w:sz w:val="28"/>
          <w:szCs w:val="28"/>
          <w:lang w:val="vi-VN" w:bidi="vi-VN"/>
        </w:rPr>
        <w:t xml:space="preserve">người thân thực hiện thủ tục </w:t>
      </w:r>
      <w:r w:rsidR="0025274E">
        <w:rPr>
          <w:spacing w:val="-6"/>
          <w:sz w:val="28"/>
          <w:szCs w:val="28"/>
          <w:lang w:bidi="vi-VN"/>
        </w:rPr>
        <w:t>cấp</w:t>
      </w:r>
      <w:r w:rsidRPr="00787EBC">
        <w:rPr>
          <w:spacing w:val="-6"/>
          <w:sz w:val="28"/>
          <w:szCs w:val="28"/>
          <w:lang w:val="vi-VN" w:bidi="vi-VN"/>
        </w:rPr>
        <w:t xml:space="preserve"> và kích hoạt tài khoản định danh điện tử mức 2 để phục vụ chuyển đổi số</w:t>
      </w:r>
      <w:r>
        <w:rPr>
          <w:spacing w:val="-6"/>
          <w:sz w:val="28"/>
          <w:szCs w:val="28"/>
          <w:lang w:bidi="vi-VN"/>
        </w:rPr>
        <w:t>.</w:t>
      </w:r>
    </w:p>
    <w:p w14:paraId="2EC59D76" w14:textId="77777777" w:rsidR="000A2C3E" w:rsidRPr="0025274E" w:rsidRDefault="000A2C3E" w:rsidP="0025274E">
      <w:pPr>
        <w:spacing w:before="120"/>
        <w:ind w:firstLine="720"/>
        <w:jc w:val="both"/>
        <w:rPr>
          <w:iCs/>
          <w:sz w:val="28"/>
          <w:szCs w:val="28"/>
        </w:rPr>
      </w:pPr>
      <w:r w:rsidRPr="0025274E">
        <w:rPr>
          <w:iCs/>
          <w:sz w:val="28"/>
          <w:szCs w:val="28"/>
          <w:lang w:bidi="vi-VN"/>
        </w:rPr>
        <w:t xml:space="preserve">- </w:t>
      </w:r>
      <w:r w:rsidRPr="0025274E">
        <w:rPr>
          <w:iCs/>
          <w:sz w:val="28"/>
          <w:szCs w:val="28"/>
          <w:lang w:val="vi-VN" w:bidi="vi-VN"/>
        </w:rPr>
        <w:t xml:space="preserve">Công tác </w:t>
      </w:r>
      <w:r w:rsidR="0025274E" w:rsidRPr="0025274E">
        <w:rPr>
          <w:bCs/>
          <w:sz w:val="28"/>
          <w:szCs w:val="28"/>
        </w:rPr>
        <w:t xml:space="preserve">hưởng ứng cuộc </w:t>
      </w:r>
      <w:r w:rsidR="0025274E" w:rsidRPr="0025274E">
        <w:rPr>
          <w:sz w:val="28"/>
          <w:szCs w:val="28"/>
        </w:rPr>
        <w:t>phát động cao điểm nước rút</w:t>
      </w:r>
      <w:r w:rsidR="0025274E" w:rsidRPr="0025274E">
        <w:rPr>
          <w:iCs/>
          <w:sz w:val="28"/>
          <w:szCs w:val="28"/>
          <w:lang w:val="vi-VN" w:bidi="vi-VN"/>
        </w:rPr>
        <w:t xml:space="preserve"> </w:t>
      </w:r>
      <w:r w:rsidRPr="0025274E">
        <w:rPr>
          <w:iCs/>
          <w:sz w:val="28"/>
          <w:szCs w:val="28"/>
          <w:lang w:val="vi-VN" w:bidi="vi-VN"/>
        </w:rPr>
        <w:t>phải được thực hiện thực tế và thể hiện được kết quả cụ thể</w:t>
      </w:r>
      <w:r w:rsidRPr="0025274E">
        <w:rPr>
          <w:iCs/>
          <w:sz w:val="28"/>
          <w:szCs w:val="28"/>
          <w:lang w:bidi="vi-VN"/>
        </w:rPr>
        <w:t>.</w:t>
      </w:r>
    </w:p>
    <w:p w14:paraId="6E36850A" w14:textId="77777777" w:rsidR="000A2C3E" w:rsidRPr="0025274E" w:rsidRDefault="000A2C3E" w:rsidP="0025274E">
      <w:pPr>
        <w:widowControl w:val="0"/>
        <w:spacing w:before="120"/>
        <w:ind w:firstLine="720"/>
        <w:jc w:val="both"/>
        <w:rPr>
          <w:sz w:val="28"/>
          <w:szCs w:val="28"/>
        </w:rPr>
      </w:pPr>
      <w:r w:rsidRPr="0025274E">
        <w:rPr>
          <w:sz w:val="28"/>
          <w:szCs w:val="28"/>
        </w:rPr>
        <w:t xml:space="preserve">Trên đây là ý kiến chỉ đạo của phòng Giáo dục và Đào tạo về </w:t>
      </w:r>
      <w:r w:rsidR="0025274E" w:rsidRPr="0025274E">
        <w:rPr>
          <w:bCs/>
          <w:sz w:val="28"/>
          <w:szCs w:val="28"/>
        </w:rPr>
        <w:t xml:space="preserve">hưởng ứng cuộc </w:t>
      </w:r>
      <w:r w:rsidR="0025274E" w:rsidRPr="0025274E">
        <w:rPr>
          <w:sz w:val="28"/>
          <w:szCs w:val="28"/>
        </w:rPr>
        <w:t>phát động cao điểm nước rút hoàn thành chiến dịch cấp và kích hoạt tài khoản định danh điện tử mức 2 trong toàn ngành giáo dục</w:t>
      </w:r>
      <w:r w:rsidRPr="0025274E">
        <w:rPr>
          <w:sz w:val="28"/>
          <w:szCs w:val="28"/>
        </w:rPr>
        <w:t>./.</w:t>
      </w:r>
    </w:p>
    <w:tbl>
      <w:tblPr>
        <w:tblW w:w="0" w:type="auto"/>
        <w:tblLook w:val="04A0" w:firstRow="1" w:lastRow="0" w:firstColumn="1" w:lastColumn="0" w:noHBand="0" w:noVBand="1"/>
      </w:tblPr>
      <w:tblGrid>
        <w:gridCol w:w="5387"/>
        <w:gridCol w:w="3402"/>
      </w:tblGrid>
      <w:tr w:rsidR="000A2C3E" w:rsidRPr="009944A1" w14:paraId="0CAB19B0" w14:textId="77777777" w:rsidTr="00BF79F8">
        <w:trPr>
          <w:trHeight w:val="2012"/>
        </w:trPr>
        <w:tc>
          <w:tcPr>
            <w:tcW w:w="5387" w:type="dxa"/>
            <w:shd w:val="clear" w:color="auto" w:fill="auto"/>
          </w:tcPr>
          <w:p w14:paraId="3C9AD448" w14:textId="77777777" w:rsidR="000A2C3E" w:rsidRPr="00B453B3" w:rsidRDefault="000A2C3E" w:rsidP="00BF79F8">
            <w:pPr>
              <w:ind w:right="51"/>
              <w:jc w:val="both"/>
              <w:rPr>
                <w:b/>
                <w:i/>
              </w:rPr>
            </w:pPr>
          </w:p>
          <w:p w14:paraId="1ACEAD8B" w14:textId="77777777" w:rsidR="000A2C3E" w:rsidRPr="00B453B3" w:rsidRDefault="000A2C3E" w:rsidP="00BF79F8">
            <w:pPr>
              <w:ind w:right="51"/>
              <w:jc w:val="both"/>
              <w:rPr>
                <w:b/>
                <w:i/>
              </w:rPr>
            </w:pPr>
            <w:r w:rsidRPr="00B453B3">
              <w:rPr>
                <w:b/>
                <w:i/>
              </w:rPr>
              <w:t>Nơi nhận:</w:t>
            </w:r>
          </w:p>
          <w:p w14:paraId="05E469BE" w14:textId="77777777" w:rsidR="000A2C3E" w:rsidRPr="00B453B3" w:rsidRDefault="000A2C3E" w:rsidP="00BF79F8">
            <w:pPr>
              <w:ind w:right="51"/>
              <w:jc w:val="both"/>
              <w:rPr>
                <w:bCs/>
                <w:iCs/>
                <w:sz w:val="22"/>
              </w:rPr>
            </w:pPr>
            <w:r w:rsidRPr="00B453B3">
              <w:rPr>
                <w:b/>
                <w:i/>
              </w:rPr>
              <w:t xml:space="preserve"> </w:t>
            </w:r>
            <w:r w:rsidRPr="00B453B3">
              <w:rPr>
                <w:bCs/>
                <w:iCs/>
                <w:sz w:val="22"/>
              </w:rPr>
              <w:t>- Như trên;</w:t>
            </w:r>
          </w:p>
          <w:p w14:paraId="26B95300" w14:textId="77777777" w:rsidR="000A2C3E" w:rsidRDefault="000A2C3E" w:rsidP="00BF79F8">
            <w:pPr>
              <w:ind w:right="51"/>
              <w:jc w:val="both"/>
              <w:rPr>
                <w:bCs/>
                <w:iCs/>
                <w:sz w:val="22"/>
              </w:rPr>
            </w:pPr>
            <w:r w:rsidRPr="00B453B3">
              <w:rPr>
                <w:bCs/>
                <w:iCs/>
                <w:sz w:val="22"/>
              </w:rPr>
              <w:t xml:space="preserve"> - Lưu: VP.</w:t>
            </w:r>
          </w:p>
          <w:p w14:paraId="2EB1EA96" w14:textId="77777777" w:rsidR="000A2C3E" w:rsidRPr="000273C2" w:rsidRDefault="000A2C3E" w:rsidP="00BF79F8">
            <w:pPr>
              <w:ind w:right="51"/>
              <w:jc w:val="both"/>
              <w:rPr>
                <w:bCs/>
                <w:i/>
              </w:rPr>
            </w:pPr>
            <w:r w:rsidRPr="000273C2">
              <w:rPr>
                <w:bCs/>
                <w:i/>
                <w:sz w:val="26"/>
                <w:szCs w:val="26"/>
              </w:rPr>
              <w:t>(</w:t>
            </w:r>
            <w:r w:rsidR="00274802">
              <w:rPr>
                <w:bCs/>
                <w:i/>
                <w:sz w:val="26"/>
                <w:szCs w:val="26"/>
              </w:rPr>
              <w:t>2344</w:t>
            </w:r>
            <w:r w:rsidRPr="000273C2">
              <w:rPr>
                <w:bCs/>
                <w:i/>
                <w:sz w:val="26"/>
                <w:szCs w:val="26"/>
              </w:rPr>
              <w:t>/GDĐT-DT)</w:t>
            </w:r>
          </w:p>
        </w:tc>
        <w:tc>
          <w:tcPr>
            <w:tcW w:w="3402" w:type="dxa"/>
            <w:shd w:val="clear" w:color="auto" w:fill="auto"/>
          </w:tcPr>
          <w:p w14:paraId="7A81502F" w14:textId="77777777" w:rsidR="000A2C3E" w:rsidRDefault="000A2C3E" w:rsidP="00BF79F8">
            <w:pPr>
              <w:ind w:right="51"/>
              <w:jc w:val="center"/>
              <w:rPr>
                <w:b/>
                <w:sz w:val="28"/>
                <w:szCs w:val="32"/>
              </w:rPr>
            </w:pPr>
          </w:p>
          <w:p w14:paraId="4DEE1728" w14:textId="77777777" w:rsidR="000A2C3E" w:rsidRPr="002065C2" w:rsidRDefault="000A2C3E" w:rsidP="00BF79F8">
            <w:pPr>
              <w:ind w:right="51"/>
              <w:jc w:val="center"/>
              <w:rPr>
                <w:b/>
                <w:sz w:val="28"/>
                <w:szCs w:val="32"/>
              </w:rPr>
            </w:pPr>
            <w:r w:rsidRPr="002065C2">
              <w:rPr>
                <w:b/>
                <w:sz w:val="28"/>
                <w:szCs w:val="32"/>
              </w:rPr>
              <w:t>TRƯỞNG PHÒNG</w:t>
            </w:r>
          </w:p>
          <w:p w14:paraId="41FB2B94" w14:textId="77777777" w:rsidR="000A2C3E" w:rsidRPr="002065C2" w:rsidRDefault="000A2C3E" w:rsidP="00BF79F8">
            <w:pPr>
              <w:ind w:right="51"/>
              <w:jc w:val="center"/>
              <w:rPr>
                <w:b/>
                <w:sz w:val="28"/>
                <w:szCs w:val="32"/>
              </w:rPr>
            </w:pPr>
          </w:p>
          <w:p w14:paraId="5BC3A2A2" w14:textId="42ECD25C" w:rsidR="000A2C3E" w:rsidRPr="00875D1B" w:rsidRDefault="00875D1B" w:rsidP="00BF79F8">
            <w:pPr>
              <w:ind w:right="51"/>
              <w:jc w:val="center"/>
              <w:rPr>
                <w:bCs/>
                <w:i/>
                <w:iCs/>
                <w:sz w:val="28"/>
                <w:szCs w:val="32"/>
              </w:rPr>
            </w:pPr>
            <w:r w:rsidRPr="00875D1B">
              <w:rPr>
                <w:bCs/>
                <w:i/>
                <w:iCs/>
                <w:sz w:val="28"/>
                <w:szCs w:val="32"/>
              </w:rPr>
              <w:t>(Đã ký)</w:t>
            </w:r>
          </w:p>
          <w:p w14:paraId="7B4300D5" w14:textId="77777777" w:rsidR="000A2C3E" w:rsidRDefault="000A2C3E" w:rsidP="00BF79F8">
            <w:pPr>
              <w:ind w:right="51"/>
              <w:jc w:val="center"/>
              <w:rPr>
                <w:b/>
                <w:sz w:val="28"/>
                <w:szCs w:val="32"/>
              </w:rPr>
            </w:pPr>
          </w:p>
          <w:p w14:paraId="5483DF5E" w14:textId="77777777" w:rsidR="000A2C3E" w:rsidRPr="002065C2" w:rsidRDefault="000A2C3E" w:rsidP="00BF79F8">
            <w:pPr>
              <w:ind w:right="51"/>
              <w:jc w:val="center"/>
              <w:rPr>
                <w:b/>
                <w:sz w:val="28"/>
                <w:szCs w:val="32"/>
              </w:rPr>
            </w:pPr>
          </w:p>
          <w:p w14:paraId="621CF9E1" w14:textId="77777777" w:rsidR="000A2C3E" w:rsidRPr="00B453B3" w:rsidRDefault="000A2C3E" w:rsidP="00BF79F8">
            <w:pPr>
              <w:ind w:right="51"/>
              <w:jc w:val="center"/>
              <w:rPr>
                <w:b/>
                <w:szCs w:val="28"/>
              </w:rPr>
            </w:pPr>
            <w:r w:rsidRPr="002065C2">
              <w:rPr>
                <w:b/>
                <w:sz w:val="28"/>
                <w:szCs w:val="32"/>
              </w:rPr>
              <w:t>Ngô Văn Tuyên</w:t>
            </w:r>
          </w:p>
        </w:tc>
      </w:tr>
    </w:tbl>
    <w:p w14:paraId="1B052C76" w14:textId="77777777" w:rsidR="000A2C3E" w:rsidRDefault="000A2C3E" w:rsidP="000A2C3E">
      <w:pPr>
        <w:spacing w:before="120"/>
        <w:ind w:firstLine="720"/>
        <w:jc w:val="both"/>
        <w:rPr>
          <w:sz w:val="28"/>
          <w:szCs w:val="28"/>
        </w:rPr>
      </w:pPr>
    </w:p>
    <w:p w14:paraId="30877533" w14:textId="77777777" w:rsidR="00D43291" w:rsidRDefault="00D43291"/>
    <w:sectPr w:rsidR="00D43291" w:rsidSect="00A818E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3E"/>
    <w:rsid w:val="000A2C3E"/>
    <w:rsid w:val="0025274E"/>
    <w:rsid w:val="00274802"/>
    <w:rsid w:val="003D6C0E"/>
    <w:rsid w:val="007D3B9E"/>
    <w:rsid w:val="00875D1B"/>
    <w:rsid w:val="00A818EE"/>
    <w:rsid w:val="00A84D1B"/>
    <w:rsid w:val="00B74E98"/>
    <w:rsid w:val="00D43291"/>
    <w:rsid w:val="00EC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C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A2C3E"/>
    <w:pPr>
      <w:spacing w:after="120" w:line="480" w:lineRule="auto"/>
      <w:ind w:left="360"/>
    </w:pPr>
  </w:style>
  <w:style w:type="character" w:customStyle="1" w:styleId="BodyTextIndent2Char">
    <w:name w:val="Body Text Indent 2 Char"/>
    <w:basedOn w:val="DefaultParagraphFont"/>
    <w:link w:val="BodyTextIndent2"/>
    <w:rsid w:val="000A2C3E"/>
    <w:rPr>
      <w:sz w:val="24"/>
      <w:szCs w:val="24"/>
    </w:rPr>
  </w:style>
  <w:style w:type="paragraph" w:styleId="ListParagraph">
    <w:name w:val="List Paragraph"/>
    <w:basedOn w:val="Normal"/>
    <w:uiPriority w:val="34"/>
    <w:qFormat/>
    <w:rsid w:val="000A2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C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A2C3E"/>
    <w:pPr>
      <w:spacing w:after="120" w:line="480" w:lineRule="auto"/>
      <w:ind w:left="360"/>
    </w:pPr>
  </w:style>
  <w:style w:type="character" w:customStyle="1" w:styleId="BodyTextIndent2Char">
    <w:name w:val="Body Text Indent 2 Char"/>
    <w:basedOn w:val="DefaultParagraphFont"/>
    <w:link w:val="BodyTextIndent2"/>
    <w:rsid w:val="000A2C3E"/>
    <w:rPr>
      <w:sz w:val="24"/>
      <w:szCs w:val="24"/>
    </w:rPr>
  </w:style>
  <w:style w:type="paragraph" w:styleId="ListParagraph">
    <w:name w:val="List Paragraph"/>
    <w:basedOn w:val="Normal"/>
    <w:uiPriority w:val="34"/>
    <w:qFormat/>
    <w:rsid w:val="000A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Hue Man</dc:creator>
  <cp:lastModifiedBy>Admin</cp:lastModifiedBy>
  <cp:revision>2</cp:revision>
  <cp:lastPrinted>2023-10-04T08:03:00Z</cp:lastPrinted>
  <dcterms:created xsi:type="dcterms:W3CDTF">2023-10-05T07:48:00Z</dcterms:created>
  <dcterms:modified xsi:type="dcterms:W3CDTF">2023-10-05T07:48:00Z</dcterms:modified>
</cp:coreProperties>
</file>