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741C9B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0D55F4" w:rsidRPr="000D55F4" w:rsidRDefault="007F41DF" w:rsidP="007F41D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F41DF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F41D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0D55F4" w:rsidRPr="000D55F4">
        <w:rPr>
          <w:rFonts w:ascii="Times New Roman" w:eastAsia="Times New Roman" w:hAnsi="Times New Roman" w:cs="Times New Roman"/>
          <w:color w:val="050505"/>
          <w:sz w:val="28"/>
          <w:szCs w:val="28"/>
        </w:rPr>
        <w:t>0</w:t>
      </w:r>
      <w:r w:rsidRPr="007F41DF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  <w:r w:rsidR="000D55F4" w:rsidRPr="000D55F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0D55F4" w:rsidRPr="000D55F4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0D55F4" w:rsidRPr="000D55F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="000D55F4" w:rsidRPr="000D55F4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0D55F4" w:rsidRPr="000D55F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</w:t>
      </w:r>
      <w:r w:rsidRPr="007F41DF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</w:p>
    <w:p w:rsidR="000D55F4" w:rsidRPr="000D55F4" w:rsidRDefault="000D55F4" w:rsidP="007F41D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0" name="Picture 4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9" name="Picture 39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1DF" w:rsidRPr="007F41DF" w:rsidRDefault="007F41DF" w:rsidP="007F41D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7F41DF">
        <w:rPr>
          <w:rStyle w:val="Emphasis"/>
          <w:b/>
          <w:bCs/>
          <w:i w:val="0"/>
          <w:sz w:val="28"/>
          <w:szCs w:val="28"/>
        </w:rPr>
        <w:t>“</w:t>
      </w:r>
      <w:proofErr w:type="spellStart"/>
      <w:r w:rsidRPr="007F41DF">
        <w:rPr>
          <w:rStyle w:val="Emphasis"/>
          <w:b/>
          <w:bCs/>
          <w:i w:val="0"/>
          <w:sz w:val="28"/>
          <w:szCs w:val="28"/>
        </w:rPr>
        <w:t>Lửa</w:t>
      </w:r>
      <w:proofErr w:type="spellEnd"/>
      <w:r w:rsidRPr="007F41DF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b/>
          <w:bCs/>
          <w:i w:val="0"/>
          <w:sz w:val="28"/>
          <w:szCs w:val="28"/>
        </w:rPr>
        <w:t>thủ</w:t>
      </w:r>
      <w:proofErr w:type="spellEnd"/>
      <w:r w:rsidRPr="007F41DF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b/>
          <w:bCs/>
          <w:i w:val="0"/>
          <w:sz w:val="28"/>
          <w:szCs w:val="28"/>
        </w:rPr>
        <w:t>vàng</w:t>
      </w:r>
      <w:proofErr w:type="spellEnd"/>
      <w:r w:rsidRPr="007F41DF">
        <w:rPr>
          <w:rStyle w:val="Emphasis"/>
          <w:b/>
          <w:bCs/>
          <w:i w:val="0"/>
          <w:sz w:val="28"/>
          <w:szCs w:val="28"/>
        </w:rPr>
        <w:t xml:space="preserve">, </w:t>
      </w:r>
      <w:proofErr w:type="spellStart"/>
      <w:r w:rsidRPr="007F41DF">
        <w:rPr>
          <w:rStyle w:val="Emphasis"/>
          <w:b/>
          <w:bCs/>
          <w:i w:val="0"/>
          <w:sz w:val="28"/>
          <w:szCs w:val="28"/>
        </w:rPr>
        <w:t>gian</w:t>
      </w:r>
      <w:proofErr w:type="spellEnd"/>
      <w:r w:rsidRPr="007F41DF">
        <w:rPr>
          <w:rStyle w:val="Emphasis"/>
          <w:b/>
          <w:bCs/>
          <w:i w:val="0"/>
          <w:sz w:val="28"/>
          <w:szCs w:val="28"/>
        </w:rPr>
        <w:t xml:space="preserve"> nan </w:t>
      </w:r>
      <w:proofErr w:type="spellStart"/>
      <w:r w:rsidRPr="007F41DF">
        <w:rPr>
          <w:rStyle w:val="Emphasis"/>
          <w:b/>
          <w:bCs/>
          <w:i w:val="0"/>
          <w:sz w:val="28"/>
          <w:szCs w:val="28"/>
        </w:rPr>
        <w:t>thử</w:t>
      </w:r>
      <w:proofErr w:type="spellEnd"/>
      <w:r w:rsidRPr="007F41DF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b/>
          <w:bCs/>
          <w:i w:val="0"/>
          <w:sz w:val="28"/>
          <w:szCs w:val="28"/>
        </w:rPr>
        <w:t>bạn</w:t>
      </w:r>
      <w:proofErr w:type="spellEnd"/>
      <w:r w:rsidRPr="007F41DF">
        <w:rPr>
          <w:rStyle w:val="Emphasis"/>
          <w:b/>
          <w:bCs/>
          <w:i w:val="0"/>
          <w:sz w:val="28"/>
          <w:szCs w:val="28"/>
        </w:rPr>
        <w:t>”.</w:t>
      </w:r>
    </w:p>
    <w:p w:rsidR="000D55F4" w:rsidRPr="000D55F4" w:rsidRDefault="000D55F4" w:rsidP="007F41D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D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1DF" w:rsidRPr="007F41DF" w:rsidRDefault="007F41DF" w:rsidP="007F41D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7F41DF">
        <w:rPr>
          <w:sz w:val="28"/>
          <w:szCs w:val="28"/>
        </w:rPr>
        <w:t>Lời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dạy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Chủ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tịch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Hồ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Chí</w:t>
      </w:r>
      <w:proofErr w:type="spellEnd"/>
      <w:r w:rsidRPr="007F41DF">
        <w:rPr>
          <w:sz w:val="28"/>
          <w:szCs w:val="28"/>
        </w:rPr>
        <w:t xml:space="preserve"> Minh </w:t>
      </w:r>
      <w:proofErr w:type="spellStart"/>
      <w:r w:rsidRPr="007F41DF">
        <w:rPr>
          <w:sz w:val="28"/>
          <w:szCs w:val="28"/>
        </w:rPr>
        <w:t>trong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bài</w:t>
      </w:r>
      <w:proofErr w:type="spellEnd"/>
      <w:r w:rsidRPr="007F41DF">
        <w:rPr>
          <w:sz w:val="28"/>
          <w:szCs w:val="28"/>
        </w:rPr>
        <w:t>: </w:t>
      </w:r>
      <w:r w:rsidRPr="007F41DF">
        <w:rPr>
          <w:rStyle w:val="Emphasis"/>
          <w:i w:val="0"/>
          <w:sz w:val="28"/>
          <w:szCs w:val="28"/>
        </w:rPr>
        <w:t>“</w:t>
      </w:r>
      <w:proofErr w:type="spellStart"/>
      <w:r w:rsidRPr="007F41DF">
        <w:rPr>
          <w:rStyle w:val="Emphasis"/>
          <w:i w:val="0"/>
          <w:sz w:val="28"/>
          <w:szCs w:val="28"/>
        </w:rPr>
        <w:t>Thực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dân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Pháp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xâm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proofErr w:type="gramStart"/>
      <w:r w:rsidRPr="007F41DF">
        <w:rPr>
          <w:rStyle w:val="Emphasis"/>
          <w:i w:val="0"/>
          <w:sz w:val="28"/>
          <w:szCs w:val="28"/>
        </w:rPr>
        <w:t>lăng</w:t>
      </w:r>
      <w:proofErr w:type="spellEnd"/>
      <w:proofErr w:type="gram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Bidéctơ</w:t>
      </w:r>
      <w:proofErr w:type="spellEnd"/>
      <w:r w:rsidRPr="007F41DF">
        <w:rPr>
          <w:rStyle w:val="Emphasis"/>
          <w:i w:val="0"/>
          <w:sz w:val="28"/>
          <w:szCs w:val="28"/>
        </w:rPr>
        <w:t>”</w:t>
      </w:r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đăng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trên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Báo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Nhân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dân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số</w:t>
      </w:r>
      <w:proofErr w:type="spellEnd"/>
      <w:r w:rsidRPr="007F41DF">
        <w:rPr>
          <w:sz w:val="28"/>
          <w:szCs w:val="28"/>
        </w:rPr>
        <w:t xml:space="preserve"> 2697, </w:t>
      </w:r>
      <w:proofErr w:type="spellStart"/>
      <w:r w:rsidRPr="007F41DF">
        <w:rPr>
          <w:sz w:val="28"/>
          <w:szCs w:val="28"/>
        </w:rPr>
        <w:t>ngày</w:t>
      </w:r>
      <w:proofErr w:type="spellEnd"/>
      <w:r w:rsidRPr="007F41DF">
        <w:rPr>
          <w:sz w:val="28"/>
          <w:szCs w:val="28"/>
        </w:rPr>
        <w:t xml:space="preserve"> 09 </w:t>
      </w:r>
      <w:proofErr w:type="spellStart"/>
      <w:r w:rsidRPr="007F41DF">
        <w:rPr>
          <w:sz w:val="28"/>
          <w:szCs w:val="28"/>
        </w:rPr>
        <w:t>tháng</w:t>
      </w:r>
      <w:proofErr w:type="spellEnd"/>
      <w:r w:rsidRPr="007F41DF">
        <w:rPr>
          <w:sz w:val="28"/>
          <w:szCs w:val="28"/>
        </w:rPr>
        <w:t xml:space="preserve"> 8 </w:t>
      </w:r>
      <w:proofErr w:type="spellStart"/>
      <w:r w:rsidRPr="007F41DF">
        <w:rPr>
          <w:sz w:val="28"/>
          <w:szCs w:val="28"/>
        </w:rPr>
        <w:t>năm</w:t>
      </w:r>
      <w:proofErr w:type="spellEnd"/>
      <w:r w:rsidRPr="007F41DF">
        <w:rPr>
          <w:sz w:val="28"/>
          <w:szCs w:val="28"/>
        </w:rPr>
        <w:t xml:space="preserve"> 1961.</w:t>
      </w:r>
    </w:p>
    <w:p w:rsidR="007F41DF" w:rsidRPr="007F41DF" w:rsidRDefault="007F41DF" w:rsidP="007F41D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7F41DF">
        <w:rPr>
          <w:sz w:val="28"/>
          <w:szCs w:val="28"/>
        </w:rPr>
        <w:t>Bài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viết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Chủ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tịch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Hồ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Chí</w:t>
      </w:r>
      <w:proofErr w:type="spellEnd"/>
      <w:r w:rsidRPr="007F41DF">
        <w:rPr>
          <w:sz w:val="28"/>
          <w:szCs w:val="28"/>
        </w:rPr>
        <w:t xml:space="preserve"> Minh </w:t>
      </w:r>
      <w:proofErr w:type="spellStart"/>
      <w:r w:rsidRPr="007F41DF">
        <w:rPr>
          <w:sz w:val="28"/>
          <w:szCs w:val="28"/>
        </w:rPr>
        <w:t>đã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vạch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trần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âm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mưu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thủ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đoạn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thâm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độc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tâm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địa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đen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tối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chủ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nghĩa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đế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quốc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thực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dân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thông</w:t>
      </w:r>
      <w:proofErr w:type="spellEnd"/>
      <w:r w:rsidRPr="007F41DF">
        <w:rPr>
          <w:sz w:val="28"/>
          <w:szCs w:val="28"/>
        </w:rPr>
        <w:t xml:space="preserve"> qua </w:t>
      </w:r>
      <w:proofErr w:type="spellStart"/>
      <w:r w:rsidRPr="007F41DF">
        <w:rPr>
          <w:sz w:val="28"/>
          <w:szCs w:val="28"/>
        </w:rPr>
        <w:t>việc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thực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dân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Pháp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xây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dựng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căn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cứ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quân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sự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kiên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cố</w:t>
      </w:r>
      <w:proofErr w:type="spellEnd"/>
      <w:r w:rsidRPr="007F41DF">
        <w:rPr>
          <w:sz w:val="28"/>
          <w:szCs w:val="28"/>
        </w:rPr>
        <w:t xml:space="preserve"> ở </w:t>
      </w:r>
      <w:proofErr w:type="spellStart"/>
      <w:r w:rsidRPr="007F41DF">
        <w:rPr>
          <w:sz w:val="28"/>
          <w:szCs w:val="28"/>
        </w:rPr>
        <w:t>Bidéctơ</w:t>
      </w:r>
      <w:proofErr w:type="spellEnd"/>
      <w:r w:rsidRPr="007F41DF">
        <w:rPr>
          <w:sz w:val="28"/>
          <w:szCs w:val="28"/>
        </w:rPr>
        <w:t xml:space="preserve"> - </w:t>
      </w:r>
      <w:proofErr w:type="spellStart"/>
      <w:r w:rsidRPr="007F41DF">
        <w:rPr>
          <w:sz w:val="28"/>
          <w:szCs w:val="28"/>
        </w:rPr>
        <w:t>một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cửa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biển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nước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Tuynidi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sau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đó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được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Mỹ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bật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đèn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xanh</w:t>
      </w:r>
      <w:proofErr w:type="spellEnd"/>
      <w:r w:rsidRPr="007F41DF">
        <w:rPr>
          <w:sz w:val="28"/>
          <w:szCs w:val="28"/>
        </w:rPr>
        <w:t> </w:t>
      </w:r>
      <w:r w:rsidRPr="007F41DF">
        <w:rPr>
          <w:rStyle w:val="Emphasis"/>
          <w:i w:val="0"/>
          <w:sz w:val="28"/>
          <w:szCs w:val="28"/>
        </w:rPr>
        <w:t>(</w:t>
      </w:r>
      <w:proofErr w:type="spellStart"/>
      <w:r w:rsidRPr="007F41DF">
        <w:rPr>
          <w:rStyle w:val="Emphasis"/>
          <w:i w:val="0"/>
          <w:sz w:val="28"/>
          <w:szCs w:val="28"/>
        </w:rPr>
        <w:t>cũng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căn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cứ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quân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sự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tại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đây</w:t>
      </w:r>
      <w:proofErr w:type="spellEnd"/>
      <w:r w:rsidRPr="007F41DF">
        <w:rPr>
          <w:rStyle w:val="Emphasis"/>
          <w:i w:val="0"/>
          <w:sz w:val="28"/>
          <w:szCs w:val="28"/>
        </w:rPr>
        <w:t>)</w:t>
      </w:r>
      <w:r w:rsidRPr="007F41DF">
        <w:rPr>
          <w:sz w:val="28"/>
          <w:szCs w:val="28"/>
        </w:rPr>
        <w:t> </w:t>
      </w:r>
      <w:proofErr w:type="spellStart"/>
      <w:r w:rsidRPr="007F41DF">
        <w:rPr>
          <w:sz w:val="28"/>
          <w:szCs w:val="28"/>
        </w:rPr>
        <w:t>dùng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vũ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lực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tiếp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tục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chiếm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đóng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nốt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phần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còn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lại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thành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phố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Bidéctơ</w:t>
      </w:r>
      <w:proofErr w:type="spellEnd"/>
      <w:r w:rsidRPr="007F41DF">
        <w:rPr>
          <w:sz w:val="28"/>
          <w:szCs w:val="28"/>
        </w:rPr>
        <w:t> </w:t>
      </w:r>
      <w:r w:rsidRPr="007F41DF">
        <w:rPr>
          <w:rStyle w:val="Emphasis"/>
          <w:i w:val="0"/>
          <w:sz w:val="28"/>
          <w:szCs w:val="28"/>
        </w:rPr>
        <w:t>(</w:t>
      </w:r>
      <w:proofErr w:type="spellStart"/>
      <w:r w:rsidRPr="007F41DF">
        <w:rPr>
          <w:rStyle w:val="Emphasis"/>
          <w:i w:val="0"/>
          <w:sz w:val="28"/>
          <w:szCs w:val="28"/>
        </w:rPr>
        <w:t>Tuynidi</w:t>
      </w:r>
      <w:proofErr w:type="spellEnd"/>
      <w:r w:rsidRPr="007F41DF">
        <w:rPr>
          <w:rStyle w:val="Emphasis"/>
          <w:i w:val="0"/>
          <w:sz w:val="28"/>
          <w:szCs w:val="28"/>
        </w:rPr>
        <w:t>)</w:t>
      </w:r>
      <w:r w:rsidRPr="007F41DF">
        <w:rPr>
          <w:sz w:val="28"/>
          <w:szCs w:val="28"/>
        </w:rPr>
        <w:t xml:space="preserve">. </w:t>
      </w:r>
      <w:proofErr w:type="spellStart"/>
      <w:r w:rsidRPr="007F41DF">
        <w:rPr>
          <w:sz w:val="28"/>
          <w:szCs w:val="28"/>
        </w:rPr>
        <w:t>Nhân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vấn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đề</w:t>
      </w:r>
      <w:proofErr w:type="spellEnd"/>
      <w:r w:rsidRPr="007F41DF">
        <w:rPr>
          <w:sz w:val="28"/>
          <w:szCs w:val="28"/>
        </w:rPr>
        <w:t xml:space="preserve"> ở </w:t>
      </w:r>
      <w:proofErr w:type="spellStart"/>
      <w:r w:rsidRPr="007F41DF">
        <w:rPr>
          <w:sz w:val="28"/>
          <w:szCs w:val="28"/>
        </w:rPr>
        <w:t>Bidéctơ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Người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muốn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cảnh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tỉnh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quân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và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dân</w:t>
      </w:r>
      <w:proofErr w:type="spellEnd"/>
      <w:r w:rsidRPr="007F41DF">
        <w:rPr>
          <w:sz w:val="28"/>
          <w:szCs w:val="28"/>
        </w:rPr>
        <w:t xml:space="preserve"> ta </w:t>
      </w:r>
      <w:proofErr w:type="spellStart"/>
      <w:r w:rsidRPr="007F41DF">
        <w:rPr>
          <w:sz w:val="28"/>
          <w:szCs w:val="28"/>
        </w:rPr>
        <w:t>nhận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rõ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đâu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là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bạn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đâu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là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thù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để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không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mắc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mưu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kẻ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thù</w:t>
      </w:r>
      <w:proofErr w:type="spellEnd"/>
      <w:r w:rsidRPr="007F41DF">
        <w:rPr>
          <w:sz w:val="28"/>
          <w:szCs w:val="28"/>
        </w:rPr>
        <w:t>.</w:t>
      </w:r>
    </w:p>
    <w:p w:rsidR="007F41DF" w:rsidRPr="007F41DF" w:rsidRDefault="007F41DF" w:rsidP="007F41D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7F41DF">
        <w:rPr>
          <w:sz w:val="28"/>
          <w:szCs w:val="28"/>
        </w:rPr>
        <w:t>Quán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triệt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tư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tưởng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Hồ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Chí</w:t>
      </w:r>
      <w:proofErr w:type="spellEnd"/>
      <w:r w:rsidRPr="007F41DF">
        <w:rPr>
          <w:sz w:val="28"/>
          <w:szCs w:val="28"/>
        </w:rPr>
        <w:t xml:space="preserve"> Minh </w:t>
      </w:r>
      <w:proofErr w:type="spellStart"/>
      <w:r w:rsidRPr="007F41DF">
        <w:rPr>
          <w:sz w:val="28"/>
          <w:szCs w:val="28"/>
        </w:rPr>
        <w:t>về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bạn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thù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đối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với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cách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mạng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Việt</w:t>
      </w:r>
      <w:proofErr w:type="spellEnd"/>
      <w:r w:rsidRPr="007F41DF">
        <w:rPr>
          <w:sz w:val="28"/>
          <w:szCs w:val="28"/>
        </w:rPr>
        <w:t xml:space="preserve"> Nam, </w:t>
      </w:r>
      <w:proofErr w:type="spellStart"/>
      <w:r w:rsidRPr="007F41DF">
        <w:rPr>
          <w:sz w:val="28"/>
          <w:szCs w:val="28"/>
        </w:rPr>
        <w:t>Đảng</w:t>
      </w:r>
      <w:proofErr w:type="spellEnd"/>
      <w:r w:rsidRPr="007F41DF">
        <w:rPr>
          <w:sz w:val="28"/>
          <w:szCs w:val="28"/>
        </w:rPr>
        <w:t xml:space="preserve"> ta </w:t>
      </w:r>
      <w:proofErr w:type="spellStart"/>
      <w:r w:rsidRPr="007F41DF">
        <w:rPr>
          <w:sz w:val="28"/>
          <w:szCs w:val="28"/>
        </w:rPr>
        <w:t>đã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xác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định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đúng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đắn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đường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lối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đối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ngoại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để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tranh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thủ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sự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ủng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hộ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giúp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đỡ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bạn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bè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quốc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tế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đối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với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sự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nghiệp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kháng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chiến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chống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đế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quốc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Mỹ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xâm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lược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giải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phóng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miền</w:t>
      </w:r>
      <w:proofErr w:type="spellEnd"/>
      <w:r w:rsidRPr="007F41DF">
        <w:rPr>
          <w:sz w:val="28"/>
          <w:szCs w:val="28"/>
        </w:rPr>
        <w:t xml:space="preserve"> Nam </w:t>
      </w:r>
      <w:proofErr w:type="spellStart"/>
      <w:r w:rsidRPr="007F41DF">
        <w:rPr>
          <w:sz w:val="28"/>
          <w:szCs w:val="28"/>
        </w:rPr>
        <w:t>thống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nhất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đất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nước</w:t>
      </w:r>
      <w:proofErr w:type="spellEnd"/>
      <w:r w:rsidRPr="007F41DF">
        <w:rPr>
          <w:sz w:val="28"/>
          <w:szCs w:val="28"/>
        </w:rPr>
        <w:t xml:space="preserve">. </w:t>
      </w:r>
      <w:proofErr w:type="spellStart"/>
      <w:r w:rsidRPr="007F41DF">
        <w:rPr>
          <w:sz w:val="28"/>
          <w:szCs w:val="28"/>
        </w:rPr>
        <w:t>Trong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sự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nghiệp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đổi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mới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mở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cửa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hội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nhập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quốc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tế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hiện</w:t>
      </w:r>
      <w:proofErr w:type="spellEnd"/>
      <w:r w:rsidRPr="007F41DF">
        <w:rPr>
          <w:sz w:val="28"/>
          <w:szCs w:val="28"/>
        </w:rPr>
        <w:t xml:space="preserve"> nay, </w:t>
      </w:r>
      <w:proofErr w:type="spellStart"/>
      <w:r w:rsidRPr="007F41DF">
        <w:rPr>
          <w:sz w:val="28"/>
          <w:szCs w:val="28"/>
        </w:rPr>
        <w:t>thấu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triệt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tư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tưởng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Bác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Đảng</w:t>
      </w:r>
      <w:proofErr w:type="spellEnd"/>
      <w:r w:rsidRPr="007F41DF">
        <w:rPr>
          <w:sz w:val="28"/>
          <w:szCs w:val="28"/>
        </w:rPr>
        <w:t xml:space="preserve"> ta </w:t>
      </w:r>
      <w:proofErr w:type="spellStart"/>
      <w:r w:rsidRPr="007F41DF">
        <w:rPr>
          <w:sz w:val="28"/>
          <w:szCs w:val="28"/>
        </w:rPr>
        <w:t>đã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đổi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mới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tư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duy</w:t>
      </w:r>
      <w:proofErr w:type="spellEnd"/>
      <w:r w:rsidRPr="007F41DF">
        <w:rPr>
          <w:sz w:val="28"/>
          <w:szCs w:val="28"/>
        </w:rPr>
        <w:t> </w:t>
      </w:r>
      <w:r w:rsidRPr="007F41DF">
        <w:rPr>
          <w:rStyle w:val="Emphasis"/>
          <w:i w:val="0"/>
          <w:sz w:val="28"/>
          <w:szCs w:val="28"/>
        </w:rPr>
        <w:t>“</w:t>
      </w:r>
      <w:proofErr w:type="spellStart"/>
      <w:r w:rsidRPr="007F41DF">
        <w:rPr>
          <w:rStyle w:val="Emphasis"/>
          <w:i w:val="0"/>
          <w:sz w:val="28"/>
          <w:szCs w:val="28"/>
        </w:rPr>
        <w:t>bạn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thù</w:t>
      </w:r>
      <w:proofErr w:type="spellEnd"/>
      <w:r w:rsidRPr="007F41DF">
        <w:rPr>
          <w:rStyle w:val="Emphasis"/>
          <w:i w:val="0"/>
          <w:sz w:val="28"/>
          <w:szCs w:val="28"/>
        </w:rPr>
        <w:t>”</w:t>
      </w:r>
      <w:r w:rsidRPr="007F41DF">
        <w:rPr>
          <w:sz w:val="28"/>
          <w:szCs w:val="28"/>
        </w:rPr>
        <w:t> sang </w:t>
      </w:r>
      <w:r w:rsidRPr="007F41DF">
        <w:rPr>
          <w:rStyle w:val="Emphasis"/>
          <w:i w:val="0"/>
          <w:sz w:val="28"/>
          <w:szCs w:val="28"/>
        </w:rPr>
        <w:t>“</w:t>
      </w:r>
      <w:proofErr w:type="spellStart"/>
      <w:r w:rsidRPr="007F41DF">
        <w:rPr>
          <w:rStyle w:val="Emphasis"/>
          <w:i w:val="0"/>
          <w:sz w:val="28"/>
          <w:szCs w:val="28"/>
        </w:rPr>
        <w:t>đối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tác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đối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tượng</w:t>
      </w:r>
      <w:proofErr w:type="spellEnd"/>
      <w:r w:rsidRPr="007F41DF">
        <w:rPr>
          <w:rStyle w:val="Emphasis"/>
          <w:i w:val="0"/>
          <w:sz w:val="28"/>
          <w:szCs w:val="28"/>
        </w:rPr>
        <w:t>”</w:t>
      </w:r>
      <w:r w:rsidRPr="007F41DF">
        <w:rPr>
          <w:sz w:val="28"/>
          <w:szCs w:val="28"/>
        </w:rPr>
        <w:t xml:space="preserve"> - </w:t>
      </w:r>
      <w:proofErr w:type="spellStart"/>
      <w:r w:rsidRPr="007F41DF">
        <w:rPr>
          <w:sz w:val="28"/>
          <w:szCs w:val="28"/>
        </w:rPr>
        <w:t>đây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là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bước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đột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phá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mở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đầu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cho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những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thành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tựu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của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cách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mạng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nước</w:t>
      </w:r>
      <w:proofErr w:type="spellEnd"/>
      <w:r w:rsidRPr="007F41DF">
        <w:rPr>
          <w:sz w:val="28"/>
          <w:szCs w:val="28"/>
        </w:rPr>
        <w:t xml:space="preserve"> ta, </w:t>
      </w:r>
      <w:proofErr w:type="spellStart"/>
      <w:r w:rsidRPr="007F41DF">
        <w:rPr>
          <w:sz w:val="28"/>
          <w:szCs w:val="28"/>
        </w:rPr>
        <w:t>góp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phần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xây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dựng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củng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cố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đoàn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kết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trong</w:t>
      </w:r>
      <w:bookmarkStart w:id="0" w:name="_GoBack"/>
      <w:bookmarkEnd w:id="0"/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Đảng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đoàn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kết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toàn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dân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đoàn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kết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toàn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dân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tộc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và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đoàn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kết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quốc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tế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đã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được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phát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triển</w:t>
      </w:r>
      <w:proofErr w:type="spellEnd"/>
      <w:r w:rsidRPr="007F41DF">
        <w:rPr>
          <w:sz w:val="28"/>
          <w:szCs w:val="28"/>
        </w:rPr>
        <w:t xml:space="preserve">, </w:t>
      </w:r>
      <w:proofErr w:type="spellStart"/>
      <w:r w:rsidRPr="007F41DF">
        <w:rPr>
          <w:sz w:val="28"/>
          <w:szCs w:val="28"/>
        </w:rPr>
        <w:t>bổ</w:t>
      </w:r>
      <w:proofErr w:type="spellEnd"/>
      <w:r w:rsidRPr="007F41DF">
        <w:rPr>
          <w:sz w:val="28"/>
          <w:szCs w:val="28"/>
        </w:rPr>
        <w:t xml:space="preserve"> sung </w:t>
      </w:r>
      <w:proofErr w:type="spellStart"/>
      <w:r w:rsidRPr="007F41DF">
        <w:rPr>
          <w:sz w:val="28"/>
          <w:szCs w:val="28"/>
        </w:rPr>
        <w:t>và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cụ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thể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hóa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trong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Chiến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lược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bảo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vệ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Tổ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quốc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trong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tình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hình</w:t>
      </w:r>
      <w:proofErr w:type="spellEnd"/>
      <w:r w:rsidRPr="007F41DF">
        <w:rPr>
          <w:sz w:val="28"/>
          <w:szCs w:val="28"/>
        </w:rPr>
        <w:t xml:space="preserve"> </w:t>
      </w:r>
      <w:proofErr w:type="spellStart"/>
      <w:r w:rsidRPr="007F41DF">
        <w:rPr>
          <w:sz w:val="28"/>
          <w:szCs w:val="28"/>
        </w:rPr>
        <w:t>mới</w:t>
      </w:r>
      <w:proofErr w:type="spellEnd"/>
      <w:r w:rsidRPr="007F41DF">
        <w:rPr>
          <w:sz w:val="28"/>
          <w:szCs w:val="28"/>
        </w:rPr>
        <w:t>: </w:t>
      </w:r>
      <w:r w:rsidRPr="007F41DF">
        <w:rPr>
          <w:rStyle w:val="Emphasis"/>
          <w:i w:val="0"/>
          <w:sz w:val="28"/>
          <w:szCs w:val="28"/>
        </w:rPr>
        <w:t>“</w:t>
      </w:r>
      <w:proofErr w:type="spellStart"/>
      <w:r w:rsidRPr="007F41DF">
        <w:rPr>
          <w:rStyle w:val="Emphasis"/>
          <w:i w:val="0"/>
          <w:sz w:val="28"/>
          <w:szCs w:val="28"/>
        </w:rPr>
        <w:t>Những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ai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tôn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trọng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độc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lập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7F41DF">
        <w:rPr>
          <w:rStyle w:val="Emphasis"/>
          <w:i w:val="0"/>
          <w:sz w:val="28"/>
          <w:szCs w:val="28"/>
        </w:rPr>
        <w:t>chủ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quyền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7F41DF">
        <w:rPr>
          <w:rStyle w:val="Emphasis"/>
          <w:i w:val="0"/>
          <w:sz w:val="28"/>
          <w:szCs w:val="28"/>
        </w:rPr>
        <w:t>thiết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lập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mở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rộng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quan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hệ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hữu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nghị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7F41DF">
        <w:rPr>
          <w:rStyle w:val="Emphasis"/>
          <w:i w:val="0"/>
          <w:sz w:val="28"/>
          <w:szCs w:val="28"/>
        </w:rPr>
        <w:t>hợp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tác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bình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đẳng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7F41DF">
        <w:rPr>
          <w:rStyle w:val="Emphasis"/>
          <w:i w:val="0"/>
          <w:sz w:val="28"/>
          <w:szCs w:val="28"/>
        </w:rPr>
        <w:t>cùng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lợi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với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Việt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Nam </w:t>
      </w:r>
      <w:proofErr w:type="spellStart"/>
      <w:r w:rsidRPr="007F41DF">
        <w:rPr>
          <w:rStyle w:val="Emphasis"/>
          <w:i w:val="0"/>
          <w:sz w:val="28"/>
          <w:szCs w:val="28"/>
        </w:rPr>
        <w:t>đều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là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đối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tác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; </w:t>
      </w:r>
      <w:proofErr w:type="spellStart"/>
      <w:r w:rsidRPr="007F41DF">
        <w:rPr>
          <w:rStyle w:val="Emphasis"/>
          <w:i w:val="0"/>
          <w:sz w:val="28"/>
          <w:szCs w:val="28"/>
        </w:rPr>
        <w:t>bất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kỳ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thế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lực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nào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âm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mưu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hành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động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chống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phá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mục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tiêu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của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nước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ta </w:t>
      </w:r>
      <w:proofErr w:type="spellStart"/>
      <w:r w:rsidRPr="007F41DF">
        <w:rPr>
          <w:rStyle w:val="Emphasis"/>
          <w:i w:val="0"/>
          <w:sz w:val="28"/>
          <w:szCs w:val="28"/>
        </w:rPr>
        <w:t>trong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sự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nghiệp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xây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dựng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bảo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vệ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Tổ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quốc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đều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là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đối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tượng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. </w:t>
      </w:r>
      <w:proofErr w:type="spellStart"/>
      <w:r w:rsidRPr="007F41DF">
        <w:rPr>
          <w:rStyle w:val="Emphasis"/>
          <w:i w:val="0"/>
          <w:sz w:val="28"/>
          <w:szCs w:val="28"/>
        </w:rPr>
        <w:t>Mặt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khác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7F41DF">
        <w:rPr>
          <w:rStyle w:val="Emphasis"/>
          <w:i w:val="0"/>
          <w:sz w:val="28"/>
          <w:szCs w:val="28"/>
        </w:rPr>
        <w:t>trong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tình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hình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diễn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biến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nhanh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chóng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và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phức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tạp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như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hiện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nay, </w:t>
      </w:r>
      <w:proofErr w:type="spellStart"/>
      <w:r w:rsidRPr="007F41DF">
        <w:rPr>
          <w:rStyle w:val="Emphasis"/>
          <w:i w:val="0"/>
          <w:sz w:val="28"/>
          <w:szCs w:val="28"/>
        </w:rPr>
        <w:t>cần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cách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nhìn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biện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chứng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: </w:t>
      </w:r>
      <w:proofErr w:type="spellStart"/>
      <w:r w:rsidRPr="007F41DF">
        <w:rPr>
          <w:rStyle w:val="Emphasis"/>
          <w:i w:val="0"/>
          <w:sz w:val="28"/>
          <w:szCs w:val="28"/>
        </w:rPr>
        <w:t>Trong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mỗi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đối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tượng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vẫn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thể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mặt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cần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tranh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thủ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hợp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tác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; </w:t>
      </w:r>
      <w:proofErr w:type="spellStart"/>
      <w:r w:rsidRPr="007F41DF">
        <w:rPr>
          <w:rStyle w:val="Emphasis"/>
          <w:i w:val="0"/>
          <w:sz w:val="28"/>
          <w:szCs w:val="28"/>
        </w:rPr>
        <w:t>trong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mối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đối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tác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thể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có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mặt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mâu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thuẫn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với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lợi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ích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của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ta </w:t>
      </w:r>
      <w:proofErr w:type="spellStart"/>
      <w:r w:rsidRPr="007F41DF">
        <w:rPr>
          <w:rStyle w:val="Emphasis"/>
          <w:i w:val="0"/>
          <w:sz w:val="28"/>
          <w:szCs w:val="28"/>
        </w:rPr>
        <w:t>cần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phải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đấu</w:t>
      </w:r>
      <w:proofErr w:type="spellEnd"/>
      <w:r w:rsidRPr="007F41DF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7F41DF">
        <w:rPr>
          <w:rStyle w:val="Emphasis"/>
          <w:i w:val="0"/>
          <w:sz w:val="28"/>
          <w:szCs w:val="28"/>
        </w:rPr>
        <w:t>tranh</w:t>
      </w:r>
      <w:proofErr w:type="spellEnd"/>
      <w:r w:rsidRPr="007F41DF">
        <w:rPr>
          <w:rStyle w:val="Emphasis"/>
          <w:i w:val="0"/>
          <w:sz w:val="28"/>
          <w:szCs w:val="28"/>
        </w:rPr>
        <w:t>”</w:t>
      </w:r>
      <w:r w:rsidRPr="007F41DF">
        <w:rPr>
          <w:sz w:val="28"/>
          <w:szCs w:val="28"/>
        </w:rPr>
        <w:t>.</w:t>
      </w:r>
    </w:p>
    <w:p w:rsidR="00EE5B07" w:rsidRPr="009D6641" w:rsidRDefault="00EE5B07" w:rsidP="007F41DF">
      <w:pPr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</w:p>
    <w:sectPr w:rsidR="00EE5B07" w:rsidRPr="009D6641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A4D9C"/>
    <w:rsid w:val="007A6F0E"/>
    <w:rsid w:val="007B0B22"/>
    <w:rsid w:val="007F41DF"/>
    <w:rsid w:val="008008A6"/>
    <w:rsid w:val="00842EFA"/>
    <w:rsid w:val="008457BA"/>
    <w:rsid w:val="00872C8D"/>
    <w:rsid w:val="008E2C79"/>
    <w:rsid w:val="00901A0E"/>
    <w:rsid w:val="009630FC"/>
    <w:rsid w:val="00A0042F"/>
    <w:rsid w:val="00A3253B"/>
    <w:rsid w:val="00A350F0"/>
    <w:rsid w:val="00A43D86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76E2"/>
    <w:rsid w:val="00E845CC"/>
    <w:rsid w:val="00E9555E"/>
    <w:rsid w:val="00EB2AD1"/>
    <w:rsid w:val="00EB4C7A"/>
    <w:rsid w:val="00EE5B07"/>
    <w:rsid w:val="00EF78E2"/>
    <w:rsid w:val="00F24531"/>
    <w:rsid w:val="00F24C29"/>
    <w:rsid w:val="00F54EBC"/>
    <w:rsid w:val="00F83F54"/>
    <w:rsid w:val="00F928EB"/>
    <w:rsid w:val="00FA4941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2023-08-10T01:54:00Z</dcterms:created>
  <dcterms:modified xsi:type="dcterms:W3CDTF">2023-08-10T01:54:00Z</dcterms:modified>
</cp:coreProperties>
</file>