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6646" w14:textId="77777777" w:rsidR="00280FFF" w:rsidRDefault="00280FFF" w:rsidP="00280FFF">
      <w:pPr>
        <w:spacing w:line="360" w:lineRule="auto"/>
        <w:rPr>
          <w:rFonts w:cs="Times New Roman"/>
          <w:b/>
          <w:bCs/>
        </w:rPr>
      </w:pPr>
      <w:r>
        <w:rPr>
          <w:rFonts w:cs="Times New Roman"/>
          <w:b/>
          <w:bCs/>
        </w:rPr>
        <w:t>TRƯỜNG THCS THANH ĐA</w:t>
      </w:r>
    </w:p>
    <w:p w14:paraId="12105636" w14:textId="77777777" w:rsidR="00280FFF" w:rsidRDefault="00280FFF" w:rsidP="00280FFF">
      <w:pPr>
        <w:spacing w:line="360" w:lineRule="auto"/>
        <w:jc w:val="center"/>
        <w:rPr>
          <w:rFonts w:cs="Times New Roman"/>
          <w:b/>
          <w:bCs/>
        </w:rPr>
      </w:pPr>
    </w:p>
    <w:p w14:paraId="17C813BC" w14:textId="77777777" w:rsidR="00280FFF" w:rsidRDefault="00280FFF" w:rsidP="00280FFF">
      <w:pPr>
        <w:spacing w:line="360" w:lineRule="auto"/>
        <w:jc w:val="center"/>
        <w:rPr>
          <w:rFonts w:cs="Times New Roman"/>
          <w:b/>
          <w:bCs/>
        </w:rPr>
      </w:pPr>
      <w:r>
        <w:rPr>
          <w:rFonts w:cs="Times New Roman"/>
          <w:b/>
          <w:bCs/>
        </w:rPr>
        <w:t>NỘI DUNG HỌC TẬP</w:t>
      </w:r>
    </w:p>
    <w:p w14:paraId="71A9DD06" w14:textId="77777777" w:rsidR="00280FFF" w:rsidRDefault="00280FFF" w:rsidP="00280FFF">
      <w:pPr>
        <w:spacing w:line="360" w:lineRule="auto"/>
        <w:jc w:val="center"/>
        <w:rPr>
          <w:rFonts w:cs="Times New Roman"/>
          <w:b/>
          <w:bCs/>
        </w:rPr>
      </w:pPr>
      <w:r>
        <w:rPr>
          <w:rFonts w:cs="Times New Roman"/>
          <w:b/>
          <w:bCs/>
        </w:rPr>
        <w:t>MÔN:  GDCD      KHỐI: 8</w:t>
      </w:r>
    </w:p>
    <w:p w14:paraId="1C912532" w14:textId="1F91092C" w:rsidR="00280FFF" w:rsidRDefault="00280FFF" w:rsidP="00280FFF">
      <w:pPr>
        <w:spacing w:line="360" w:lineRule="auto"/>
        <w:rPr>
          <w:rStyle w:val="Strong"/>
          <w:sz w:val="28"/>
          <w:szCs w:val="28"/>
          <w:bdr w:val="none" w:sz="0" w:space="0" w:color="auto" w:frame="1"/>
        </w:rPr>
      </w:pPr>
      <w:r w:rsidRPr="00CB2EB1">
        <w:rPr>
          <w:rFonts w:cs="Times New Roman"/>
          <w:b/>
          <w:bCs/>
        </w:rPr>
        <w:t xml:space="preserve">BÀI/CHỦ ĐỀ: </w:t>
      </w:r>
      <w:r w:rsidRPr="00CB2EB1">
        <w:rPr>
          <w:rFonts w:eastAsia="Times New Roman" w:cs="Times New Roman"/>
          <w:b/>
          <w:bCs/>
          <w:sz w:val="28"/>
          <w:szCs w:val="28"/>
        </w:rPr>
        <w:t xml:space="preserve">BÀI </w:t>
      </w:r>
      <w:r>
        <w:rPr>
          <w:rFonts w:eastAsia="Times New Roman" w:cs="Times New Roman"/>
          <w:b/>
          <w:bCs/>
          <w:sz w:val="28"/>
          <w:szCs w:val="28"/>
        </w:rPr>
        <w:t>5</w:t>
      </w:r>
      <w:r w:rsidRPr="00CB2EB1">
        <w:rPr>
          <w:rFonts w:eastAsia="Times New Roman" w:cs="Times New Roman"/>
          <w:b/>
          <w:bCs/>
          <w:sz w:val="28"/>
          <w:szCs w:val="28"/>
        </w:rPr>
        <w:t xml:space="preserve">: </w:t>
      </w:r>
      <w:r>
        <w:rPr>
          <w:rStyle w:val="Strong"/>
          <w:sz w:val="28"/>
          <w:szCs w:val="28"/>
          <w:bdr w:val="none" w:sz="0" w:space="0" w:color="auto" w:frame="1"/>
        </w:rPr>
        <w:t>PHÁP LUẬT VÀ KỈ LUẬT</w:t>
      </w:r>
    </w:p>
    <w:p w14:paraId="1A19AEF5" w14:textId="2DC7C0DB" w:rsidR="00280FFF" w:rsidRDefault="00280FFF" w:rsidP="00280FFF">
      <w:pPr>
        <w:spacing w:line="360" w:lineRule="auto"/>
        <w:rPr>
          <w:b/>
          <w:bCs/>
          <w:szCs w:val="28"/>
          <w:lang w:val="vi-VN"/>
        </w:rPr>
      </w:pPr>
      <w:r>
        <w:rPr>
          <w:rStyle w:val="Strong"/>
          <w:sz w:val="28"/>
          <w:szCs w:val="28"/>
          <w:bdr w:val="none" w:sz="0" w:space="0" w:color="auto" w:frame="1"/>
        </w:rPr>
        <w:t xml:space="preserve">BÀI 21: </w:t>
      </w:r>
      <w:r w:rsidRPr="00280FFF">
        <w:rPr>
          <w:b/>
          <w:bCs/>
          <w:szCs w:val="28"/>
          <w:lang w:val="vi-VN"/>
        </w:rPr>
        <w:t>PHÁP LUẬT NƯỚC CỘNG HÒA XÃ HỘI CHỦ NGHĨA VIỆT NAM</w:t>
      </w:r>
    </w:p>
    <w:p w14:paraId="7E44C2DC" w14:textId="77777777" w:rsidR="00280FFF" w:rsidRPr="00A62F42" w:rsidRDefault="00280FFF" w:rsidP="00280FFF">
      <w:pPr>
        <w:shd w:val="clear" w:color="auto" w:fill="FFFFFF"/>
        <w:spacing w:after="100" w:afterAutospacing="1" w:line="240" w:lineRule="auto"/>
        <w:rPr>
          <w:rFonts w:eastAsia="Times New Roman" w:cs="Times New Roman"/>
          <w:sz w:val="28"/>
          <w:szCs w:val="28"/>
          <w:u w:val="single"/>
        </w:rPr>
      </w:pPr>
      <w:r w:rsidRPr="00CB2EB1">
        <w:rPr>
          <w:rFonts w:eastAsia="Times New Roman" w:cs="Times New Roman"/>
          <w:b/>
          <w:bCs/>
          <w:sz w:val="28"/>
          <w:szCs w:val="28"/>
          <w:u w:val="single"/>
        </w:rPr>
        <w:t>A</w:t>
      </w:r>
      <w:r w:rsidRPr="00A62F42">
        <w:rPr>
          <w:rFonts w:eastAsia="Times New Roman" w:cs="Times New Roman"/>
          <w:b/>
          <w:bCs/>
          <w:sz w:val="28"/>
          <w:szCs w:val="28"/>
          <w:u w:val="single"/>
        </w:rPr>
        <w:t>. Đặt vấn đề:</w:t>
      </w:r>
      <w:r w:rsidRPr="00CB2EB1">
        <w:rPr>
          <w:rFonts w:eastAsia="Times New Roman" w:cs="Times New Roman"/>
          <w:b/>
          <w:bCs/>
          <w:sz w:val="28"/>
          <w:szCs w:val="28"/>
          <w:u w:val="single"/>
        </w:rPr>
        <w:t xml:space="preserve"> (học sinh tự đọc)</w:t>
      </w:r>
    </w:p>
    <w:p w14:paraId="2EF46816" w14:textId="4CADC795" w:rsidR="00280FFF" w:rsidRDefault="00280FFF" w:rsidP="00280FFF">
      <w:pPr>
        <w:shd w:val="clear" w:color="auto" w:fill="FFFFFF"/>
        <w:spacing w:after="100" w:afterAutospacing="1" w:line="240" w:lineRule="auto"/>
        <w:rPr>
          <w:rFonts w:eastAsia="Times New Roman" w:cs="Times New Roman"/>
          <w:b/>
          <w:bCs/>
          <w:sz w:val="28"/>
          <w:szCs w:val="28"/>
          <w:u w:val="single"/>
        </w:rPr>
      </w:pPr>
      <w:r w:rsidRPr="00CB2EB1">
        <w:rPr>
          <w:rFonts w:eastAsia="Times New Roman" w:cs="Times New Roman"/>
          <w:b/>
          <w:bCs/>
          <w:sz w:val="28"/>
          <w:szCs w:val="28"/>
          <w:u w:val="single"/>
        </w:rPr>
        <w:t>B</w:t>
      </w:r>
      <w:r w:rsidRPr="00A62F42">
        <w:rPr>
          <w:rFonts w:eastAsia="Times New Roman" w:cs="Times New Roman"/>
          <w:b/>
          <w:bCs/>
          <w:sz w:val="28"/>
          <w:szCs w:val="28"/>
          <w:u w:val="single"/>
        </w:rPr>
        <w:t>. </w:t>
      </w:r>
      <w:r w:rsidRPr="00CB2EB1">
        <w:rPr>
          <w:rFonts w:eastAsia="Times New Roman" w:cs="Times New Roman"/>
          <w:b/>
          <w:bCs/>
          <w:sz w:val="28"/>
          <w:szCs w:val="28"/>
          <w:u w:val="single"/>
        </w:rPr>
        <w:t xml:space="preserve">Tìm hiểu nội </w:t>
      </w:r>
      <w:r w:rsidRPr="00A62F42">
        <w:rPr>
          <w:rFonts w:eastAsia="Times New Roman" w:cs="Times New Roman"/>
          <w:b/>
          <w:bCs/>
          <w:sz w:val="28"/>
          <w:szCs w:val="28"/>
          <w:u w:val="single"/>
        </w:rPr>
        <w:t>dung bài học.</w:t>
      </w:r>
    </w:p>
    <w:p w14:paraId="76141B56" w14:textId="32913D89" w:rsidR="00C27E81" w:rsidRDefault="00C27E81" w:rsidP="00C27E81">
      <w:pPr>
        <w:tabs>
          <w:tab w:val="left" w:pos="567"/>
        </w:tabs>
        <w:spacing w:line="360" w:lineRule="exact"/>
        <w:rPr>
          <w:b/>
          <w:bCs/>
          <w:color w:val="000000"/>
          <w:sz w:val="28"/>
          <w:szCs w:val="28"/>
        </w:rPr>
      </w:pPr>
      <w:r w:rsidRPr="00C27E81">
        <w:rPr>
          <w:b/>
          <w:color w:val="000000"/>
          <w:sz w:val="28"/>
          <w:szCs w:val="28"/>
        </w:rPr>
        <w:tab/>
      </w:r>
      <w:r w:rsidRPr="00C27E81">
        <w:rPr>
          <w:b/>
          <w:color w:val="000000"/>
          <w:sz w:val="28"/>
          <w:szCs w:val="28"/>
          <w:u w:val="single"/>
        </w:rPr>
        <w:t>Tiết 1</w:t>
      </w:r>
      <w:r>
        <w:rPr>
          <w:color w:val="000000"/>
          <w:sz w:val="28"/>
          <w:szCs w:val="28"/>
        </w:rPr>
        <w:t xml:space="preserve">: </w:t>
      </w:r>
      <w:r>
        <w:rPr>
          <w:b/>
          <w:bCs/>
          <w:color w:val="000000"/>
          <w:sz w:val="28"/>
          <w:szCs w:val="28"/>
          <w:lang w:val="vi-VN"/>
        </w:rPr>
        <w:t xml:space="preserve"> Khái niệm</w:t>
      </w:r>
      <w:r>
        <w:rPr>
          <w:b/>
          <w:bCs/>
          <w:color w:val="000000"/>
          <w:sz w:val="28"/>
          <w:szCs w:val="28"/>
        </w:rPr>
        <w:t xml:space="preserve"> Kỉ luật và Pháp luật Việt Nam.</w:t>
      </w:r>
    </w:p>
    <w:p w14:paraId="7C69A614" w14:textId="77777777" w:rsidR="00C27E81" w:rsidRDefault="00C27E81" w:rsidP="00C27E81">
      <w:pPr>
        <w:tabs>
          <w:tab w:val="left" w:pos="567"/>
        </w:tabs>
        <w:jc w:val="both"/>
        <w:rPr>
          <w:b/>
          <w:sz w:val="28"/>
          <w:szCs w:val="28"/>
        </w:rPr>
      </w:pPr>
      <w:r>
        <w:rPr>
          <w:b/>
          <w:bCs/>
          <w:color w:val="000000"/>
          <w:sz w:val="28"/>
          <w:szCs w:val="28"/>
        </w:rPr>
        <w:tab/>
      </w:r>
      <w:r>
        <w:rPr>
          <w:bCs/>
          <w:color w:val="000000"/>
          <w:sz w:val="28"/>
          <w:szCs w:val="28"/>
        </w:rPr>
        <w:t>-</w:t>
      </w:r>
      <w:r>
        <w:rPr>
          <w:b/>
          <w:bCs/>
          <w:color w:val="000000"/>
          <w:sz w:val="28"/>
          <w:szCs w:val="28"/>
        </w:rPr>
        <w:t xml:space="preserve"> </w:t>
      </w:r>
      <w:r>
        <w:rPr>
          <w:b/>
          <w:sz w:val="28"/>
          <w:szCs w:val="28"/>
        </w:rPr>
        <w:t xml:space="preserve">Pháp luật: </w:t>
      </w:r>
      <w:r>
        <w:rPr>
          <w:sz w:val="28"/>
          <w:szCs w:val="28"/>
        </w:rPr>
        <w:t xml:space="preserve">Là các qui tắc xử sự chung, có tính bắt buộc, do Nhà nước ban hành, được Nhà </w:t>
      </w:r>
      <w:proofErr w:type="gramStart"/>
      <w:r>
        <w:rPr>
          <w:sz w:val="28"/>
          <w:szCs w:val="28"/>
        </w:rPr>
        <w:t>nước  đảm</w:t>
      </w:r>
      <w:proofErr w:type="gramEnd"/>
      <w:r>
        <w:rPr>
          <w:sz w:val="28"/>
          <w:szCs w:val="28"/>
        </w:rPr>
        <w:t xml:space="preserve"> bảo thực hiện bằng các biện pháp giáo dục, thuyết phục, cưỡng chế.</w:t>
      </w:r>
    </w:p>
    <w:p w14:paraId="7C154692" w14:textId="77777777" w:rsidR="00C27E81" w:rsidRDefault="00C27E81" w:rsidP="00C27E81">
      <w:pPr>
        <w:tabs>
          <w:tab w:val="left" w:pos="567"/>
        </w:tabs>
        <w:ind w:firstLine="432"/>
        <w:jc w:val="both"/>
        <w:rPr>
          <w:sz w:val="28"/>
          <w:szCs w:val="28"/>
        </w:rPr>
      </w:pPr>
      <w:r>
        <w:rPr>
          <w:sz w:val="28"/>
          <w:szCs w:val="28"/>
        </w:rPr>
        <w:tab/>
      </w:r>
      <w:r>
        <w:rPr>
          <w:b/>
          <w:sz w:val="28"/>
          <w:szCs w:val="28"/>
        </w:rPr>
        <w:t xml:space="preserve">- Kỉ luật: </w:t>
      </w:r>
      <w:r>
        <w:rPr>
          <w:sz w:val="28"/>
          <w:szCs w:val="28"/>
        </w:rPr>
        <w:t>là những qui định chung của một cộng đồng hoặc của tổ chúc xã hội (nhà trường, cơ sở sản xuất, cơ quan</w:t>
      </w:r>
      <w:proofErr w:type="gramStart"/>
      <w:r>
        <w:rPr>
          <w:sz w:val="28"/>
          <w:szCs w:val="28"/>
        </w:rPr>
        <w:t>…)yêu</w:t>
      </w:r>
      <w:proofErr w:type="gramEnd"/>
      <w:r>
        <w:rPr>
          <w:sz w:val="28"/>
          <w:szCs w:val="28"/>
        </w:rPr>
        <w:t xml:space="preserve"> cầu mọi người phải tuân theo nhằm tạo ra sự thống nhất hành động để đạt chất lượng, hiệu quả trong công việc.</w:t>
      </w:r>
    </w:p>
    <w:p w14:paraId="5741523D" w14:textId="77777777" w:rsidR="00C27E81" w:rsidRDefault="00C27E81" w:rsidP="00C27E81">
      <w:pPr>
        <w:tabs>
          <w:tab w:val="left" w:pos="567"/>
        </w:tabs>
        <w:spacing w:line="360" w:lineRule="exact"/>
        <w:rPr>
          <w:b/>
          <w:bCs/>
          <w:sz w:val="28"/>
          <w:szCs w:val="28"/>
        </w:rPr>
      </w:pPr>
      <w:r>
        <w:rPr>
          <w:bCs/>
          <w:color w:val="FF0000"/>
          <w:sz w:val="28"/>
          <w:szCs w:val="28"/>
        </w:rPr>
        <w:tab/>
      </w:r>
      <w:r>
        <w:rPr>
          <w:b/>
          <w:sz w:val="28"/>
          <w:szCs w:val="28"/>
          <w:u w:val="single"/>
        </w:rPr>
        <w:t>Tiết 2</w:t>
      </w:r>
      <w:r>
        <w:rPr>
          <w:b/>
          <w:sz w:val="28"/>
          <w:szCs w:val="28"/>
        </w:rPr>
        <w:t xml:space="preserve">: </w:t>
      </w:r>
      <w:r>
        <w:rPr>
          <w:b/>
          <w:bCs/>
          <w:sz w:val="28"/>
          <w:szCs w:val="28"/>
          <w:lang w:val="vi-VN"/>
        </w:rPr>
        <w:t xml:space="preserve"> Tìm hiểu</w:t>
      </w:r>
      <w:r>
        <w:rPr>
          <w:b/>
          <w:bCs/>
          <w:sz w:val="28"/>
          <w:szCs w:val="28"/>
        </w:rPr>
        <w:t xml:space="preserve"> </w:t>
      </w:r>
      <w:proofErr w:type="gramStart"/>
      <w:r>
        <w:rPr>
          <w:b/>
          <w:bCs/>
          <w:sz w:val="28"/>
          <w:szCs w:val="28"/>
        </w:rPr>
        <w:t>về  đặc</w:t>
      </w:r>
      <w:proofErr w:type="gramEnd"/>
      <w:r>
        <w:rPr>
          <w:b/>
          <w:bCs/>
          <w:sz w:val="28"/>
          <w:szCs w:val="28"/>
        </w:rPr>
        <w:t xml:space="preserve"> điểm, bản chất, vai trò của Pháp luật và Kỉ luật Việt Nam.</w:t>
      </w:r>
    </w:p>
    <w:p w14:paraId="7FFCCA18" w14:textId="77777777" w:rsidR="00C27E81" w:rsidRDefault="00C27E81" w:rsidP="00C27E81">
      <w:pPr>
        <w:tabs>
          <w:tab w:val="left" w:pos="567"/>
        </w:tabs>
        <w:spacing w:line="360" w:lineRule="exact"/>
        <w:rPr>
          <w:bCs/>
          <w:sz w:val="28"/>
          <w:szCs w:val="28"/>
        </w:rPr>
      </w:pPr>
      <w:r>
        <w:rPr>
          <w:bCs/>
          <w:sz w:val="28"/>
          <w:szCs w:val="28"/>
        </w:rPr>
        <w:tab/>
      </w:r>
      <w:r>
        <w:rPr>
          <w:b/>
          <w:bCs/>
          <w:sz w:val="28"/>
          <w:szCs w:val="28"/>
        </w:rPr>
        <w:t>Đặc điểm pháp luật</w:t>
      </w:r>
      <w:r>
        <w:rPr>
          <w:bCs/>
          <w:sz w:val="28"/>
          <w:szCs w:val="28"/>
        </w:rPr>
        <w:t xml:space="preserve"> có tính qui phạm phổ biến; tính xác định chặt chẽ; tính bắt buộc.</w:t>
      </w:r>
    </w:p>
    <w:p w14:paraId="1FE1F60E" w14:textId="77777777" w:rsidR="00C27E81" w:rsidRDefault="00C27E81" w:rsidP="00C27E81">
      <w:pPr>
        <w:tabs>
          <w:tab w:val="left" w:pos="567"/>
        </w:tabs>
        <w:spacing w:line="360" w:lineRule="exact"/>
        <w:rPr>
          <w:bCs/>
          <w:sz w:val="28"/>
          <w:szCs w:val="28"/>
        </w:rPr>
      </w:pPr>
      <w:r>
        <w:rPr>
          <w:bCs/>
          <w:sz w:val="28"/>
          <w:szCs w:val="28"/>
        </w:rPr>
        <w:tab/>
      </w:r>
      <w:r>
        <w:rPr>
          <w:b/>
          <w:bCs/>
          <w:sz w:val="28"/>
          <w:szCs w:val="28"/>
        </w:rPr>
        <w:t>Bản chất pháp luật</w:t>
      </w:r>
      <w:r>
        <w:rPr>
          <w:bCs/>
          <w:sz w:val="28"/>
          <w:szCs w:val="28"/>
        </w:rPr>
        <w:t xml:space="preserve"> thể hiện tính dân chủ và quyền làm chủ của công dân lao động.</w:t>
      </w:r>
    </w:p>
    <w:p w14:paraId="3AA929F7" w14:textId="77777777" w:rsidR="00C27E81" w:rsidRDefault="00C27E81" w:rsidP="00C27E81">
      <w:pPr>
        <w:tabs>
          <w:tab w:val="left" w:pos="567"/>
        </w:tabs>
        <w:spacing w:line="360" w:lineRule="exact"/>
        <w:rPr>
          <w:b/>
          <w:bCs/>
          <w:sz w:val="28"/>
          <w:szCs w:val="28"/>
        </w:rPr>
      </w:pPr>
      <w:r>
        <w:rPr>
          <w:bCs/>
          <w:sz w:val="28"/>
          <w:szCs w:val="28"/>
        </w:rPr>
        <w:t xml:space="preserve"> </w:t>
      </w:r>
      <w:r>
        <w:rPr>
          <w:bCs/>
          <w:sz w:val="28"/>
          <w:szCs w:val="28"/>
        </w:rPr>
        <w:tab/>
      </w:r>
      <w:r>
        <w:rPr>
          <w:b/>
          <w:bCs/>
          <w:sz w:val="28"/>
          <w:szCs w:val="28"/>
        </w:rPr>
        <w:t>Pháp luật có vai trò:</w:t>
      </w:r>
    </w:p>
    <w:p w14:paraId="06BBA906" w14:textId="77777777" w:rsidR="00C27E81" w:rsidRDefault="00C27E81" w:rsidP="00C27E81">
      <w:pPr>
        <w:tabs>
          <w:tab w:val="left" w:pos="567"/>
        </w:tabs>
        <w:spacing w:line="360" w:lineRule="exact"/>
        <w:rPr>
          <w:bCs/>
          <w:sz w:val="28"/>
          <w:szCs w:val="28"/>
        </w:rPr>
      </w:pPr>
      <w:r>
        <w:rPr>
          <w:bCs/>
          <w:sz w:val="28"/>
          <w:szCs w:val="28"/>
        </w:rPr>
        <w:tab/>
        <w:t>-Là phương tiện quản lí nhà nước, quản lí xã hội.</w:t>
      </w:r>
    </w:p>
    <w:p w14:paraId="684FF8CF" w14:textId="77777777" w:rsidR="00C27E81" w:rsidRDefault="00C27E81" w:rsidP="00C27E81">
      <w:pPr>
        <w:tabs>
          <w:tab w:val="left" w:pos="567"/>
        </w:tabs>
        <w:spacing w:line="360" w:lineRule="exact"/>
        <w:rPr>
          <w:bCs/>
          <w:sz w:val="28"/>
          <w:szCs w:val="28"/>
        </w:rPr>
      </w:pPr>
      <w:r>
        <w:rPr>
          <w:bCs/>
          <w:sz w:val="28"/>
          <w:szCs w:val="28"/>
        </w:rPr>
        <w:tab/>
        <w:t>- Là phương tiện bảo vệ quyền và lợi ích hợp pháp của công dân.</w:t>
      </w:r>
    </w:p>
    <w:p w14:paraId="5F090ECA" w14:textId="77777777" w:rsidR="00C27E81" w:rsidRDefault="00C27E81" w:rsidP="00C27E81">
      <w:pPr>
        <w:tabs>
          <w:tab w:val="left" w:pos="567"/>
        </w:tabs>
        <w:spacing w:line="360" w:lineRule="exact"/>
        <w:rPr>
          <w:b/>
          <w:bCs/>
          <w:sz w:val="28"/>
          <w:szCs w:val="28"/>
        </w:rPr>
      </w:pPr>
      <w:r>
        <w:rPr>
          <w:bCs/>
          <w:color w:val="FF0000"/>
          <w:sz w:val="28"/>
          <w:szCs w:val="28"/>
        </w:rPr>
        <w:tab/>
      </w:r>
      <w:r>
        <w:rPr>
          <w:b/>
          <w:sz w:val="28"/>
          <w:szCs w:val="28"/>
          <w:u w:val="single"/>
        </w:rPr>
        <w:t>Tiết 3</w:t>
      </w:r>
      <w:r>
        <w:rPr>
          <w:b/>
          <w:sz w:val="28"/>
          <w:szCs w:val="28"/>
        </w:rPr>
        <w:t xml:space="preserve">: </w:t>
      </w:r>
      <w:r>
        <w:rPr>
          <w:b/>
          <w:bCs/>
          <w:sz w:val="28"/>
          <w:szCs w:val="28"/>
          <w:lang w:val="vi-VN"/>
        </w:rPr>
        <w:t xml:space="preserve"> Tìm hiểu</w:t>
      </w:r>
      <w:r>
        <w:rPr>
          <w:b/>
          <w:bCs/>
          <w:sz w:val="28"/>
          <w:szCs w:val="28"/>
        </w:rPr>
        <w:t xml:space="preserve"> về mối quan hệ, ý nghĩa của Pháp luật và Kỉ luật Việt Nam.</w:t>
      </w:r>
    </w:p>
    <w:p w14:paraId="7989434E" w14:textId="77777777" w:rsidR="00C27E81" w:rsidRDefault="00C27E81" w:rsidP="00C27E81">
      <w:pPr>
        <w:tabs>
          <w:tab w:val="left" w:pos="567"/>
        </w:tabs>
        <w:spacing w:line="360" w:lineRule="exact"/>
        <w:rPr>
          <w:bCs/>
          <w:sz w:val="28"/>
          <w:szCs w:val="28"/>
        </w:rPr>
      </w:pPr>
      <w:r>
        <w:rPr>
          <w:bCs/>
          <w:sz w:val="28"/>
          <w:szCs w:val="28"/>
        </w:rPr>
        <w:lastRenderedPageBreak/>
        <w:tab/>
      </w:r>
      <w:r>
        <w:rPr>
          <w:b/>
          <w:bCs/>
          <w:sz w:val="28"/>
          <w:szCs w:val="28"/>
        </w:rPr>
        <w:t>Quan hệ:</w:t>
      </w:r>
      <w:r>
        <w:rPr>
          <w:bCs/>
          <w:sz w:val="28"/>
          <w:szCs w:val="28"/>
        </w:rPr>
        <w:t xml:space="preserve"> Những qui định của tập thể phải tuân theo những qui định của pháp luật, không được trái với pháp luật.</w:t>
      </w:r>
    </w:p>
    <w:p w14:paraId="21E80511" w14:textId="77777777" w:rsidR="00C27E81" w:rsidRDefault="00C27E81" w:rsidP="00C27E81">
      <w:pPr>
        <w:tabs>
          <w:tab w:val="left" w:pos="567"/>
        </w:tabs>
        <w:spacing w:line="360" w:lineRule="exact"/>
        <w:rPr>
          <w:b/>
          <w:bCs/>
          <w:sz w:val="28"/>
          <w:szCs w:val="28"/>
        </w:rPr>
      </w:pPr>
      <w:r>
        <w:rPr>
          <w:bCs/>
          <w:sz w:val="28"/>
          <w:szCs w:val="28"/>
        </w:rPr>
        <w:tab/>
      </w:r>
      <w:r>
        <w:rPr>
          <w:b/>
          <w:bCs/>
          <w:sz w:val="28"/>
          <w:szCs w:val="28"/>
        </w:rPr>
        <w:t>Ý nghĩa:</w:t>
      </w:r>
    </w:p>
    <w:p w14:paraId="5D172F39" w14:textId="77777777" w:rsidR="00C27E81" w:rsidRDefault="00C27E81" w:rsidP="00C27E81">
      <w:pPr>
        <w:tabs>
          <w:tab w:val="left" w:pos="567"/>
        </w:tabs>
        <w:jc w:val="both"/>
        <w:rPr>
          <w:sz w:val="28"/>
          <w:szCs w:val="28"/>
        </w:rPr>
      </w:pPr>
      <w:r>
        <w:rPr>
          <w:bCs/>
          <w:sz w:val="28"/>
          <w:szCs w:val="28"/>
        </w:rPr>
        <w:tab/>
      </w:r>
      <w:r>
        <w:rPr>
          <w:sz w:val="28"/>
          <w:szCs w:val="28"/>
        </w:rPr>
        <w:t>- Những qui định của Pháp luật và Kỉ luật giúp mọi người có chuẩn mực chung để rèn luyện thống nhất trong hành động,</w:t>
      </w:r>
    </w:p>
    <w:p w14:paraId="5D7B7393" w14:textId="77777777" w:rsidR="00C27E81" w:rsidRDefault="00C27E81" w:rsidP="00C27E81">
      <w:pPr>
        <w:tabs>
          <w:tab w:val="left" w:pos="567"/>
        </w:tabs>
        <w:jc w:val="both"/>
        <w:rPr>
          <w:sz w:val="28"/>
          <w:szCs w:val="28"/>
        </w:rPr>
      </w:pPr>
      <w:r>
        <w:rPr>
          <w:sz w:val="28"/>
          <w:szCs w:val="28"/>
        </w:rPr>
        <w:tab/>
        <w:t>- Pháp luật và Kỉ luật có trách nhiệm bảo vệ quyền lợi của mọi người.</w:t>
      </w:r>
    </w:p>
    <w:p w14:paraId="64737771" w14:textId="5C0710FB" w:rsidR="00C27E81" w:rsidRDefault="00C27E81" w:rsidP="00C27E81">
      <w:pPr>
        <w:tabs>
          <w:tab w:val="left" w:pos="567"/>
        </w:tabs>
        <w:jc w:val="both"/>
        <w:rPr>
          <w:bCs/>
          <w:sz w:val="28"/>
          <w:szCs w:val="28"/>
        </w:rPr>
      </w:pPr>
      <w:r>
        <w:rPr>
          <w:sz w:val="28"/>
          <w:szCs w:val="28"/>
        </w:rPr>
        <w:tab/>
        <w:t xml:space="preserve">- Pháp luật </w:t>
      </w:r>
      <w:proofErr w:type="gramStart"/>
      <w:r>
        <w:rPr>
          <w:sz w:val="28"/>
          <w:szCs w:val="28"/>
        </w:rPr>
        <w:t>và  Kỉ</w:t>
      </w:r>
      <w:proofErr w:type="gramEnd"/>
      <w:r>
        <w:rPr>
          <w:sz w:val="28"/>
          <w:szCs w:val="28"/>
        </w:rPr>
        <w:t xml:space="preserve"> luật góp phần tạo điều kiện thuận lợi cho cá nhân, xã hội phát triển.</w:t>
      </w:r>
      <w:r>
        <w:rPr>
          <w:bCs/>
          <w:sz w:val="28"/>
          <w:szCs w:val="28"/>
        </w:rPr>
        <w:tab/>
      </w:r>
    </w:p>
    <w:p w14:paraId="3CBA169F" w14:textId="77777777" w:rsidR="00C27E81" w:rsidRDefault="00C27E81" w:rsidP="00C27E81">
      <w:pPr>
        <w:tabs>
          <w:tab w:val="left" w:pos="567"/>
        </w:tabs>
        <w:spacing w:line="360" w:lineRule="exact"/>
        <w:rPr>
          <w:b/>
          <w:sz w:val="28"/>
          <w:szCs w:val="28"/>
        </w:rPr>
      </w:pPr>
      <w:r>
        <w:rPr>
          <w:color w:val="FF0000"/>
          <w:sz w:val="28"/>
          <w:szCs w:val="28"/>
        </w:rPr>
        <w:tab/>
      </w:r>
      <w:r>
        <w:rPr>
          <w:b/>
          <w:sz w:val="28"/>
          <w:szCs w:val="28"/>
          <w:u w:val="single"/>
        </w:rPr>
        <w:t>Tiết 4:</w:t>
      </w:r>
      <w:r>
        <w:rPr>
          <w:b/>
          <w:sz w:val="28"/>
          <w:szCs w:val="28"/>
        </w:rPr>
        <w:t xml:space="preserve"> Thực hành rèn </w:t>
      </w:r>
      <w:proofErr w:type="gramStart"/>
      <w:r>
        <w:rPr>
          <w:b/>
          <w:sz w:val="28"/>
          <w:szCs w:val="28"/>
        </w:rPr>
        <w:t>luyện .</w:t>
      </w:r>
      <w:proofErr w:type="gramEnd"/>
    </w:p>
    <w:p w14:paraId="37328792" w14:textId="70A197DC" w:rsidR="00280FFF" w:rsidRDefault="00C27E81" w:rsidP="00F1701A">
      <w:pPr>
        <w:tabs>
          <w:tab w:val="left" w:pos="567"/>
        </w:tabs>
        <w:spacing w:line="360" w:lineRule="exact"/>
        <w:rPr>
          <w:b/>
          <w:bCs/>
          <w:szCs w:val="28"/>
        </w:rPr>
      </w:pPr>
      <w:r>
        <w:rPr>
          <w:b/>
          <w:sz w:val="28"/>
          <w:szCs w:val="28"/>
        </w:rPr>
        <w:tab/>
      </w:r>
      <w:r>
        <w:rPr>
          <w:sz w:val="28"/>
          <w:szCs w:val="28"/>
        </w:rPr>
        <w:t>Thường xuyên và tự giác thực hiện đúng qui định của nhà trường, cộng đồng và Nhà nước.</w:t>
      </w:r>
    </w:p>
    <w:p w14:paraId="77EDC661" w14:textId="77777777" w:rsidR="00280FFF" w:rsidRDefault="00280FFF" w:rsidP="00280FFF">
      <w:pPr>
        <w:spacing w:line="360" w:lineRule="auto"/>
        <w:rPr>
          <w:b/>
          <w:bCs/>
          <w:szCs w:val="28"/>
        </w:rPr>
      </w:pPr>
    </w:p>
    <w:p w14:paraId="05C790AC" w14:textId="77777777" w:rsidR="00280FFF" w:rsidRPr="00AA33E0" w:rsidRDefault="00280FFF" w:rsidP="00280FFF">
      <w:pPr>
        <w:spacing w:line="276" w:lineRule="auto"/>
        <w:jc w:val="center"/>
        <w:rPr>
          <w:rFonts w:cs="Times New Roman"/>
          <w:b/>
          <w:bCs/>
          <w:sz w:val="28"/>
          <w:szCs w:val="28"/>
        </w:rPr>
      </w:pPr>
      <w:r w:rsidRPr="00AA33E0">
        <w:rPr>
          <w:rFonts w:cs="Times New Roman"/>
          <w:b/>
          <w:bCs/>
          <w:sz w:val="28"/>
          <w:szCs w:val="28"/>
        </w:rPr>
        <w:t>NỘI DUNG HỌC TẬP</w:t>
      </w:r>
    </w:p>
    <w:p w14:paraId="5405BF78" w14:textId="77777777" w:rsidR="00280FFF" w:rsidRPr="00AA33E0" w:rsidRDefault="00280FFF" w:rsidP="00280FFF">
      <w:pPr>
        <w:spacing w:line="276" w:lineRule="auto"/>
        <w:jc w:val="center"/>
        <w:rPr>
          <w:rFonts w:cs="Times New Roman"/>
          <w:b/>
          <w:bCs/>
          <w:sz w:val="28"/>
          <w:szCs w:val="28"/>
        </w:rPr>
      </w:pPr>
      <w:r w:rsidRPr="00AA33E0">
        <w:rPr>
          <w:rFonts w:cs="Times New Roman"/>
          <w:b/>
          <w:bCs/>
          <w:sz w:val="28"/>
          <w:szCs w:val="28"/>
        </w:rPr>
        <w:t xml:space="preserve">MÔN GIÁO DỤC CÔNG </w:t>
      </w:r>
      <w:proofErr w:type="gramStart"/>
      <w:r w:rsidRPr="00AA33E0">
        <w:rPr>
          <w:rFonts w:cs="Times New Roman"/>
          <w:b/>
          <w:bCs/>
          <w:sz w:val="28"/>
          <w:szCs w:val="28"/>
        </w:rPr>
        <w:t>DÂN  -</w:t>
      </w:r>
      <w:proofErr w:type="gramEnd"/>
      <w:r w:rsidRPr="00AA33E0">
        <w:rPr>
          <w:rFonts w:cs="Times New Roman"/>
          <w:b/>
          <w:bCs/>
          <w:sz w:val="28"/>
          <w:szCs w:val="28"/>
        </w:rPr>
        <w:t xml:space="preserve"> KHỐI LỚP: 8</w:t>
      </w:r>
    </w:p>
    <w:p w14:paraId="77907DD7" w14:textId="7D389970" w:rsidR="00280FFF" w:rsidRDefault="00280FFF" w:rsidP="00C27E81">
      <w:pPr>
        <w:spacing w:line="360" w:lineRule="auto"/>
        <w:ind w:left="2160"/>
        <w:rPr>
          <w:b/>
          <w:bCs/>
          <w:szCs w:val="28"/>
        </w:rPr>
      </w:pPr>
      <w:r>
        <w:rPr>
          <w:b/>
          <w:bCs/>
          <w:szCs w:val="28"/>
        </w:rPr>
        <w:t xml:space="preserve">TIẾT 1: TUẦN 5 </w:t>
      </w:r>
      <w:proofErr w:type="gramStart"/>
      <w:r>
        <w:rPr>
          <w:b/>
          <w:bCs/>
          <w:szCs w:val="28"/>
        </w:rPr>
        <w:t>( 04</w:t>
      </w:r>
      <w:proofErr w:type="gramEnd"/>
      <w:r>
        <w:rPr>
          <w:b/>
          <w:bCs/>
          <w:szCs w:val="28"/>
        </w:rPr>
        <w:t>/10 ĐẾN 09/10)</w:t>
      </w:r>
    </w:p>
    <w:p w14:paraId="32230BFD" w14:textId="7F15B7E0" w:rsidR="00280FFF" w:rsidRDefault="00280FFF" w:rsidP="00C27E81">
      <w:pPr>
        <w:spacing w:line="360" w:lineRule="auto"/>
        <w:ind w:left="2160"/>
        <w:rPr>
          <w:b/>
          <w:bCs/>
          <w:szCs w:val="28"/>
        </w:rPr>
      </w:pPr>
      <w:r>
        <w:rPr>
          <w:b/>
          <w:bCs/>
          <w:szCs w:val="28"/>
        </w:rPr>
        <w:t>TIẾT 2: TUẦN 6 (11/10 ĐẾN 16/10)</w:t>
      </w:r>
    </w:p>
    <w:p w14:paraId="6404EB00" w14:textId="40878FE8" w:rsidR="00280FFF" w:rsidRDefault="00280FFF" w:rsidP="00C27E81">
      <w:pPr>
        <w:spacing w:line="360" w:lineRule="auto"/>
        <w:ind w:left="2160"/>
        <w:rPr>
          <w:b/>
          <w:bCs/>
          <w:szCs w:val="28"/>
        </w:rPr>
      </w:pPr>
      <w:r>
        <w:rPr>
          <w:b/>
          <w:bCs/>
          <w:szCs w:val="28"/>
        </w:rPr>
        <w:t>TIẾT 3: TUẦN 7 (18/10 ĐẾN 23/10)</w:t>
      </w:r>
    </w:p>
    <w:p w14:paraId="2DAFE41D" w14:textId="2BA5207E" w:rsidR="00280FFF" w:rsidRPr="00280FFF" w:rsidRDefault="00280FFF" w:rsidP="00C27E81">
      <w:pPr>
        <w:spacing w:line="360" w:lineRule="auto"/>
        <w:ind w:left="2160"/>
        <w:rPr>
          <w:b/>
          <w:bCs/>
          <w:szCs w:val="28"/>
        </w:rPr>
      </w:pPr>
      <w:r>
        <w:rPr>
          <w:b/>
          <w:bCs/>
          <w:szCs w:val="28"/>
        </w:rPr>
        <w:t>TIẾT 4: TUẦN 8 (25/10 ĐẾN 30/10)</w:t>
      </w:r>
    </w:p>
    <w:p w14:paraId="403BF9B4" w14:textId="77777777" w:rsidR="00F1701A" w:rsidRPr="001A4948" w:rsidRDefault="00F1701A" w:rsidP="00F1701A">
      <w:pPr>
        <w:pStyle w:val="BodyTextIndent"/>
        <w:spacing w:line="276" w:lineRule="auto"/>
        <w:ind w:left="0"/>
        <w:rPr>
          <w:rFonts w:ascii="Times New Roman" w:hAnsi="Times New Roman"/>
          <w:i/>
          <w:iCs/>
          <w:szCs w:val="28"/>
        </w:rPr>
      </w:pPr>
      <w:r w:rsidRPr="001A4948">
        <w:rPr>
          <w:rFonts w:ascii="Times New Roman" w:hAnsi="Times New Roman"/>
          <w:b/>
          <w:bCs/>
          <w:szCs w:val="28"/>
          <w:u w:val="single"/>
        </w:rPr>
        <w:t xml:space="preserve">I. Đặt vấn </w:t>
      </w:r>
      <w:proofErr w:type="gramStart"/>
      <w:r w:rsidRPr="001A4948">
        <w:rPr>
          <w:rFonts w:ascii="Times New Roman" w:hAnsi="Times New Roman"/>
          <w:b/>
          <w:bCs/>
          <w:szCs w:val="28"/>
          <w:u w:val="single"/>
        </w:rPr>
        <w:t>đề:SGK</w:t>
      </w:r>
      <w:proofErr w:type="gramEnd"/>
    </w:p>
    <w:p w14:paraId="57E748AE" w14:textId="77777777" w:rsidR="00F1701A" w:rsidRPr="001A4948" w:rsidRDefault="00F1701A" w:rsidP="00F1701A">
      <w:pPr>
        <w:pStyle w:val="BodyTextIndent"/>
        <w:spacing w:line="276" w:lineRule="auto"/>
        <w:ind w:left="0"/>
        <w:rPr>
          <w:rFonts w:ascii="Times New Roman" w:hAnsi="Times New Roman"/>
          <w:szCs w:val="28"/>
        </w:rPr>
      </w:pPr>
    </w:p>
    <w:p w14:paraId="5EDC1054" w14:textId="77777777" w:rsidR="00F1701A" w:rsidRPr="001A4948" w:rsidRDefault="00F1701A" w:rsidP="00F1701A">
      <w:pPr>
        <w:spacing w:line="276" w:lineRule="auto"/>
        <w:jc w:val="both"/>
        <w:rPr>
          <w:rFonts w:eastAsia="Times New Roman" w:cs="Times New Roman"/>
          <w:b/>
          <w:sz w:val="28"/>
          <w:szCs w:val="28"/>
          <w:u w:val="single"/>
        </w:rPr>
      </w:pPr>
      <w:r w:rsidRPr="001A4948">
        <w:rPr>
          <w:rFonts w:eastAsia="Times New Roman" w:cs="Times New Roman"/>
          <w:b/>
          <w:sz w:val="28"/>
          <w:szCs w:val="28"/>
          <w:u w:val="single"/>
        </w:rPr>
        <w:t xml:space="preserve">II- Nội dung bài </w:t>
      </w:r>
      <w:proofErr w:type="gramStart"/>
      <w:r w:rsidRPr="001A4948">
        <w:rPr>
          <w:rFonts w:eastAsia="Times New Roman" w:cs="Times New Roman"/>
          <w:b/>
          <w:sz w:val="28"/>
          <w:szCs w:val="28"/>
          <w:u w:val="single"/>
        </w:rPr>
        <w:t>học .</w:t>
      </w:r>
      <w:proofErr w:type="gramEnd"/>
    </w:p>
    <w:p w14:paraId="11EB5D3B" w14:textId="7D2CB750" w:rsidR="00280FFF" w:rsidRPr="001A4948" w:rsidRDefault="00F1701A" w:rsidP="00F75731">
      <w:pPr>
        <w:pStyle w:val="ListParagraph"/>
        <w:numPr>
          <w:ilvl w:val="0"/>
          <w:numId w:val="7"/>
        </w:numPr>
        <w:tabs>
          <w:tab w:val="left" w:pos="1026"/>
        </w:tabs>
        <w:spacing w:line="360" w:lineRule="auto"/>
        <w:rPr>
          <w:rFonts w:cs="Times New Roman"/>
          <w:b/>
          <w:bCs/>
          <w:sz w:val="28"/>
          <w:szCs w:val="28"/>
        </w:rPr>
      </w:pPr>
      <w:r w:rsidRPr="001A4948">
        <w:rPr>
          <w:rFonts w:cs="Times New Roman"/>
          <w:b/>
          <w:bCs/>
          <w:sz w:val="28"/>
          <w:szCs w:val="28"/>
        </w:rPr>
        <w:t xml:space="preserve">Pháp luật là: </w:t>
      </w:r>
    </w:p>
    <w:p w14:paraId="37817F50" w14:textId="168BA08A" w:rsidR="00F1701A" w:rsidRPr="001A4948" w:rsidRDefault="00F1701A" w:rsidP="001A4948">
      <w:pPr>
        <w:pStyle w:val="ListParagraph"/>
        <w:numPr>
          <w:ilvl w:val="0"/>
          <w:numId w:val="8"/>
        </w:numPr>
        <w:tabs>
          <w:tab w:val="left" w:pos="1026"/>
        </w:tabs>
        <w:spacing w:line="360" w:lineRule="auto"/>
        <w:rPr>
          <w:rFonts w:cs="Times New Roman"/>
          <w:sz w:val="28"/>
          <w:szCs w:val="28"/>
        </w:rPr>
      </w:pPr>
      <w:r w:rsidRPr="001A4948">
        <w:rPr>
          <w:rFonts w:cs="Times New Roman"/>
          <w:sz w:val="28"/>
          <w:szCs w:val="28"/>
        </w:rPr>
        <w:t>Các qui tắc xử sự chung;</w:t>
      </w:r>
    </w:p>
    <w:p w14:paraId="059A7985" w14:textId="2EB32498" w:rsidR="00F1701A" w:rsidRPr="001A4948" w:rsidRDefault="00F1701A" w:rsidP="001A4948">
      <w:pPr>
        <w:pStyle w:val="ListParagraph"/>
        <w:numPr>
          <w:ilvl w:val="0"/>
          <w:numId w:val="8"/>
        </w:numPr>
        <w:tabs>
          <w:tab w:val="left" w:pos="1026"/>
        </w:tabs>
        <w:spacing w:line="360" w:lineRule="auto"/>
        <w:rPr>
          <w:rFonts w:cs="Times New Roman"/>
          <w:sz w:val="28"/>
          <w:szCs w:val="28"/>
        </w:rPr>
      </w:pPr>
      <w:r w:rsidRPr="001A4948">
        <w:rPr>
          <w:rFonts w:cs="Times New Roman"/>
          <w:sz w:val="28"/>
          <w:szCs w:val="28"/>
        </w:rPr>
        <w:t>Có tính bắt buộc;</w:t>
      </w:r>
    </w:p>
    <w:p w14:paraId="298F9CA2" w14:textId="263F7018" w:rsidR="00F1701A" w:rsidRPr="001A4948" w:rsidRDefault="00F1701A" w:rsidP="001A4948">
      <w:pPr>
        <w:pStyle w:val="ListParagraph"/>
        <w:numPr>
          <w:ilvl w:val="0"/>
          <w:numId w:val="8"/>
        </w:numPr>
        <w:tabs>
          <w:tab w:val="left" w:pos="1026"/>
        </w:tabs>
        <w:spacing w:line="360" w:lineRule="auto"/>
        <w:rPr>
          <w:rFonts w:cs="Times New Roman"/>
          <w:sz w:val="28"/>
          <w:szCs w:val="28"/>
        </w:rPr>
      </w:pPr>
      <w:r w:rsidRPr="001A4948">
        <w:rPr>
          <w:rFonts w:cs="Times New Roman"/>
          <w:sz w:val="28"/>
          <w:szCs w:val="28"/>
        </w:rPr>
        <w:t>Do nhà nước ban hành và đảm bảo thực hiện bằng các biện pháp giáo dục, thuyết phục, cưỡng chế.</w:t>
      </w:r>
    </w:p>
    <w:p w14:paraId="6ABC1E82" w14:textId="5DE3FF17" w:rsidR="00F1701A" w:rsidRPr="001A4948" w:rsidRDefault="00F1701A" w:rsidP="001A4948">
      <w:pPr>
        <w:pStyle w:val="ListParagraph"/>
        <w:numPr>
          <w:ilvl w:val="0"/>
          <w:numId w:val="7"/>
        </w:numPr>
        <w:tabs>
          <w:tab w:val="left" w:pos="1026"/>
        </w:tabs>
        <w:spacing w:line="360" w:lineRule="auto"/>
        <w:rPr>
          <w:rFonts w:cs="Times New Roman"/>
          <w:b/>
          <w:bCs/>
          <w:sz w:val="28"/>
          <w:szCs w:val="28"/>
        </w:rPr>
      </w:pPr>
      <w:r w:rsidRPr="001A4948">
        <w:rPr>
          <w:rFonts w:cs="Times New Roman"/>
          <w:b/>
          <w:bCs/>
          <w:sz w:val="28"/>
          <w:szCs w:val="28"/>
        </w:rPr>
        <w:lastRenderedPageBreak/>
        <w:t>Kỉ luật: là những qui định, qui ước của một cộng đồng, một tập thể</w:t>
      </w:r>
      <w:r w:rsidR="00F75731" w:rsidRPr="001A4948">
        <w:rPr>
          <w:rFonts w:cs="Times New Roman"/>
          <w:b/>
          <w:bCs/>
          <w:sz w:val="28"/>
          <w:szCs w:val="28"/>
        </w:rPr>
        <w:t xml:space="preserve"> nhằm đảm bảo sự phối hợp thống nhất và chặt chẽ.</w:t>
      </w:r>
    </w:p>
    <w:p w14:paraId="0EBDFCC3" w14:textId="36D47DD9" w:rsidR="00F75731" w:rsidRPr="001A4948" w:rsidRDefault="00F75731" w:rsidP="001A4948">
      <w:pPr>
        <w:pStyle w:val="ListParagraph"/>
        <w:numPr>
          <w:ilvl w:val="0"/>
          <w:numId w:val="9"/>
        </w:numPr>
        <w:tabs>
          <w:tab w:val="left" w:pos="1026"/>
        </w:tabs>
        <w:spacing w:line="360" w:lineRule="auto"/>
        <w:rPr>
          <w:rFonts w:cs="Times New Roman"/>
          <w:sz w:val="28"/>
          <w:szCs w:val="28"/>
        </w:rPr>
      </w:pPr>
      <w:r w:rsidRPr="001A4948">
        <w:rPr>
          <w:rFonts w:cs="Times New Roman"/>
          <w:sz w:val="28"/>
          <w:szCs w:val="28"/>
        </w:rPr>
        <w:t>Qui định của một tập thể;</w:t>
      </w:r>
    </w:p>
    <w:p w14:paraId="10ECAF53" w14:textId="25472E6B" w:rsidR="00F75731" w:rsidRPr="001A4948" w:rsidRDefault="00F75731" w:rsidP="001A4948">
      <w:pPr>
        <w:pStyle w:val="ListParagraph"/>
        <w:numPr>
          <w:ilvl w:val="0"/>
          <w:numId w:val="9"/>
        </w:numPr>
        <w:tabs>
          <w:tab w:val="left" w:pos="1026"/>
        </w:tabs>
        <w:spacing w:line="360" w:lineRule="auto"/>
        <w:rPr>
          <w:rFonts w:cs="Times New Roman"/>
          <w:sz w:val="28"/>
          <w:szCs w:val="28"/>
        </w:rPr>
      </w:pPr>
      <w:r w:rsidRPr="001A4948">
        <w:rPr>
          <w:rFonts w:cs="Times New Roman"/>
          <w:sz w:val="28"/>
          <w:szCs w:val="28"/>
        </w:rPr>
        <w:t>Phải tuân theo qui định của pháp luật;</w:t>
      </w:r>
    </w:p>
    <w:p w14:paraId="36CC7B1D" w14:textId="06B55B01" w:rsidR="00F75731" w:rsidRPr="001A4948" w:rsidRDefault="00F75731" w:rsidP="001A4948">
      <w:pPr>
        <w:pStyle w:val="ListParagraph"/>
        <w:numPr>
          <w:ilvl w:val="0"/>
          <w:numId w:val="9"/>
        </w:numPr>
        <w:tabs>
          <w:tab w:val="left" w:pos="1026"/>
        </w:tabs>
        <w:spacing w:line="360" w:lineRule="auto"/>
        <w:rPr>
          <w:rFonts w:cs="Times New Roman"/>
          <w:sz w:val="28"/>
          <w:szCs w:val="28"/>
        </w:rPr>
      </w:pPr>
      <w:r w:rsidRPr="001A4948">
        <w:rPr>
          <w:rFonts w:cs="Times New Roman"/>
          <w:sz w:val="28"/>
          <w:szCs w:val="28"/>
        </w:rPr>
        <w:t>Không được trái với pháp luật.</w:t>
      </w:r>
    </w:p>
    <w:p w14:paraId="7670E8FC" w14:textId="354018FB" w:rsidR="00F75731" w:rsidRPr="001A4948" w:rsidRDefault="00F75731" w:rsidP="001A4948">
      <w:pPr>
        <w:pStyle w:val="ListParagraph"/>
        <w:numPr>
          <w:ilvl w:val="0"/>
          <w:numId w:val="7"/>
        </w:numPr>
        <w:tabs>
          <w:tab w:val="left" w:pos="1026"/>
        </w:tabs>
        <w:spacing w:line="360" w:lineRule="auto"/>
        <w:rPr>
          <w:rFonts w:cs="Times New Roman"/>
          <w:b/>
          <w:bCs/>
          <w:sz w:val="28"/>
          <w:szCs w:val="28"/>
        </w:rPr>
      </w:pPr>
      <w:r w:rsidRPr="001A4948">
        <w:rPr>
          <w:rFonts w:cs="Times New Roman"/>
          <w:b/>
          <w:bCs/>
          <w:sz w:val="28"/>
          <w:szCs w:val="28"/>
        </w:rPr>
        <w:t>Ý nghĩa:</w:t>
      </w:r>
    </w:p>
    <w:p w14:paraId="770B129F" w14:textId="185D5367" w:rsidR="00F75731" w:rsidRPr="001A4948" w:rsidRDefault="00F75731" w:rsidP="001A4948">
      <w:pPr>
        <w:pStyle w:val="ListParagraph"/>
        <w:numPr>
          <w:ilvl w:val="0"/>
          <w:numId w:val="10"/>
        </w:numPr>
        <w:tabs>
          <w:tab w:val="left" w:pos="1026"/>
        </w:tabs>
        <w:spacing w:line="360" w:lineRule="auto"/>
        <w:rPr>
          <w:rFonts w:cs="Times New Roman"/>
          <w:sz w:val="28"/>
          <w:szCs w:val="28"/>
        </w:rPr>
      </w:pPr>
      <w:r w:rsidRPr="001A4948">
        <w:rPr>
          <w:rFonts w:cs="Times New Roman"/>
          <w:sz w:val="28"/>
          <w:szCs w:val="28"/>
        </w:rPr>
        <w:t>Giúp mọi người có một chuẩn mực chung để rèn luyện và thống nhất hành động;</w:t>
      </w:r>
    </w:p>
    <w:p w14:paraId="4F556099" w14:textId="05C8EB66" w:rsidR="00F75731" w:rsidRPr="001A4948" w:rsidRDefault="00F75731" w:rsidP="001A4948">
      <w:pPr>
        <w:pStyle w:val="ListParagraph"/>
        <w:numPr>
          <w:ilvl w:val="0"/>
          <w:numId w:val="10"/>
        </w:numPr>
        <w:tabs>
          <w:tab w:val="left" w:pos="1026"/>
        </w:tabs>
        <w:spacing w:line="360" w:lineRule="auto"/>
        <w:rPr>
          <w:rFonts w:cs="Times New Roman"/>
          <w:sz w:val="28"/>
          <w:szCs w:val="28"/>
        </w:rPr>
      </w:pPr>
      <w:r w:rsidRPr="001A4948">
        <w:rPr>
          <w:rFonts w:cs="Times New Roman"/>
          <w:sz w:val="28"/>
          <w:szCs w:val="28"/>
        </w:rPr>
        <w:t>Xác định trách nhiệm và quyền lợi của mọi người;</w:t>
      </w:r>
    </w:p>
    <w:p w14:paraId="07FB4DBF" w14:textId="1EA14146" w:rsidR="00F75731" w:rsidRPr="001A4948" w:rsidRDefault="00F75731" w:rsidP="001A4948">
      <w:pPr>
        <w:pStyle w:val="ListParagraph"/>
        <w:numPr>
          <w:ilvl w:val="0"/>
          <w:numId w:val="10"/>
        </w:numPr>
        <w:tabs>
          <w:tab w:val="left" w:pos="1026"/>
        </w:tabs>
        <w:spacing w:line="360" w:lineRule="auto"/>
        <w:rPr>
          <w:rFonts w:cs="Times New Roman"/>
          <w:sz w:val="28"/>
          <w:szCs w:val="28"/>
        </w:rPr>
      </w:pPr>
      <w:r w:rsidRPr="001A4948">
        <w:rPr>
          <w:rFonts w:cs="Times New Roman"/>
          <w:sz w:val="28"/>
          <w:szCs w:val="28"/>
        </w:rPr>
        <w:t>Tạo điều kiện cho cá nhân và xã hội phát triển theo một hướng chung.</w:t>
      </w:r>
    </w:p>
    <w:p w14:paraId="2B51CD62" w14:textId="4CB32797" w:rsidR="00F75731" w:rsidRPr="001A4948" w:rsidRDefault="00F75731" w:rsidP="001A4948">
      <w:pPr>
        <w:pStyle w:val="ListParagraph"/>
        <w:numPr>
          <w:ilvl w:val="0"/>
          <w:numId w:val="7"/>
        </w:numPr>
        <w:tabs>
          <w:tab w:val="left" w:pos="1026"/>
        </w:tabs>
        <w:spacing w:line="360" w:lineRule="auto"/>
        <w:rPr>
          <w:rFonts w:cs="Times New Roman"/>
          <w:b/>
          <w:bCs/>
          <w:sz w:val="28"/>
          <w:szCs w:val="28"/>
        </w:rPr>
      </w:pPr>
      <w:r w:rsidRPr="001A4948">
        <w:rPr>
          <w:rFonts w:cs="Times New Roman"/>
          <w:b/>
          <w:bCs/>
          <w:sz w:val="28"/>
          <w:szCs w:val="28"/>
        </w:rPr>
        <w:t>Rèn luyện:</w:t>
      </w:r>
    </w:p>
    <w:p w14:paraId="1002A0C1" w14:textId="5A819017" w:rsidR="00F75731" w:rsidRPr="001A4948" w:rsidRDefault="00F75731" w:rsidP="001A4948">
      <w:pPr>
        <w:tabs>
          <w:tab w:val="left" w:pos="1026"/>
        </w:tabs>
        <w:spacing w:line="360" w:lineRule="auto"/>
        <w:ind w:left="1026"/>
        <w:rPr>
          <w:rFonts w:cs="Times New Roman"/>
          <w:sz w:val="28"/>
          <w:szCs w:val="28"/>
        </w:rPr>
      </w:pPr>
      <w:r w:rsidRPr="001A4948">
        <w:rPr>
          <w:rFonts w:cs="Times New Roman"/>
          <w:sz w:val="28"/>
          <w:szCs w:val="28"/>
        </w:rPr>
        <w:t>Học sinh cần tự giác thực hiện đúng qui định của nhà trường, cộng đồng, pháp luật của nhà nước.</w:t>
      </w:r>
    </w:p>
    <w:p w14:paraId="57B81B26" w14:textId="2E75AB16" w:rsidR="00F75731" w:rsidRPr="001A4948" w:rsidRDefault="00F75731" w:rsidP="001A4948">
      <w:pPr>
        <w:pStyle w:val="ListParagraph"/>
        <w:numPr>
          <w:ilvl w:val="0"/>
          <w:numId w:val="7"/>
        </w:numPr>
        <w:ind w:right="-120"/>
        <w:rPr>
          <w:b/>
          <w:sz w:val="28"/>
          <w:szCs w:val="28"/>
        </w:rPr>
      </w:pPr>
      <w:r w:rsidRPr="001A4948">
        <w:rPr>
          <w:b/>
          <w:sz w:val="28"/>
          <w:szCs w:val="28"/>
        </w:rPr>
        <w:t>Đặc điểm của pháp luật:</w:t>
      </w:r>
    </w:p>
    <w:p w14:paraId="4CF66129" w14:textId="378198C0" w:rsidR="00F75731" w:rsidRPr="001A4948" w:rsidRDefault="00F75731" w:rsidP="001A4948">
      <w:pPr>
        <w:pStyle w:val="ListParagraph"/>
        <w:numPr>
          <w:ilvl w:val="0"/>
          <w:numId w:val="11"/>
        </w:numPr>
        <w:rPr>
          <w:sz w:val="28"/>
          <w:szCs w:val="28"/>
        </w:rPr>
      </w:pPr>
      <w:r w:rsidRPr="001A4948">
        <w:rPr>
          <w:b/>
          <w:sz w:val="28"/>
          <w:szCs w:val="28"/>
        </w:rPr>
        <w:t>Tính qui phạm phổ biến</w:t>
      </w:r>
      <w:r w:rsidRPr="001A4948">
        <w:rPr>
          <w:sz w:val="28"/>
          <w:szCs w:val="28"/>
        </w:rPr>
        <w:t>: Các quy phạm của pháp luật là thước đo hành vi của mọi người trong xã hội quy định khuôn mẫu, những quy tắc xử sự chung mang tính phổ biến.</w:t>
      </w:r>
    </w:p>
    <w:p w14:paraId="22FA525D" w14:textId="01CDC1CA" w:rsidR="00F75731" w:rsidRPr="001A4948" w:rsidRDefault="00F75731" w:rsidP="001A4948">
      <w:pPr>
        <w:pStyle w:val="ListParagraph"/>
        <w:numPr>
          <w:ilvl w:val="0"/>
          <w:numId w:val="11"/>
        </w:numPr>
        <w:rPr>
          <w:sz w:val="28"/>
          <w:szCs w:val="28"/>
        </w:rPr>
      </w:pPr>
      <w:r w:rsidRPr="001A4948">
        <w:rPr>
          <w:b/>
          <w:sz w:val="28"/>
          <w:szCs w:val="28"/>
        </w:rPr>
        <w:t>Tính xác định chặt chẽ</w:t>
      </w:r>
      <w:r w:rsidRPr="001A4948">
        <w:rPr>
          <w:sz w:val="28"/>
          <w:szCs w:val="28"/>
        </w:rPr>
        <w:t>: Các điều luật được quy định rõ ràng, chính xác, chặt chẽ, thể hiện trong các văn bản pháp luật.</w:t>
      </w:r>
    </w:p>
    <w:p w14:paraId="783685E9" w14:textId="4D901329" w:rsidR="00F75731" w:rsidRPr="001A4948" w:rsidRDefault="00F75731" w:rsidP="001A4948">
      <w:pPr>
        <w:pStyle w:val="ListParagraph"/>
        <w:numPr>
          <w:ilvl w:val="0"/>
          <w:numId w:val="11"/>
        </w:numPr>
        <w:ind w:right="-120"/>
        <w:rPr>
          <w:sz w:val="28"/>
          <w:szCs w:val="28"/>
        </w:rPr>
      </w:pPr>
      <w:r w:rsidRPr="001A4948">
        <w:rPr>
          <w:b/>
          <w:sz w:val="28"/>
          <w:szCs w:val="28"/>
        </w:rPr>
        <w:t>Tính bắt buộc:</w:t>
      </w:r>
      <w:r w:rsidRPr="001A4948">
        <w:rPr>
          <w:sz w:val="28"/>
          <w:szCs w:val="28"/>
        </w:rPr>
        <w:t xml:space="preserve"> (tính cưỡng chế): Pháp luật do Nhà nước ban hành, mang tính quyền lực nhà </w:t>
      </w:r>
      <w:proofErr w:type="gramStart"/>
      <w:r w:rsidRPr="001A4948">
        <w:rPr>
          <w:sz w:val="28"/>
          <w:szCs w:val="28"/>
        </w:rPr>
        <w:t>nước ,</w:t>
      </w:r>
      <w:proofErr w:type="gramEnd"/>
      <w:r w:rsidRPr="001A4948">
        <w:rPr>
          <w:sz w:val="28"/>
          <w:szCs w:val="28"/>
        </w:rPr>
        <w:t xml:space="preserve"> bắt buộc mọi người đều phải tuân theo, ai vi phạm sẽ bị Nhà nước xử lí theo quy định.</w:t>
      </w:r>
    </w:p>
    <w:p w14:paraId="24C2EFFE" w14:textId="40957A4E" w:rsidR="00F75731" w:rsidRPr="001A4948" w:rsidRDefault="001A4948" w:rsidP="00A03793">
      <w:pPr>
        <w:ind w:left="426" w:right="-120"/>
        <w:rPr>
          <w:b/>
          <w:sz w:val="28"/>
          <w:szCs w:val="28"/>
        </w:rPr>
      </w:pPr>
      <w:r w:rsidRPr="001A4948">
        <w:rPr>
          <w:b/>
          <w:sz w:val="28"/>
          <w:szCs w:val="28"/>
        </w:rPr>
        <w:t>6</w:t>
      </w:r>
      <w:r w:rsidR="00F75731" w:rsidRPr="001A4948">
        <w:rPr>
          <w:b/>
          <w:sz w:val="28"/>
          <w:szCs w:val="28"/>
        </w:rPr>
        <w:t>. Bản chất của pháp luật:</w:t>
      </w:r>
    </w:p>
    <w:p w14:paraId="657DA5CF" w14:textId="7B883C0F" w:rsidR="00F75731" w:rsidRPr="001A4948" w:rsidRDefault="00F75731" w:rsidP="001A4948">
      <w:pPr>
        <w:ind w:left="720"/>
        <w:rPr>
          <w:sz w:val="28"/>
          <w:szCs w:val="28"/>
        </w:rPr>
      </w:pPr>
      <w:r w:rsidRPr="001A4948">
        <w:rPr>
          <w:sz w:val="28"/>
          <w:szCs w:val="28"/>
        </w:rPr>
        <w:t>P</w:t>
      </w:r>
      <w:r w:rsidR="001A4948" w:rsidRPr="001A4948">
        <w:rPr>
          <w:sz w:val="28"/>
          <w:szCs w:val="28"/>
        </w:rPr>
        <w:t xml:space="preserve">háp </w:t>
      </w:r>
      <w:r w:rsidRPr="001A4948">
        <w:rPr>
          <w:sz w:val="28"/>
          <w:szCs w:val="28"/>
        </w:rPr>
        <w:t>l</w:t>
      </w:r>
      <w:r w:rsidR="001A4948" w:rsidRPr="001A4948">
        <w:rPr>
          <w:sz w:val="28"/>
          <w:szCs w:val="28"/>
        </w:rPr>
        <w:t>uật</w:t>
      </w:r>
      <w:r w:rsidRPr="001A4948">
        <w:rPr>
          <w:sz w:val="28"/>
          <w:szCs w:val="28"/>
        </w:rPr>
        <w:t xml:space="preserve"> nước CHXHCNVN thể hiện ý chí của giai cấp công nhân và nhân dân lao động dưới sự lãnh đạo của </w:t>
      </w:r>
      <w:r w:rsidR="001A4948" w:rsidRPr="001A4948">
        <w:rPr>
          <w:sz w:val="28"/>
          <w:szCs w:val="28"/>
        </w:rPr>
        <w:t>Đảng Cộng sản Việt Nam (</w:t>
      </w:r>
      <w:r w:rsidRPr="001A4948">
        <w:rPr>
          <w:sz w:val="28"/>
          <w:szCs w:val="28"/>
        </w:rPr>
        <w:t>ĐCS VN</w:t>
      </w:r>
      <w:r w:rsidR="001A4948" w:rsidRPr="001A4948">
        <w:rPr>
          <w:sz w:val="28"/>
          <w:szCs w:val="28"/>
        </w:rPr>
        <w:t>)</w:t>
      </w:r>
      <w:r w:rsidRPr="001A4948">
        <w:rPr>
          <w:sz w:val="28"/>
          <w:szCs w:val="28"/>
        </w:rPr>
        <w:t>, thể hiện quyền làm chủ của nhân dân Việt Nam trên tất cả các lĩnh vực x</w:t>
      </w:r>
      <w:r w:rsidR="001A4948" w:rsidRPr="001A4948">
        <w:rPr>
          <w:sz w:val="28"/>
          <w:szCs w:val="28"/>
        </w:rPr>
        <w:t xml:space="preserve">ã </w:t>
      </w:r>
      <w:r w:rsidRPr="001A4948">
        <w:rPr>
          <w:sz w:val="28"/>
          <w:szCs w:val="28"/>
        </w:rPr>
        <w:t>h</w:t>
      </w:r>
      <w:r w:rsidR="001A4948" w:rsidRPr="001A4948">
        <w:rPr>
          <w:sz w:val="28"/>
          <w:szCs w:val="28"/>
        </w:rPr>
        <w:t xml:space="preserve">ội, chính trị, kinh tế, văn hóa, giáo </w:t>
      </w:r>
      <w:proofErr w:type="gramStart"/>
      <w:r w:rsidR="001A4948" w:rsidRPr="001A4948">
        <w:rPr>
          <w:sz w:val="28"/>
          <w:szCs w:val="28"/>
        </w:rPr>
        <w:t>dục</w:t>
      </w:r>
      <w:r w:rsidRPr="001A4948">
        <w:rPr>
          <w:sz w:val="28"/>
          <w:szCs w:val="28"/>
        </w:rPr>
        <w:t>(</w:t>
      </w:r>
      <w:proofErr w:type="gramEnd"/>
      <w:r w:rsidR="001A4948" w:rsidRPr="001A4948">
        <w:rPr>
          <w:sz w:val="28"/>
          <w:szCs w:val="28"/>
        </w:rPr>
        <w:t>XH-</w:t>
      </w:r>
      <w:r w:rsidRPr="001A4948">
        <w:rPr>
          <w:sz w:val="28"/>
          <w:szCs w:val="28"/>
        </w:rPr>
        <w:t>CT-KT-VH-GD)</w:t>
      </w:r>
    </w:p>
    <w:p w14:paraId="29C781A3" w14:textId="77777777" w:rsidR="001A4948" w:rsidRPr="00AA33E0" w:rsidRDefault="001A4948" w:rsidP="001A4948">
      <w:pPr>
        <w:pStyle w:val="BodyTextIndent"/>
        <w:spacing w:line="276" w:lineRule="auto"/>
        <w:ind w:left="0"/>
        <w:rPr>
          <w:rFonts w:ascii="Times New Roman" w:hAnsi="Times New Roman"/>
          <w:b/>
          <w:szCs w:val="28"/>
          <w:u w:val="single"/>
        </w:rPr>
      </w:pPr>
      <w:r w:rsidRPr="00AA33E0">
        <w:rPr>
          <w:rFonts w:ascii="Times New Roman" w:hAnsi="Times New Roman"/>
          <w:b/>
          <w:szCs w:val="28"/>
          <w:u w:val="single"/>
        </w:rPr>
        <w:t xml:space="preserve">III. Hướng dẫn học ở </w:t>
      </w:r>
      <w:proofErr w:type="gramStart"/>
      <w:r w:rsidRPr="00AA33E0">
        <w:rPr>
          <w:rFonts w:ascii="Times New Roman" w:hAnsi="Times New Roman"/>
          <w:b/>
          <w:szCs w:val="28"/>
          <w:u w:val="single"/>
        </w:rPr>
        <w:t>nhà :</w:t>
      </w:r>
      <w:proofErr w:type="gramEnd"/>
      <w:r w:rsidRPr="00AA33E0">
        <w:rPr>
          <w:rFonts w:ascii="Times New Roman" w:hAnsi="Times New Roman"/>
          <w:b/>
          <w:szCs w:val="28"/>
          <w:u w:val="single"/>
        </w:rPr>
        <w:t xml:space="preserve"> </w:t>
      </w:r>
    </w:p>
    <w:p w14:paraId="65C52673" w14:textId="6FF1951C" w:rsidR="001A4948" w:rsidRPr="00AA33E0" w:rsidRDefault="001A4948" w:rsidP="001A4948">
      <w:pPr>
        <w:pStyle w:val="BodyTextIndent"/>
        <w:numPr>
          <w:ilvl w:val="0"/>
          <w:numId w:val="12"/>
        </w:numPr>
        <w:spacing w:line="276" w:lineRule="auto"/>
        <w:rPr>
          <w:rFonts w:ascii="Times New Roman" w:hAnsi="Times New Roman"/>
          <w:szCs w:val="28"/>
        </w:rPr>
      </w:pPr>
      <w:r w:rsidRPr="00AA33E0">
        <w:rPr>
          <w:rFonts w:ascii="Times New Roman" w:hAnsi="Times New Roman"/>
          <w:szCs w:val="28"/>
        </w:rPr>
        <w:lastRenderedPageBreak/>
        <w:t xml:space="preserve">Sưu tầm câu chuyện hay một tấm gương về sự tôn trọng </w:t>
      </w:r>
      <w:r>
        <w:rPr>
          <w:rFonts w:ascii="Times New Roman" w:hAnsi="Times New Roman"/>
          <w:szCs w:val="28"/>
        </w:rPr>
        <w:t>pháp luật và kỉ luật</w:t>
      </w:r>
      <w:r w:rsidRPr="00AA33E0">
        <w:rPr>
          <w:rFonts w:ascii="Times New Roman" w:hAnsi="Times New Roman"/>
          <w:szCs w:val="28"/>
        </w:rPr>
        <w:t>.</w:t>
      </w:r>
    </w:p>
    <w:p w14:paraId="5760FA9E" w14:textId="1918C34C" w:rsidR="001A4948" w:rsidRDefault="001A4948" w:rsidP="001A4948">
      <w:pPr>
        <w:pStyle w:val="BodyTextIndent"/>
        <w:numPr>
          <w:ilvl w:val="0"/>
          <w:numId w:val="12"/>
        </w:numPr>
        <w:shd w:val="clear" w:color="auto" w:fill="FFFFFF"/>
        <w:spacing w:line="276" w:lineRule="auto"/>
        <w:rPr>
          <w:rFonts w:ascii="Times New Roman" w:hAnsi="Times New Roman"/>
          <w:szCs w:val="28"/>
        </w:rPr>
      </w:pPr>
      <w:r w:rsidRPr="00AA33E0">
        <w:rPr>
          <w:rFonts w:ascii="Times New Roman" w:hAnsi="Times New Roman"/>
          <w:szCs w:val="28"/>
        </w:rPr>
        <w:t xml:space="preserve">Xây dựng kế hoạch rèn luyện bản thân trở thành người học sinh biết tôn trọng </w:t>
      </w:r>
      <w:r>
        <w:rPr>
          <w:rFonts w:ascii="Times New Roman" w:hAnsi="Times New Roman"/>
          <w:szCs w:val="28"/>
        </w:rPr>
        <w:t>pháp luật và kỉ luật</w:t>
      </w:r>
      <w:r w:rsidRPr="00AA33E0">
        <w:rPr>
          <w:rFonts w:ascii="Times New Roman" w:hAnsi="Times New Roman"/>
          <w:szCs w:val="28"/>
        </w:rPr>
        <w:t>.</w:t>
      </w:r>
    </w:p>
    <w:p w14:paraId="6608FECB" w14:textId="10A30CB6" w:rsidR="001A4948" w:rsidRPr="00AA33E0" w:rsidRDefault="001A4948" w:rsidP="001A4948">
      <w:pPr>
        <w:pStyle w:val="BodyTextIndent"/>
        <w:numPr>
          <w:ilvl w:val="0"/>
          <w:numId w:val="12"/>
        </w:numPr>
        <w:shd w:val="clear" w:color="auto" w:fill="FFFFFF"/>
        <w:spacing w:line="276" w:lineRule="auto"/>
        <w:rPr>
          <w:rFonts w:ascii="Times New Roman" w:hAnsi="Times New Roman"/>
          <w:szCs w:val="28"/>
        </w:rPr>
      </w:pPr>
      <w:r>
        <w:rPr>
          <w:rFonts w:ascii="Times New Roman" w:hAnsi="Times New Roman"/>
          <w:szCs w:val="28"/>
        </w:rPr>
        <w:t xml:space="preserve">Chuẩn bị tuần 9: </w:t>
      </w:r>
      <w:r w:rsidR="00A03793">
        <w:rPr>
          <w:rFonts w:ascii="Times New Roman" w:hAnsi="Times New Roman"/>
          <w:szCs w:val="28"/>
        </w:rPr>
        <w:t>Bài 6: Xây dựng tình bạn trong sáng, lành mạnh.</w:t>
      </w:r>
    </w:p>
    <w:p w14:paraId="204EDB6E" w14:textId="77777777" w:rsidR="00F75731" w:rsidRDefault="00F75731" w:rsidP="00F75731">
      <w:pPr>
        <w:rPr>
          <w:sz w:val="28"/>
          <w:szCs w:val="28"/>
        </w:rPr>
      </w:pPr>
    </w:p>
    <w:p w14:paraId="3C9A6D4B" w14:textId="77777777" w:rsidR="00F75731" w:rsidRPr="00280FFF" w:rsidRDefault="00F75731" w:rsidP="00F1701A">
      <w:pPr>
        <w:tabs>
          <w:tab w:val="left" w:pos="1026"/>
        </w:tabs>
        <w:spacing w:line="360" w:lineRule="auto"/>
        <w:rPr>
          <w:rFonts w:cs="Times New Roman"/>
          <w:b/>
          <w:bCs/>
        </w:rPr>
      </w:pPr>
    </w:p>
    <w:p w14:paraId="538522EE" w14:textId="77777777" w:rsidR="007972F2" w:rsidRDefault="007972F2"/>
    <w:sectPr w:rsidR="00797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223"/>
    <w:multiLevelType w:val="hybridMultilevel"/>
    <w:tmpl w:val="A252A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35828"/>
    <w:multiLevelType w:val="hybridMultilevel"/>
    <w:tmpl w:val="9B406330"/>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3B3555"/>
    <w:multiLevelType w:val="hybridMultilevel"/>
    <w:tmpl w:val="98380A28"/>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4F3AD4"/>
    <w:multiLevelType w:val="multilevel"/>
    <w:tmpl w:val="1FD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14314"/>
    <w:multiLevelType w:val="multilevel"/>
    <w:tmpl w:val="292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154D2"/>
    <w:multiLevelType w:val="multilevel"/>
    <w:tmpl w:val="8874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17803"/>
    <w:multiLevelType w:val="hybridMultilevel"/>
    <w:tmpl w:val="DBE43AC0"/>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2E2ADD"/>
    <w:multiLevelType w:val="hybridMultilevel"/>
    <w:tmpl w:val="4DE84DE2"/>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8F740E"/>
    <w:multiLevelType w:val="multilevel"/>
    <w:tmpl w:val="305E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E7096"/>
    <w:multiLevelType w:val="multilevel"/>
    <w:tmpl w:val="ECE0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27502"/>
    <w:multiLevelType w:val="hybridMultilevel"/>
    <w:tmpl w:val="526C7304"/>
    <w:lvl w:ilvl="0" w:tplc="FE163AC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CD15D2"/>
    <w:multiLevelType w:val="multilevel"/>
    <w:tmpl w:val="C0B4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9"/>
  </w:num>
  <w:num w:numId="5">
    <w:abstractNumId w:val="4"/>
  </w:num>
  <w:num w:numId="6">
    <w:abstractNumId w:val="11"/>
  </w:num>
  <w:num w:numId="7">
    <w:abstractNumId w:val="0"/>
  </w:num>
  <w:num w:numId="8">
    <w:abstractNumId w:val="6"/>
  </w:num>
  <w:num w:numId="9">
    <w:abstractNumId w:val="7"/>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FF"/>
    <w:rsid w:val="001A4948"/>
    <w:rsid w:val="00280FFF"/>
    <w:rsid w:val="00545B92"/>
    <w:rsid w:val="007972F2"/>
    <w:rsid w:val="00A03793"/>
    <w:rsid w:val="00BC2E1E"/>
    <w:rsid w:val="00C27E81"/>
    <w:rsid w:val="00F1701A"/>
    <w:rsid w:val="00F7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3473"/>
  <w15:chartTrackingRefBased/>
  <w15:docId w15:val="{672E6361-9432-48CA-B098-818C6BA8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F"/>
  </w:style>
  <w:style w:type="paragraph" w:styleId="Heading2">
    <w:name w:val="heading 2"/>
    <w:basedOn w:val="Normal"/>
    <w:link w:val="Heading2Char"/>
    <w:uiPriority w:val="9"/>
    <w:qFormat/>
    <w:rsid w:val="00C27E81"/>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C27E81"/>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0FFF"/>
    <w:rPr>
      <w:b/>
      <w:bCs/>
    </w:rPr>
  </w:style>
  <w:style w:type="paragraph" w:styleId="NormalWeb">
    <w:name w:val="Normal (Web)"/>
    <w:basedOn w:val="Normal"/>
    <w:uiPriority w:val="99"/>
    <w:unhideWhenUsed/>
    <w:rsid w:val="00280FFF"/>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27E81"/>
    <w:rPr>
      <w:rFonts w:eastAsia="Times New Roman" w:cs="Times New Roman"/>
      <w:b/>
      <w:bCs/>
      <w:sz w:val="36"/>
      <w:szCs w:val="36"/>
    </w:rPr>
  </w:style>
  <w:style w:type="character" w:customStyle="1" w:styleId="Heading4Char">
    <w:name w:val="Heading 4 Char"/>
    <w:basedOn w:val="DefaultParagraphFont"/>
    <w:link w:val="Heading4"/>
    <w:uiPriority w:val="9"/>
    <w:rsid w:val="00C27E81"/>
    <w:rPr>
      <w:rFonts w:eastAsia="Times New Roman" w:cs="Times New Roman"/>
      <w:b/>
      <w:bCs/>
      <w:szCs w:val="24"/>
    </w:rPr>
  </w:style>
  <w:style w:type="character" w:styleId="Hyperlink">
    <w:name w:val="Hyperlink"/>
    <w:basedOn w:val="DefaultParagraphFont"/>
    <w:uiPriority w:val="99"/>
    <w:semiHidden/>
    <w:unhideWhenUsed/>
    <w:rsid w:val="00C27E81"/>
    <w:rPr>
      <w:color w:val="0000FF"/>
      <w:u w:val="single"/>
    </w:rPr>
  </w:style>
  <w:style w:type="character" w:styleId="Emphasis">
    <w:name w:val="Emphasis"/>
    <w:basedOn w:val="DefaultParagraphFont"/>
    <w:uiPriority w:val="20"/>
    <w:qFormat/>
    <w:rsid w:val="00C27E81"/>
    <w:rPr>
      <w:i/>
      <w:iCs/>
    </w:rPr>
  </w:style>
  <w:style w:type="paragraph" w:styleId="BodyTextIndent">
    <w:name w:val="Body Text Indent"/>
    <w:basedOn w:val="Normal"/>
    <w:link w:val="BodyTextIndentChar"/>
    <w:rsid w:val="00F1701A"/>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F1701A"/>
    <w:rPr>
      <w:rFonts w:ascii=".VnTime" w:eastAsia="Times New Roman" w:hAnsi=".VnTime" w:cs="Times New Roman"/>
      <w:sz w:val="28"/>
      <w:szCs w:val="20"/>
    </w:rPr>
  </w:style>
  <w:style w:type="paragraph" w:styleId="ListParagraph">
    <w:name w:val="List Paragraph"/>
    <w:basedOn w:val="Normal"/>
    <w:uiPriority w:val="34"/>
    <w:qFormat/>
    <w:rsid w:val="00F75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129">
      <w:bodyDiv w:val="1"/>
      <w:marLeft w:val="0"/>
      <w:marRight w:val="0"/>
      <w:marTop w:val="0"/>
      <w:marBottom w:val="0"/>
      <w:divBdr>
        <w:top w:val="none" w:sz="0" w:space="0" w:color="auto"/>
        <w:left w:val="none" w:sz="0" w:space="0" w:color="auto"/>
        <w:bottom w:val="none" w:sz="0" w:space="0" w:color="auto"/>
        <w:right w:val="none" w:sz="0" w:space="0" w:color="auto"/>
      </w:divBdr>
    </w:div>
    <w:div w:id="529800443">
      <w:bodyDiv w:val="1"/>
      <w:marLeft w:val="0"/>
      <w:marRight w:val="0"/>
      <w:marTop w:val="0"/>
      <w:marBottom w:val="0"/>
      <w:divBdr>
        <w:top w:val="none" w:sz="0" w:space="0" w:color="auto"/>
        <w:left w:val="none" w:sz="0" w:space="0" w:color="auto"/>
        <w:bottom w:val="none" w:sz="0" w:space="0" w:color="auto"/>
        <w:right w:val="none" w:sz="0" w:space="0" w:color="auto"/>
      </w:divBdr>
    </w:div>
    <w:div w:id="15099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2021-09-30T09:57:00Z</dcterms:created>
  <dcterms:modified xsi:type="dcterms:W3CDTF">2021-09-30T10:49:00Z</dcterms:modified>
</cp:coreProperties>
</file>