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BÀI 11: LAO ĐỘNG TỰ GIÁC VÀ SÁNG TẠO</w:t>
      </w:r>
    </w:p>
    <w:p>
      <w:pPr>
        <w:numPr>
          <w:ilvl w:val="0"/>
          <w:numId w:val="11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Đặt vấn đề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(SGK/28)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Nội dung bài học:</w:t>
      </w:r>
    </w:p>
    <w:p>
      <w:pPr>
        <w:jc w:val="both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1. Thế nào là lao động tự giác và sáng tạo 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 Lao động tự giác: chủ động làm việc, không đợi ai nhắc nhở hoặc áp lực từ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bên ngoài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 Lao động sáng tạo: luôn suy nghĩ, cải tiến, tìm tòi tới cái mới, cách giải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quyết mới đạt hiệu quả cao nhất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2. Ý nghĩa: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 Đây là yêu cầu của sự nghiệp công nghiệp hóa, hiện đại hóa đất nước;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 Tiếp thu được kiến thức, kĩ năng ngày càng thiết thực;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 Phẩm chất và năng lực của mỗi cá nhân được hoàn thiện;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 Chất lượng và hiệu quả học tập, lao động không ngừng được nâng cao.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3. Trách nhiệm của học sinh :</w:t>
      </w:r>
      <w:r>
        <w:rPr>
          <w:rFonts w:hint="default" w:ascii="Times New Roman" w:hAnsi="Times New Roman" w:cs="Times New Roman"/>
          <w:sz w:val="28"/>
          <w:szCs w:val="28"/>
        </w:rPr>
        <w:t xml:space="preserve"> cần có kế hoạch rèn luyện học tập tự giác và học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tập sáng tạo.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987" w:right="1138" w:bottom="1699" w:left="1701" w:header="720" w:footer="720" w:gutter="0"/>
      <w:lnNumType w:countBy="0"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2BAA15A9"/>
    <w:multiLevelType w:val="singleLevel"/>
    <w:tmpl w:val="2BAA15A9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8700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3A8700A"/>
    <w:rsid w:val="74B17DF8"/>
    <w:rsid w:val="78C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2021-10-17T03:06:00Z</dcterms:created>
  <dc:creator>Phan Anh</dc:creator>
  <cp:lastModifiedBy>Phan Anh</cp:lastModifiedBy>
  <dcterms:modified xsi:type="dcterms:W3CDTF">2021-10-17T03:37:11Z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ED2C13DB0D0C4A73B12BA5874B86A6FD</vt:lpwstr>
  </property>
</Properties>
</file>