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2C" w:rsidRPr="00D5732C" w:rsidRDefault="00D5732C">
      <w:pPr>
        <w:spacing w:after="253"/>
        <w:rPr>
          <w:rFonts w:ascii="Times New Roman" w:eastAsia="Segoe UI" w:hAnsi="Times New Roman" w:cs="Times New Roman"/>
          <w:color w:val="76757A"/>
          <w:sz w:val="24"/>
        </w:rPr>
      </w:pPr>
      <w:r w:rsidRPr="00D5732C">
        <w:rPr>
          <w:rFonts w:ascii="Times New Roman" w:eastAsia="Segoe UI" w:hAnsi="Times New Roman" w:cs="Times New Roman"/>
          <w:color w:val="76757A"/>
          <w:sz w:val="24"/>
        </w:rPr>
        <w:t>ỦY BAN NHÂN DÂN QUẬN 4</w:t>
      </w:r>
    </w:p>
    <w:p w:rsidR="00D5732C" w:rsidRPr="00D5732C" w:rsidRDefault="00D5732C">
      <w:pPr>
        <w:spacing w:after="253"/>
        <w:rPr>
          <w:rFonts w:ascii="Times New Roman" w:eastAsia="Segoe UI" w:hAnsi="Times New Roman" w:cs="Times New Roman"/>
          <w:b/>
          <w:color w:val="76757A"/>
          <w:sz w:val="24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4"/>
        </w:rPr>
        <w:t>TRƯỜNG THCS KHÁNH HỘI</w:t>
      </w:r>
    </w:p>
    <w:p w:rsidR="00CA7542" w:rsidRPr="00D5732C" w:rsidRDefault="00D5732C" w:rsidP="00D5732C">
      <w:pPr>
        <w:spacing w:after="253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  <w:u w:val="single" w:color="76757A"/>
        </w:rPr>
        <w:t>Ti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  <w:u w:val="single" w:color="76757A"/>
        </w:rPr>
        <w:t>ế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  <w:u w:val="single" w:color="76757A"/>
        </w:rPr>
        <w:t>t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  <w:u w:val="single" w:color="76757A"/>
        </w:rPr>
        <w:t xml:space="preserve"> 3</w:t>
      </w:r>
    </w:p>
    <w:p w:rsidR="00CA7542" w:rsidRPr="00D5732C" w:rsidRDefault="00D5732C" w:rsidP="00D5732C">
      <w:pPr>
        <w:numPr>
          <w:ilvl w:val="0"/>
          <w:numId w:val="1"/>
        </w:numPr>
        <w:spacing w:after="251"/>
        <w:ind w:hanging="16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: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Mái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trư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yêu</w:t>
      </w:r>
      <w:proofErr w:type="spellEnd"/>
    </w:p>
    <w:p w:rsidR="00CA7542" w:rsidRPr="00D5732C" w:rsidRDefault="00D5732C" w:rsidP="00D5732C">
      <w:pPr>
        <w:numPr>
          <w:ilvl w:val="0"/>
          <w:numId w:val="1"/>
        </w:numPr>
        <w:spacing w:after="267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: </w:t>
      </w:r>
      <w:r w:rsidRPr="00D5732C">
        <w:rPr>
          <w:rFonts w:ascii="Times New Roman" w:eastAsia="Segoe UI" w:hAnsi="Times New Roman" w:cs="Times New Roman"/>
          <w:b/>
          <w:color w:val="FF0000"/>
          <w:sz w:val="28"/>
          <w:szCs w:val="28"/>
        </w:rPr>
        <w:t xml:space="preserve">TĐN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1</w:t>
      </w:r>
    </w:p>
    <w:p w:rsidR="00CA7542" w:rsidRPr="00D5732C" w:rsidRDefault="00D5732C" w:rsidP="00D5732C">
      <w:pPr>
        <w:numPr>
          <w:ilvl w:val="0"/>
          <w:numId w:val="1"/>
        </w:numPr>
        <w:spacing w:after="251"/>
        <w:ind w:hanging="16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Âm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thư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: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Hoàng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r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ừ</w:t>
      </w:r>
      <w:r w:rsidRPr="00D5732C">
        <w:rPr>
          <w:rFonts w:ascii="Times New Roman" w:eastAsia="Segoe UI" w:hAnsi="Times New Roman" w:cs="Times New Roman"/>
          <w:b/>
          <w:i/>
          <w:color w:val="FF0000"/>
          <w:sz w:val="28"/>
          <w:szCs w:val="28"/>
        </w:rPr>
        <w:t>ng</w:t>
      </w:r>
      <w:proofErr w:type="spellEnd"/>
    </w:p>
    <w:p w:rsidR="00CA7542" w:rsidRPr="00D5732C" w:rsidRDefault="00D5732C">
      <w:pPr>
        <w:spacing w:after="0" w:line="449" w:lineRule="auto"/>
        <w:ind w:left="-5" w:right="7430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I. 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Ụ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 TIÊU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1.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Ki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2"/>
        </w:numPr>
        <w:spacing w:after="262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: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thu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>Mái</w:t>
      </w:r>
      <w:proofErr w:type="spellEnd"/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>trư</w:t>
      </w:r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i/>
          <w:color w:val="76757A"/>
          <w:sz w:val="28"/>
          <w:szCs w:val="28"/>
        </w:rPr>
        <w:t>yêu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ể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đúng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ắ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thái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tình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ả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khác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nhau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ở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hai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đo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a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b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.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ghép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ca,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k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ợ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ỗ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proofErr w:type="gram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tay</w:t>
      </w:r>
      <w:proofErr w:type="spellEnd"/>
      <w:proofErr w:type="gram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theo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ấ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. </w:t>
      </w:r>
    </w:p>
    <w:p w:rsidR="00CA7542" w:rsidRPr="00D5732C" w:rsidRDefault="00D5732C">
      <w:pPr>
        <w:numPr>
          <w:ilvl w:val="0"/>
          <w:numId w:val="2"/>
        </w:numPr>
        <w:spacing w:after="262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ể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: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nét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ề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Hoàng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sáng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tác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ông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.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không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ỉ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ĩ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tr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ẻ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tu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ổ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hoa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ề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âm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Nam –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Hoàng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còn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ấ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y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ợ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ấ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gương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ề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chi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văn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hoá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con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ổ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qu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Nam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đã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có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ữ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đóng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góp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to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ớ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cho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ề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âm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Nam. </w:t>
      </w:r>
    </w:p>
    <w:p w:rsidR="00CA7542" w:rsidRPr="00D5732C" w:rsidRDefault="00D5732C">
      <w:pPr>
        <w:numPr>
          <w:ilvl w:val="0"/>
          <w:numId w:val="2"/>
        </w:numPr>
        <w:spacing w:after="262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d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ụ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: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ớ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tác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phù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ợ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ớ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đơn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ca, song ca,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ca</w:t>
      </w:r>
      <w:proofErr w:type="gram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,…</w:t>
      </w:r>
      <w:proofErr w:type="gram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2.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Năng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3"/>
        </w:numPr>
        <w:spacing w:after="253"/>
        <w:ind w:hanging="27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Năng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chung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Năng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ự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ả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quy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ấ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ề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3"/>
        </w:numPr>
        <w:spacing w:after="253"/>
        <w:ind w:hanging="27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Năng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chuyên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bi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lastRenderedPageBreak/>
        <w:t>Hi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ể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âm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.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hành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âm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. </w:t>
      </w:r>
    </w:p>
    <w:p w:rsidR="00CA7542" w:rsidRPr="00D5732C" w:rsidRDefault="00D5732C">
      <w:pPr>
        <w:spacing w:after="253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 xml:space="preserve">3.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Ph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ẩ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ấ</w:t>
      </w:r>
      <w:r w:rsidRPr="00D5732C">
        <w:rPr>
          <w:rFonts w:ascii="Times New Roman" w:eastAsia="Segoe UI" w:hAnsi="Times New Roman" w:cs="Times New Roman"/>
          <w:b/>
          <w:i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Yêu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gia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đình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quê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hương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ấ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ớ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II. TI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N TRÌNH 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Ho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1: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Mái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trư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yêu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(10p)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a)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ụ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tiêu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Mái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trư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yêu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b)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i</w:t>
      </w:r>
      <w:proofErr w:type="spellEnd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dung: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GV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ớ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d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ẫ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c)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ả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ph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ắ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nghe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tr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ả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câu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ỏ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d)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ổ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: </w:t>
      </w:r>
    </w:p>
    <w:p w:rsidR="00CA7542" w:rsidRPr="00D5732C" w:rsidRDefault="00D5732C">
      <w:pPr>
        <w:pStyle w:val="Heading1"/>
        <w:ind w:left="-5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hAnsi="Times New Roman" w:cs="Times New Roman"/>
          <w:sz w:val="28"/>
          <w:szCs w:val="28"/>
        </w:rPr>
        <w:t>Bư</w:t>
      </w:r>
      <w:r w:rsidRPr="00D5732C">
        <w:rPr>
          <w:rFonts w:ascii="Times New Roman" w:hAnsi="Times New Roman" w:cs="Times New Roman"/>
          <w:sz w:val="28"/>
          <w:szCs w:val="28"/>
        </w:rPr>
        <w:t>ớ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1:</w:t>
      </w:r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Chuy</w:t>
      </w:r>
      <w:r w:rsidRPr="00D5732C">
        <w:rPr>
          <w:rFonts w:ascii="Times New Roman" w:hAnsi="Times New Roman" w:cs="Times New Roman"/>
          <w:sz w:val="28"/>
          <w:szCs w:val="28"/>
        </w:rPr>
        <w:t>ể</w:t>
      </w:r>
      <w:r w:rsidRPr="00D5732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nhi</w:t>
      </w:r>
      <w:r w:rsidRPr="00D5732C">
        <w:rPr>
          <w:rFonts w:ascii="Times New Roman" w:hAnsi="Times New Roman" w:cs="Times New Roman"/>
          <w:sz w:val="28"/>
          <w:szCs w:val="28"/>
        </w:rPr>
        <w:t>ệ</w:t>
      </w:r>
      <w:r w:rsidRPr="00D5732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v</w:t>
      </w:r>
      <w:r w:rsidRPr="00D5732C">
        <w:rPr>
          <w:rFonts w:ascii="Times New Roman" w:hAnsi="Times New Roman" w:cs="Times New Roman"/>
          <w:sz w:val="28"/>
          <w:szCs w:val="28"/>
        </w:rPr>
        <w:t>ụ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h</w:t>
      </w:r>
      <w:r w:rsidRPr="00D5732C">
        <w:rPr>
          <w:rFonts w:ascii="Times New Roman" w:hAnsi="Times New Roman" w:cs="Times New Roman"/>
          <w:sz w:val="28"/>
          <w:szCs w:val="28"/>
        </w:rPr>
        <w:t>ọ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t</w:t>
      </w:r>
      <w:r w:rsidRPr="00D5732C">
        <w:rPr>
          <w:rFonts w:ascii="Times New Roman" w:hAnsi="Times New Roman" w:cs="Times New Roman"/>
          <w:sz w:val="28"/>
          <w:szCs w:val="28"/>
        </w:rPr>
        <w:t>ậ</w:t>
      </w:r>
      <w:r w:rsidRPr="00D5732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D573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4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luy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thanh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kh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ở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4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ẫ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âm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4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hoàn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ỉ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4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Gv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nghe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ử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sai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cho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HS </w:t>
      </w:r>
    </w:p>
    <w:p w:rsidR="00CA7542" w:rsidRPr="00D5732C" w:rsidRDefault="00D5732C">
      <w:pPr>
        <w:numPr>
          <w:ilvl w:val="0"/>
          <w:numId w:val="4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theo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lưu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ắ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thái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) </w:t>
      </w:r>
    </w:p>
    <w:p w:rsidR="00CA7542" w:rsidRPr="00D5732C" w:rsidRDefault="00D5732C">
      <w:pPr>
        <w:pStyle w:val="Heading1"/>
        <w:ind w:left="-5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hAnsi="Times New Roman" w:cs="Times New Roman"/>
          <w:sz w:val="28"/>
          <w:szCs w:val="28"/>
        </w:rPr>
        <w:t>Bư</w:t>
      </w:r>
      <w:r w:rsidRPr="00D5732C">
        <w:rPr>
          <w:rFonts w:ascii="Times New Roman" w:hAnsi="Times New Roman" w:cs="Times New Roman"/>
          <w:sz w:val="28"/>
          <w:szCs w:val="28"/>
        </w:rPr>
        <w:t>ớ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2:</w:t>
      </w:r>
      <w:r w:rsidRPr="00D573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Th</w:t>
      </w:r>
      <w:r w:rsidRPr="00D5732C">
        <w:rPr>
          <w:rFonts w:ascii="Times New Roman" w:hAnsi="Times New Roman" w:cs="Times New Roman"/>
          <w:sz w:val="28"/>
          <w:szCs w:val="28"/>
        </w:rPr>
        <w:t>ự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hi</w:t>
      </w:r>
      <w:r w:rsidRPr="00D5732C">
        <w:rPr>
          <w:rFonts w:ascii="Times New Roman" w:hAnsi="Times New Roman" w:cs="Times New Roman"/>
          <w:sz w:val="28"/>
          <w:szCs w:val="28"/>
        </w:rPr>
        <w:t>ệ</w:t>
      </w:r>
      <w:r w:rsidRPr="00D5732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nhi</w:t>
      </w:r>
      <w:r w:rsidRPr="00D5732C">
        <w:rPr>
          <w:rFonts w:ascii="Times New Roman" w:hAnsi="Times New Roman" w:cs="Times New Roman"/>
          <w:sz w:val="28"/>
          <w:szCs w:val="28"/>
        </w:rPr>
        <w:t>ệ</w:t>
      </w:r>
      <w:r w:rsidRPr="00D5732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v</w:t>
      </w:r>
      <w:r w:rsidRPr="00D5732C">
        <w:rPr>
          <w:rFonts w:ascii="Times New Roman" w:hAnsi="Times New Roman" w:cs="Times New Roman"/>
          <w:sz w:val="28"/>
          <w:szCs w:val="28"/>
        </w:rPr>
        <w:t>ụ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h</w:t>
      </w:r>
      <w:r w:rsidRPr="00D5732C">
        <w:rPr>
          <w:rFonts w:ascii="Times New Roman" w:hAnsi="Times New Roman" w:cs="Times New Roman"/>
          <w:sz w:val="28"/>
          <w:szCs w:val="28"/>
        </w:rPr>
        <w:t>ọ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t</w:t>
      </w:r>
      <w:r w:rsidRPr="00D5732C">
        <w:rPr>
          <w:rFonts w:ascii="Times New Roman" w:hAnsi="Times New Roman" w:cs="Times New Roman"/>
          <w:sz w:val="28"/>
          <w:szCs w:val="28"/>
        </w:rPr>
        <w:t>ậ</w:t>
      </w:r>
      <w:r w:rsidRPr="00D5732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D573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5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luy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thanh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5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theo</w:t>
      </w:r>
      <w:proofErr w:type="spellEnd"/>
      <w:proofErr w:type="gram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Gv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hư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ớ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d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ẫ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. </w:t>
      </w:r>
    </w:p>
    <w:p w:rsidR="00CA7542" w:rsidRPr="00D5732C" w:rsidRDefault="00D5732C">
      <w:pPr>
        <w:spacing w:after="254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Ho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2: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TĐN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1 (10p)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a)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ụ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tiêu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TĐN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1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b)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i</w:t>
      </w:r>
      <w:proofErr w:type="spellEnd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dung: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GV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ớ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d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ẫ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51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lastRenderedPageBreak/>
        <w:t>c)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ả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ph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trình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bày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d)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ổ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: </w:t>
      </w:r>
    </w:p>
    <w:p w:rsidR="00CA7542" w:rsidRPr="00D5732C" w:rsidRDefault="00D5732C">
      <w:pPr>
        <w:pStyle w:val="Heading1"/>
        <w:ind w:left="-5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hAnsi="Times New Roman" w:cs="Times New Roman"/>
          <w:sz w:val="28"/>
          <w:szCs w:val="28"/>
        </w:rPr>
        <w:t>Bư</w:t>
      </w:r>
      <w:r w:rsidRPr="00D5732C">
        <w:rPr>
          <w:rFonts w:ascii="Times New Roman" w:hAnsi="Times New Roman" w:cs="Times New Roman"/>
          <w:sz w:val="28"/>
          <w:szCs w:val="28"/>
        </w:rPr>
        <w:t>ớ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1:</w:t>
      </w:r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Chuy</w:t>
      </w:r>
      <w:r w:rsidRPr="00D5732C">
        <w:rPr>
          <w:rFonts w:ascii="Times New Roman" w:hAnsi="Times New Roman" w:cs="Times New Roman"/>
          <w:sz w:val="28"/>
          <w:szCs w:val="28"/>
        </w:rPr>
        <w:t>ể</w:t>
      </w:r>
      <w:r w:rsidRPr="00D5732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nhi</w:t>
      </w:r>
      <w:r w:rsidRPr="00D5732C">
        <w:rPr>
          <w:rFonts w:ascii="Times New Roman" w:hAnsi="Times New Roman" w:cs="Times New Roman"/>
          <w:sz w:val="28"/>
          <w:szCs w:val="28"/>
        </w:rPr>
        <w:t>ệ</w:t>
      </w:r>
      <w:r w:rsidRPr="00D5732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v</w:t>
      </w:r>
      <w:r w:rsidRPr="00D5732C">
        <w:rPr>
          <w:rFonts w:ascii="Times New Roman" w:hAnsi="Times New Roman" w:cs="Times New Roman"/>
          <w:sz w:val="28"/>
          <w:szCs w:val="28"/>
        </w:rPr>
        <w:t>ụ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h</w:t>
      </w:r>
      <w:r w:rsidRPr="00D5732C">
        <w:rPr>
          <w:rFonts w:ascii="Times New Roman" w:hAnsi="Times New Roman" w:cs="Times New Roman"/>
          <w:sz w:val="28"/>
          <w:szCs w:val="28"/>
        </w:rPr>
        <w:t>ọ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t</w:t>
      </w:r>
      <w:r w:rsidRPr="00D5732C">
        <w:rPr>
          <w:rFonts w:ascii="Times New Roman" w:hAnsi="Times New Roman" w:cs="Times New Roman"/>
          <w:sz w:val="28"/>
          <w:szCs w:val="28"/>
        </w:rPr>
        <w:t>ậ</w:t>
      </w:r>
      <w:r w:rsidRPr="00D5732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D573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6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cao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ộ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gam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Đô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trư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ở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. </w:t>
      </w:r>
    </w:p>
    <w:p w:rsidR="00CA7542" w:rsidRPr="00D5732C" w:rsidRDefault="00D5732C">
      <w:pPr>
        <w:numPr>
          <w:ilvl w:val="0"/>
          <w:numId w:val="6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gõ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ấ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TĐN. </w:t>
      </w:r>
    </w:p>
    <w:p w:rsidR="00CA7542" w:rsidRPr="00D5732C" w:rsidRDefault="00D5732C">
      <w:pPr>
        <w:spacing w:after="261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-HS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ghép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hoàn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ỉ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TĐN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1. </w:t>
      </w:r>
    </w:p>
    <w:p w:rsidR="00CA7542" w:rsidRPr="00D5732C" w:rsidRDefault="00D5732C">
      <w:pPr>
        <w:numPr>
          <w:ilvl w:val="0"/>
          <w:numId w:val="6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ghép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k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ợ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gõ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phách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 </w:t>
      </w:r>
    </w:p>
    <w:p w:rsidR="00CA7542" w:rsidRPr="00D5732C" w:rsidRDefault="00D5732C">
      <w:pPr>
        <w:pStyle w:val="Heading1"/>
        <w:ind w:left="-5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hAnsi="Times New Roman" w:cs="Times New Roman"/>
          <w:sz w:val="28"/>
          <w:szCs w:val="28"/>
        </w:rPr>
        <w:t>Bư</w:t>
      </w:r>
      <w:r w:rsidRPr="00D5732C">
        <w:rPr>
          <w:rFonts w:ascii="Times New Roman" w:hAnsi="Times New Roman" w:cs="Times New Roman"/>
          <w:sz w:val="28"/>
          <w:szCs w:val="28"/>
        </w:rPr>
        <w:t>ớ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2:</w:t>
      </w:r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Th</w:t>
      </w:r>
      <w:r w:rsidRPr="00D5732C">
        <w:rPr>
          <w:rFonts w:ascii="Times New Roman" w:hAnsi="Times New Roman" w:cs="Times New Roman"/>
          <w:sz w:val="28"/>
          <w:szCs w:val="28"/>
        </w:rPr>
        <w:t>ự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hi</w:t>
      </w:r>
      <w:r w:rsidRPr="00D5732C">
        <w:rPr>
          <w:rFonts w:ascii="Times New Roman" w:hAnsi="Times New Roman" w:cs="Times New Roman"/>
          <w:sz w:val="28"/>
          <w:szCs w:val="28"/>
        </w:rPr>
        <w:t>ệ</w:t>
      </w:r>
      <w:r w:rsidRPr="00D5732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nhi</w:t>
      </w:r>
      <w:r w:rsidRPr="00D5732C">
        <w:rPr>
          <w:rFonts w:ascii="Times New Roman" w:hAnsi="Times New Roman" w:cs="Times New Roman"/>
          <w:sz w:val="28"/>
          <w:szCs w:val="28"/>
        </w:rPr>
        <w:t>ệ</w:t>
      </w:r>
      <w:r w:rsidRPr="00D5732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v</w:t>
      </w:r>
      <w:r w:rsidRPr="00D5732C">
        <w:rPr>
          <w:rFonts w:ascii="Times New Roman" w:hAnsi="Times New Roman" w:cs="Times New Roman"/>
          <w:sz w:val="28"/>
          <w:szCs w:val="28"/>
        </w:rPr>
        <w:t>ụ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h</w:t>
      </w:r>
      <w:r w:rsidRPr="00D5732C">
        <w:rPr>
          <w:rFonts w:ascii="Times New Roman" w:hAnsi="Times New Roman" w:cs="Times New Roman"/>
          <w:sz w:val="28"/>
          <w:szCs w:val="28"/>
        </w:rPr>
        <w:t>ọ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t</w:t>
      </w:r>
      <w:r w:rsidRPr="00D5732C">
        <w:rPr>
          <w:rFonts w:ascii="Times New Roman" w:hAnsi="Times New Roman" w:cs="Times New Roman"/>
          <w:sz w:val="28"/>
          <w:szCs w:val="28"/>
        </w:rPr>
        <w:t>ậ</w:t>
      </w:r>
      <w:r w:rsidRPr="00D5732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D573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7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nghe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gv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đàn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TĐN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1. </w:t>
      </w:r>
    </w:p>
    <w:p w:rsidR="00CA7542" w:rsidRPr="00D5732C" w:rsidRDefault="00D5732C">
      <w:pPr>
        <w:numPr>
          <w:ilvl w:val="0"/>
          <w:numId w:val="7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ôn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theo</w:t>
      </w:r>
      <w:proofErr w:type="spellEnd"/>
      <w:proofErr w:type="gram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hư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ớ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d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ẫ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gv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. </w:t>
      </w:r>
    </w:p>
    <w:p w:rsidR="00CA7542" w:rsidRPr="00D5732C" w:rsidRDefault="00D5732C">
      <w:pPr>
        <w:spacing w:after="254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Ho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 3</w:t>
      </w:r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Tìm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ể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Hoà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r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ừ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(10p)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a)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ụ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tiêu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Giúp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tìm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ể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Hoàng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r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ừ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b)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i</w:t>
      </w:r>
      <w:proofErr w:type="spellEnd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dung: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GV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hư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ớ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d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ẫ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tìm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ể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51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c)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ả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ph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trình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bày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d)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ổ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: </w:t>
      </w:r>
    </w:p>
    <w:p w:rsidR="00CA7542" w:rsidRPr="00D5732C" w:rsidRDefault="00D5732C">
      <w:pPr>
        <w:spacing w:after="251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>1.Nh</w:t>
      </w:r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>c</w:t>
      </w:r>
      <w:proofErr w:type="gramEnd"/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>Hoàng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b/>
          <w:i/>
          <w:color w:val="212529"/>
          <w:sz w:val="28"/>
          <w:szCs w:val="28"/>
        </w:rPr>
        <w:t>.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7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Hoàng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(1928 – 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1967)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quê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ở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ỉ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ề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Giang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, </w:t>
      </w:r>
    </w:p>
    <w:p w:rsidR="00CA7542" w:rsidRPr="00D5732C" w:rsidRDefault="00D5732C">
      <w:pPr>
        <w:numPr>
          <w:ilvl w:val="0"/>
          <w:numId w:val="7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Là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tác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ả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ề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ca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khúc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hay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ổ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như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>Lên</w:t>
      </w:r>
      <w:proofErr w:type="spellEnd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>ngàn</w:t>
      </w:r>
      <w:proofErr w:type="spellEnd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>Lá</w:t>
      </w:r>
      <w:proofErr w:type="spellEnd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>xanh</w:t>
      </w:r>
      <w:proofErr w:type="spellEnd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>Mùa</w:t>
      </w:r>
      <w:proofErr w:type="spellEnd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>lúa</w:t>
      </w:r>
      <w:proofErr w:type="spellEnd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>chín</w:t>
      </w:r>
      <w:proofErr w:type="spellEnd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>Tình</w:t>
      </w:r>
      <w:proofErr w:type="spellEnd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 xml:space="preserve"> ca</w:t>
      </w:r>
      <w:proofErr w:type="gramStart"/>
      <w:r w:rsidRPr="00D5732C">
        <w:rPr>
          <w:rFonts w:ascii="Times New Roman" w:eastAsia="Segoe UI" w:hAnsi="Times New Roman" w:cs="Times New Roman"/>
          <w:i/>
          <w:color w:val="212529"/>
          <w:sz w:val="28"/>
          <w:szCs w:val="28"/>
        </w:rPr>
        <w:t>,…</w:t>
      </w:r>
      <w:proofErr w:type="gram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</w:p>
    <w:p w:rsidR="00CA7542" w:rsidRPr="00D5732C" w:rsidRDefault="00D5732C">
      <w:pPr>
        <w:pStyle w:val="Heading1"/>
        <w:ind w:left="-5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hAnsi="Times New Roman" w:cs="Times New Roman"/>
          <w:sz w:val="28"/>
          <w:szCs w:val="28"/>
        </w:rPr>
        <w:t>2.Bài</w:t>
      </w:r>
      <w:proofErr w:type="gram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D573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Nh</w:t>
      </w:r>
      <w:r w:rsidRPr="00D5732C">
        <w:rPr>
          <w:rFonts w:ascii="Times New Roman" w:hAnsi="Times New Roman" w:cs="Times New Roman"/>
          <w:sz w:val="28"/>
          <w:szCs w:val="28"/>
        </w:rPr>
        <w:t>ạ</w:t>
      </w:r>
      <w:r w:rsidRPr="00D5732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57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32C">
        <w:rPr>
          <w:rFonts w:ascii="Times New Roman" w:hAnsi="Times New Roman" w:cs="Times New Roman"/>
          <w:sz w:val="28"/>
          <w:szCs w:val="28"/>
        </w:rPr>
        <w:t>r</w:t>
      </w:r>
      <w:r w:rsidRPr="00D5732C">
        <w:rPr>
          <w:rFonts w:ascii="Times New Roman" w:hAnsi="Times New Roman" w:cs="Times New Roman"/>
          <w:sz w:val="28"/>
          <w:szCs w:val="28"/>
        </w:rPr>
        <w:t>ừ</w:t>
      </w:r>
      <w:r w:rsidRPr="00D5732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D5732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CA7542" w:rsidRPr="00D5732C" w:rsidRDefault="00D5732C">
      <w:pPr>
        <w:numPr>
          <w:ilvl w:val="0"/>
          <w:numId w:val="8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Ra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năm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1953 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ở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Nam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B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ộ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trong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kì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kháng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chi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Pháp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đư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ợ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ở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ị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3/4 </w:t>
      </w:r>
    </w:p>
    <w:p w:rsidR="00CA7542" w:rsidRPr="00D5732C" w:rsidRDefault="00D5732C">
      <w:pPr>
        <w:numPr>
          <w:ilvl w:val="0"/>
          <w:numId w:val="8"/>
        </w:numPr>
        <w:spacing w:after="261" w:line="249" w:lineRule="auto"/>
        <w:ind w:hanging="16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HS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ả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o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lu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: </w:t>
      </w:r>
    </w:p>
    <w:p w:rsidR="00CA7542" w:rsidRPr="00D5732C" w:rsidRDefault="00D5732C">
      <w:pPr>
        <w:spacing w:after="261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212529"/>
          <w:sz w:val="28"/>
          <w:szCs w:val="28"/>
        </w:rPr>
        <w:lastRenderedPageBreak/>
        <w:t>+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Cu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ự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nghi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p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sáng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tác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Hoàng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?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K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ể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tên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tác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ph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ẩ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Hoàng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? </w:t>
      </w:r>
    </w:p>
    <w:p w:rsidR="00CA7542" w:rsidRPr="00D5732C" w:rsidRDefault="00D5732C">
      <w:pPr>
        <w:spacing w:after="261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212529"/>
          <w:sz w:val="28"/>
          <w:szCs w:val="28"/>
        </w:rPr>
        <w:t>+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r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ừ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ra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vào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gian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nào</w:t>
      </w:r>
      <w:proofErr w:type="spellEnd"/>
      <w:proofErr w:type="gram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? </w:t>
      </w:r>
      <w:proofErr w:type="gram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ở</w:t>
      </w:r>
      <w:proofErr w:type="gram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>đâu</w:t>
      </w:r>
      <w:proofErr w:type="spellEnd"/>
      <w:r w:rsidRPr="00D5732C">
        <w:rPr>
          <w:rFonts w:ascii="Times New Roman" w:eastAsia="Segoe UI" w:hAnsi="Times New Roman" w:cs="Times New Roman"/>
          <w:color w:val="212529"/>
          <w:sz w:val="28"/>
          <w:szCs w:val="28"/>
        </w:rPr>
        <w:t xml:space="preserve">? </w:t>
      </w:r>
    </w:p>
    <w:p w:rsidR="00CA7542" w:rsidRPr="00D5732C" w:rsidRDefault="00D57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C.HO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 Đ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NG LUY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 T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P (4p):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a)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ụ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tiêu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ki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hành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. </w:t>
      </w:r>
    </w:p>
    <w:p w:rsidR="00CA7542" w:rsidRPr="00D5732C" w:rsidRDefault="00D5732C">
      <w:pPr>
        <w:spacing w:after="251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b)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dung: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gõ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phách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c)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ả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ph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gõ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phách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ể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d)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ổ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Gv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đàn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ghép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TĐN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1. </w:t>
      </w:r>
    </w:p>
    <w:p w:rsidR="00CA7542" w:rsidRPr="00D5732C" w:rsidRDefault="00D5732C">
      <w:pPr>
        <w:spacing w:after="0" w:line="449" w:lineRule="auto"/>
        <w:ind w:left="-5" w:right="191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Hãy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đo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trong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nào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đó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sĩ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Hoàng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mà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em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? 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D. HO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 Đ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NG V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N </w:t>
      </w: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D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Ụ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NG(</w:t>
      </w:r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4p):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a)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ụ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tiêu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: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ki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,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hành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áp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d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ụ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ki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ế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v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ừ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ọ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.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b)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dung: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tr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ả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l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ờ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câu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ỏ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c)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ả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ph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Trình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bày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HS 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gram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d)</w:t>
      </w:r>
      <w:proofErr w:type="spellStart"/>
      <w:proofErr w:type="gram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ổ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ứ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th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ự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hi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ệ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H: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Phát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bi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ể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ả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ậ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ủ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em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sau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khi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nghe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Nh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ạ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c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r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ừ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? </w:t>
      </w:r>
    </w:p>
    <w:p w:rsidR="00CA7542" w:rsidRPr="00D5732C" w:rsidRDefault="00D5732C">
      <w:pPr>
        <w:spacing w:after="10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……………………………………………………………………………………………………………</w:t>
      </w:r>
    </w:p>
    <w:p w:rsidR="00CA7542" w:rsidRPr="00D5732C" w:rsidRDefault="00D5732C">
      <w:pPr>
        <w:spacing w:after="10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………………………………………………………………………………</w:t>
      </w:r>
    </w:p>
    <w:p w:rsidR="00CA7542" w:rsidRPr="00D5732C" w:rsidRDefault="00D5732C">
      <w:pPr>
        <w:spacing w:after="10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……………………………………………………………………………………………………………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  <w:bookmarkStart w:id="0" w:name="_GoBack"/>
      <w:bookmarkEnd w:id="0"/>
    </w:p>
    <w:p w:rsidR="00CA7542" w:rsidRPr="00D5732C" w:rsidRDefault="00D5732C">
      <w:pPr>
        <w:spacing w:after="262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lastRenderedPageBreak/>
        <w:t>K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ể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tên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m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s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ố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bài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hát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ca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ng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ợ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anh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B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 </w:t>
      </w:r>
      <w:proofErr w:type="spellStart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đ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ộ</w:t>
      </w:r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>i</w:t>
      </w:r>
      <w:proofErr w:type="spellEnd"/>
      <w:r w:rsidRPr="00D5732C">
        <w:rPr>
          <w:rFonts w:ascii="Times New Roman" w:eastAsia="Segoe UI" w:hAnsi="Times New Roman" w:cs="Times New Roman"/>
          <w:color w:val="76757A"/>
          <w:sz w:val="28"/>
          <w:szCs w:val="28"/>
        </w:rPr>
        <w:t xml:space="preserve">? </w:t>
      </w:r>
    </w:p>
    <w:p w:rsidR="00CA7542" w:rsidRPr="00D5732C" w:rsidRDefault="00D5732C">
      <w:pPr>
        <w:spacing w:after="10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……………………………………………………………………………………………………………</w:t>
      </w:r>
    </w:p>
    <w:p w:rsidR="00CA7542" w:rsidRPr="00D5732C" w:rsidRDefault="00D5732C">
      <w:pPr>
        <w:spacing w:after="10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…………………………………</w:t>
      </w: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…………………………………………………………………………</w:t>
      </w:r>
    </w:p>
    <w:p w:rsidR="00CA7542" w:rsidRPr="00D5732C" w:rsidRDefault="00D5732C">
      <w:pPr>
        <w:spacing w:after="10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……………………………………………………………………………………………………………</w:t>
      </w:r>
    </w:p>
    <w:p w:rsidR="00CA7542" w:rsidRPr="00D5732C" w:rsidRDefault="00D5732C">
      <w:pPr>
        <w:spacing w:after="7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……………………………………………………………………………………………………………</w:t>
      </w:r>
    </w:p>
    <w:p w:rsidR="00CA7542" w:rsidRPr="00D5732C" w:rsidRDefault="00D5732C">
      <w:pPr>
        <w:spacing w:after="267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D5732C">
        <w:rPr>
          <w:rFonts w:ascii="Times New Roman" w:eastAsia="Segoe UI" w:hAnsi="Times New Roman" w:cs="Times New Roman"/>
          <w:b/>
          <w:color w:val="76757A"/>
          <w:sz w:val="28"/>
          <w:szCs w:val="28"/>
        </w:rPr>
        <w:t>……………………………………………………………………………………………………………</w:t>
      </w:r>
      <w:r w:rsidRPr="00D57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A7542" w:rsidRPr="00D5732C">
      <w:pgSz w:w="11905" w:h="16840"/>
      <w:pgMar w:top="1526" w:right="1444" w:bottom="149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D7F"/>
    <w:multiLevelType w:val="hybridMultilevel"/>
    <w:tmpl w:val="15B2C580"/>
    <w:lvl w:ilvl="0" w:tplc="4F804304">
      <w:start w:val="1"/>
      <w:numFmt w:val="lowerLetter"/>
      <w:lvlText w:val="%1."/>
      <w:lvlJc w:val="left"/>
      <w:pPr>
        <w:ind w:left="270"/>
      </w:pPr>
      <w:rPr>
        <w:rFonts w:ascii="Segoe UI" w:eastAsia="Segoe UI" w:hAnsi="Segoe UI" w:cs="Segoe UI"/>
        <w:b/>
        <w:bCs/>
        <w:i/>
        <w:iCs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A00C0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/>
        <w:iCs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8CF0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/>
        <w:iCs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C4BD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/>
        <w:iCs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628F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/>
        <w:iCs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8A82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/>
        <w:iCs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ADB4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/>
        <w:iCs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C2F4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/>
        <w:iCs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6065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/>
        <w:iCs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E6A1F"/>
    <w:multiLevelType w:val="hybridMultilevel"/>
    <w:tmpl w:val="D7E29F96"/>
    <w:lvl w:ilvl="0" w:tplc="CC042970">
      <w:start w:val="1"/>
      <w:numFmt w:val="bullet"/>
      <w:lvlText w:val="-"/>
      <w:lvlJc w:val="left"/>
      <w:pPr>
        <w:ind w:left="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6C3F0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CA9C2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A9A0A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ABA78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AFD50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696B4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0C7D2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C4D1E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1D0C12"/>
    <w:multiLevelType w:val="hybridMultilevel"/>
    <w:tmpl w:val="99BC6898"/>
    <w:lvl w:ilvl="0" w:tplc="19EAA048">
      <w:start w:val="1"/>
      <w:numFmt w:val="bullet"/>
      <w:lvlText w:val="-"/>
      <w:lvlJc w:val="left"/>
      <w:pPr>
        <w:ind w:left="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C7CD8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A54D6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42448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EDDC0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E5BB6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C45BC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4790C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A9216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0F179F"/>
    <w:multiLevelType w:val="hybridMultilevel"/>
    <w:tmpl w:val="DFAA2EF6"/>
    <w:lvl w:ilvl="0" w:tplc="096CF630">
      <w:start w:val="1"/>
      <w:numFmt w:val="bullet"/>
      <w:lvlText w:val="-"/>
      <w:lvlJc w:val="left"/>
      <w:pPr>
        <w:ind w:left="160"/>
      </w:pPr>
      <w:rPr>
        <w:rFonts w:ascii="Segoe UI" w:eastAsia="Segoe UI" w:hAnsi="Segoe UI" w:cs="Segoe UI"/>
        <w:b w:val="0"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C9DB4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24DE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63DA0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816D4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29ABC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0BC2A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8E6DE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E9316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B62134"/>
    <w:multiLevelType w:val="hybridMultilevel"/>
    <w:tmpl w:val="221CFD78"/>
    <w:lvl w:ilvl="0" w:tplc="A35C6A12">
      <w:start w:val="1"/>
      <w:numFmt w:val="bullet"/>
      <w:lvlText w:val="-"/>
      <w:lvlJc w:val="left"/>
      <w:pPr>
        <w:ind w:left="160"/>
      </w:pPr>
      <w:rPr>
        <w:rFonts w:ascii="Segoe UI" w:eastAsia="Segoe UI" w:hAnsi="Segoe UI" w:cs="Segoe UI"/>
        <w:b/>
        <w:bCs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AF334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68118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A96EE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224A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E46C6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A0D98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E45D8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A1CC8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76757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746B74"/>
    <w:multiLevelType w:val="hybridMultilevel"/>
    <w:tmpl w:val="3482E666"/>
    <w:lvl w:ilvl="0" w:tplc="542ECDBC">
      <w:start w:val="1"/>
      <w:numFmt w:val="bullet"/>
      <w:lvlText w:val="-"/>
      <w:lvlJc w:val="left"/>
      <w:pPr>
        <w:ind w:left="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A8AE8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A1A70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21B8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2547E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2B02C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C4A4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6AEEC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64268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6A4D85"/>
    <w:multiLevelType w:val="hybridMultilevel"/>
    <w:tmpl w:val="68EE087A"/>
    <w:lvl w:ilvl="0" w:tplc="91C83930">
      <w:start w:val="1"/>
      <w:numFmt w:val="bullet"/>
      <w:lvlText w:val="-"/>
      <w:lvlJc w:val="left"/>
      <w:pPr>
        <w:ind w:left="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236F6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013D4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0E3C2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08DE8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18E8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447E2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880A8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2829E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AE4973"/>
    <w:multiLevelType w:val="hybridMultilevel"/>
    <w:tmpl w:val="0044A888"/>
    <w:lvl w:ilvl="0" w:tplc="D7CC3D32">
      <w:start w:val="1"/>
      <w:numFmt w:val="bullet"/>
      <w:lvlText w:val="-"/>
      <w:lvlJc w:val="left"/>
      <w:pPr>
        <w:ind w:left="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E61FE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ED9D2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60244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6A530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4FF1E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80460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4D56E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A6272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42"/>
    <w:rsid w:val="0097089F"/>
    <w:rsid w:val="00CA7542"/>
    <w:rsid w:val="00D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41AAB-494F-467F-BD87-AB65EBEF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1"/>
      <w:ind w:left="10" w:hanging="10"/>
      <w:outlineLvl w:val="0"/>
    </w:pPr>
    <w:rPr>
      <w:rFonts w:ascii="Segoe UI" w:eastAsia="Segoe UI" w:hAnsi="Segoe UI" w:cs="Segoe UI"/>
      <w:b/>
      <w:i/>
      <w:color w:val="21252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i/>
      <w:color w:val="21252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quan Nguyen</cp:lastModifiedBy>
  <cp:revision>3</cp:revision>
  <dcterms:created xsi:type="dcterms:W3CDTF">2021-10-05T09:23:00Z</dcterms:created>
  <dcterms:modified xsi:type="dcterms:W3CDTF">2021-10-05T09:25:00Z</dcterms:modified>
</cp:coreProperties>
</file>