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3A" w:rsidRPr="00F81D80" w:rsidRDefault="006A603A" w:rsidP="00834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80">
        <w:rPr>
          <w:rFonts w:ascii="Times New Roman" w:hAnsi="Times New Roman" w:cs="Times New Roman"/>
          <w:b/>
          <w:sz w:val="28"/>
          <w:szCs w:val="28"/>
        </w:rPr>
        <w:t>TUẦN 6/4 – 11/4 MÔN GDCD KHỐI 9</w:t>
      </w:r>
      <w:bookmarkStart w:id="0" w:name="_GoBack"/>
      <w:bookmarkEnd w:id="0"/>
    </w:p>
    <w:p w:rsidR="006A603A" w:rsidRPr="00F81D80" w:rsidRDefault="008341E9" w:rsidP="006A6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80">
        <w:rPr>
          <w:rFonts w:ascii="Times New Roman" w:hAnsi="Times New Roman" w:cs="Times New Roman"/>
          <w:b/>
          <w:sz w:val="28"/>
          <w:szCs w:val="28"/>
        </w:rPr>
        <w:t>BÀI 13: QUYỀN TỰ DO KINH DOANH VÀ NGHĨA VỤ ĐÓNG THUẾ</w:t>
      </w:r>
    </w:p>
    <w:p w:rsidR="006A603A" w:rsidRPr="00F81D80" w:rsidRDefault="006A603A" w:rsidP="006A6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D80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Start"/>
      <w:r w:rsidRPr="00F81D8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81D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proofErr w:type="gram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D80">
        <w:rPr>
          <w:rFonts w:ascii="Times New Roman" w:hAnsi="Times New Roman" w:cs="Times New Roman"/>
          <w:b/>
          <w:bCs/>
          <w:sz w:val="28"/>
          <w:szCs w:val="28"/>
        </w:rPr>
        <w:t xml:space="preserve">(SGK/ </w:t>
      </w:r>
      <w:r w:rsidR="00F81D80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F81D80">
        <w:rPr>
          <w:rFonts w:ascii="Times New Roman" w:hAnsi="Times New Roman" w:cs="Times New Roman"/>
          <w:b/>
          <w:bCs/>
          <w:sz w:val="28"/>
          <w:szCs w:val="28"/>
        </w:rPr>
        <w:t xml:space="preserve">  )</w:t>
      </w:r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HS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SGK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8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1D80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</w:p>
    <w:p w:rsidR="006A603A" w:rsidRPr="00F81D80" w:rsidRDefault="006A603A" w:rsidP="006A603A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 w:rsidRPr="00F81D80">
        <w:rPr>
          <w:rStyle w:val="Emphasis"/>
          <w:b/>
          <w:color w:val="000000"/>
          <w:sz w:val="28"/>
          <w:szCs w:val="28"/>
        </w:rPr>
        <w:t>a) 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Những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hành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gramStart"/>
      <w:r w:rsidRPr="00F81D80">
        <w:rPr>
          <w:rStyle w:val="Emphasis"/>
          <w:b/>
          <w:color w:val="000000"/>
          <w:sz w:val="28"/>
          <w:szCs w:val="28"/>
        </w:rPr>
        <w:t>vi</w:t>
      </w:r>
      <w:proofErr w:type="gram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như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thế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nào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là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vi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phạm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quy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định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của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nhà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nước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về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kinh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doanh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>?</w:t>
      </w:r>
    </w:p>
    <w:p w:rsidR="006A603A" w:rsidRPr="00F81D80" w:rsidRDefault="006A603A" w:rsidP="006A603A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 w:rsidRPr="00F81D80">
        <w:rPr>
          <w:rStyle w:val="Emphasis"/>
          <w:b/>
          <w:color w:val="000000"/>
          <w:sz w:val="28"/>
          <w:szCs w:val="28"/>
        </w:rPr>
        <w:t>b) 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Em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hiểu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thế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nào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là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quyền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tự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do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kinh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doanh</w:t>
      </w:r>
      <w:proofErr w:type="spellEnd"/>
    </w:p>
    <w:p w:rsidR="006A603A" w:rsidRPr="00F81D80" w:rsidRDefault="006A603A" w:rsidP="006A603A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 w:rsidRPr="00F81D80">
        <w:rPr>
          <w:rStyle w:val="Emphasis"/>
          <w:b/>
          <w:color w:val="000000"/>
          <w:sz w:val="28"/>
          <w:szCs w:val="28"/>
        </w:rPr>
        <w:t xml:space="preserve">c) Theo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em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,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tại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sao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nhà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nước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ta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lại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quy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định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mức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thuế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suất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chênh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lệch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nhau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nhiều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như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vậy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đối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với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các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mặt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color w:val="000000"/>
          <w:sz w:val="28"/>
          <w:szCs w:val="28"/>
        </w:rPr>
        <w:t>hàng</w:t>
      </w:r>
      <w:proofErr w:type="spellEnd"/>
      <w:r w:rsidRPr="00F81D80">
        <w:rPr>
          <w:rStyle w:val="Emphasis"/>
          <w:b/>
          <w:color w:val="000000"/>
          <w:sz w:val="28"/>
          <w:szCs w:val="28"/>
        </w:rPr>
        <w:t>?</w:t>
      </w:r>
    </w:p>
    <w:p w:rsidR="006A603A" w:rsidRPr="00F81D80" w:rsidRDefault="00F81D80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II/</w:t>
      </w:r>
      <w:r w:rsidR="006A603A" w:rsidRPr="00F81D80">
        <w:rPr>
          <w:rStyle w:val="Strong"/>
          <w:color w:val="000000"/>
          <w:sz w:val="28"/>
          <w:szCs w:val="28"/>
        </w:rPr>
        <w:t> </w:t>
      </w:r>
      <w:proofErr w:type="spellStart"/>
      <w:r w:rsidR="006A603A" w:rsidRPr="00F81D80">
        <w:rPr>
          <w:rStyle w:val="Strong"/>
          <w:color w:val="000000"/>
          <w:sz w:val="28"/>
          <w:szCs w:val="28"/>
        </w:rPr>
        <w:t>Nội</w:t>
      </w:r>
      <w:proofErr w:type="spellEnd"/>
      <w:r w:rsidR="006A603A" w:rsidRPr="00F81D80">
        <w:rPr>
          <w:rStyle w:val="Strong"/>
          <w:color w:val="000000"/>
          <w:sz w:val="28"/>
          <w:szCs w:val="28"/>
        </w:rPr>
        <w:t xml:space="preserve"> dung </w:t>
      </w:r>
      <w:proofErr w:type="spellStart"/>
      <w:r w:rsidR="006A603A" w:rsidRPr="00F81D80">
        <w:rPr>
          <w:rStyle w:val="Strong"/>
          <w:color w:val="000000"/>
          <w:sz w:val="28"/>
          <w:szCs w:val="28"/>
        </w:rPr>
        <w:t>bài</w:t>
      </w:r>
      <w:proofErr w:type="spellEnd"/>
      <w:r w:rsidR="006A603A" w:rsidRPr="00F81D80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6A603A" w:rsidRPr="00F81D80">
        <w:rPr>
          <w:rStyle w:val="Strong"/>
          <w:color w:val="000000"/>
          <w:sz w:val="28"/>
          <w:szCs w:val="28"/>
        </w:rPr>
        <w:t>học</w:t>
      </w:r>
      <w:proofErr w:type="spellEnd"/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rStyle w:val="Emphasis"/>
          <w:b/>
          <w:bCs/>
          <w:color w:val="000000"/>
          <w:sz w:val="28"/>
          <w:szCs w:val="28"/>
        </w:rPr>
        <w:t>1. 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Kinh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doanh</w:t>
      </w:r>
      <w:proofErr w:type="spellEnd"/>
    </w:p>
    <w:p w:rsidR="006A603A" w:rsidRPr="00F81D80" w:rsidRDefault="006A603A" w:rsidP="006A60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nhuận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rStyle w:val="Emphasis"/>
          <w:b/>
          <w:bCs/>
          <w:color w:val="000000"/>
          <w:sz w:val="28"/>
          <w:szCs w:val="28"/>
        </w:rPr>
        <w:t>2. 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Tự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gramStart"/>
      <w:r w:rsidRPr="00F81D80">
        <w:rPr>
          <w:rStyle w:val="Emphasis"/>
          <w:b/>
          <w:bCs/>
          <w:color w:val="000000"/>
          <w:sz w:val="28"/>
          <w:szCs w:val="28"/>
        </w:rPr>
        <w:t>do</w:t>
      </w:r>
      <w:proofErr w:type="gram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kinh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doanh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>:</w:t>
      </w:r>
    </w:p>
    <w:p w:rsidR="006A603A" w:rsidRPr="00F81D80" w:rsidRDefault="006A603A" w:rsidP="006A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603A" w:rsidRPr="00F81D80" w:rsidRDefault="006A603A" w:rsidP="006A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6A603A" w:rsidRPr="00F81D80" w:rsidRDefault="006A603A" w:rsidP="006A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nghề</w:t>
      </w:r>
      <w:proofErr w:type="spellEnd"/>
    </w:p>
    <w:p w:rsidR="006A603A" w:rsidRPr="00F81D80" w:rsidRDefault="006A603A" w:rsidP="006A60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doanh</w:t>
      </w:r>
      <w:proofErr w:type="spellEnd"/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>=&gt;</w:t>
      </w:r>
      <w:proofErr w:type="spellStart"/>
      <w:r w:rsidRPr="00F81D80">
        <w:rPr>
          <w:color w:val="000000"/>
          <w:sz w:val="28"/>
          <w:szCs w:val="28"/>
        </w:rPr>
        <w:t>Phải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tuân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theo</w:t>
      </w:r>
      <w:proofErr w:type="spellEnd"/>
      <w:proofErr w:type="gram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quy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định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của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pháp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luật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và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chịu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sự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quản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lí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của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nhà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nước</w:t>
      </w:r>
      <w:proofErr w:type="spellEnd"/>
      <w:r w:rsidRPr="00F81D80">
        <w:rPr>
          <w:color w:val="000000"/>
          <w:sz w:val="28"/>
          <w:szCs w:val="28"/>
        </w:rPr>
        <w:t>.</w:t>
      </w:r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rStyle w:val="Emphasis"/>
          <w:b/>
          <w:bCs/>
          <w:color w:val="000000"/>
          <w:sz w:val="28"/>
          <w:szCs w:val="28"/>
        </w:rPr>
        <w:t>3. 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Thuế</w:t>
      </w:r>
      <w:proofErr w:type="spellEnd"/>
    </w:p>
    <w:p w:rsidR="006A603A" w:rsidRPr="00F81D80" w:rsidRDefault="006A603A" w:rsidP="006A60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rStyle w:val="Emphasis"/>
          <w:b/>
          <w:bCs/>
          <w:color w:val="000000"/>
          <w:sz w:val="28"/>
          <w:szCs w:val="28"/>
        </w:rPr>
        <w:t xml:space="preserve">4.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Tác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dụng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thuể</w:t>
      </w:r>
      <w:proofErr w:type="spellEnd"/>
    </w:p>
    <w:p w:rsidR="006A603A" w:rsidRPr="00F81D80" w:rsidRDefault="006A603A" w:rsidP="006A60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Ổn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</w:p>
    <w:p w:rsidR="006A603A" w:rsidRPr="00F81D80" w:rsidRDefault="006A603A" w:rsidP="006A60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6A603A" w:rsidRPr="00F81D80" w:rsidRDefault="006A603A" w:rsidP="006A60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6A603A" w:rsidRPr="00F81D80" w:rsidRDefault="006A603A" w:rsidP="006A603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81D80">
        <w:rPr>
          <w:rStyle w:val="Emphasis"/>
          <w:b/>
          <w:bCs/>
          <w:color w:val="000000"/>
          <w:sz w:val="28"/>
          <w:szCs w:val="28"/>
        </w:rPr>
        <w:t xml:space="preserve">5.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Trách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nhiệm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công</w:t>
      </w:r>
      <w:proofErr w:type="spellEnd"/>
      <w:r w:rsidRPr="00F81D8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1D80">
        <w:rPr>
          <w:rStyle w:val="Emphasis"/>
          <w:b/>
          <w:bCs/>
          <w:color w:val="000000"/>
          <w:sz w:val="28"/>
          <w:szCs w:val="28"/>
        </w:rPr>
        <w:t>dân</w:t>
      </w:r>
      <w:proofErr w:type="spellEnd"/>
    </w:p>
    <w:p w:rsidR="006A603A" w:rsidRPr="00F81D80" w:rsidRDefault="006A603A" w:rsidP="006A60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lastRenderedPageBreak/>
        <w:t>Sử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đắn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doanh</w:t>
      </w:r>
      <w:proofErr w:type="spellEnd"/>
    </w:p>
    <w:p w:rsidR="006A603A" w:rsidRDefault="006A603A" w:rsidP="006A60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F8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color w:val="000000"/>
          <w:sz w:val="28"/>
          <w:szCs w:val="28"/>
        </w:rPr>
        <w:t>thuế</w:t>
      </w:r>
      <w:proofErr w:type="spellEnd"/>
    </w:p>
    <w:p w:rsidR="00F81D80" w:rsidRPr="00F81D80" w:rsidRDefault="00F81D80" w:rsidP="00F81D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D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III/ </w:t>
      </w:r>
      <w:proofErr w:type="spellStart"/>
      <w:r w:rsidRPr="00F81D80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F81D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proofErr w:type="spellStart"/>
      <w:r w:rsidRPr="00F81D80">
        <w:rPr>
          <w:rStyle w:val="Strong"/>
          <w:color w:val="000000"/>
          <w:sz w:val="28"/>
          <w:szCs w:val="28"/>
        </w:rPr>
        <w:t>Câu</w:t>
      </w:r>
      <w:proofErr w:type="spellEnd"/>
      <w:r w:rsidRPr="00F81D80">
        <w:rPr>
          <w:rStyle w:val="Strong"/>
          <w:color w:val="000000"/>
          <w:sz w:val="28"/>
          <w:szCs w:val="28"/>
        </w:rPr>
        <w:t xml:space="preserve"> 1:</w:t>
      </w:r>
      <w:r w:rsidRPr="00F81D80">
        <w:rPr>
          <w:color w:val="000000"/>
          <w:sz w:val="28"/>
          <w:szCs w:val="28"/>
        </w:rPr>
        <w:t> </w:t>
      </w:r>
      <w:proofErr w:type="spellStart"/>
      <w:r w:rsidRPr="00F81D80">
        <w:rPr>
          <w:color w:val="000000"/>
          <w:sz w:val="28"/>
          <w:szCs w:val="28"/>
        </w:rPr>
        <w:t>Hãy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kể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tên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một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số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hoạt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động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kinh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doanh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mà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em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biết</w:t>
      </w:r>
      <w:proofErr w:type="spellEnd"/>
      <w:r w:rsidRPr="00F81D80">
        <w:rPr>
          <w:color w:val="000000"/>
          <w:sz w:val="28"/>
          <w:szCs w:val="28"/>
        </w:rPr>
        <w:t>?</w:t>
      </w:r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2</w:t>
      </w:r>
      <w:r w:rsidRPr="00F81D80">
        <w:rPr>
          <w:rStyle w:val="Strong"/>
          <w:color w:val="000000"/>
          <w:sz w:val="28"/>
          <w:szCs w:val="28"/>
        </w:rPr>
        <w:t>:</w:t>
      </w:r>
      <w:r w:rsidRPr="00F81D80">
        <w:rPr>
          <w:color w:val="000000"/>
          <w:sz w:val="28"/>
          <w:szCs w:val="28"/>
        </w:rPr>
        <w:t> </w:t>
      </w:r>
      <w:proofErr w:type="spellStart"/>
      <w:r w:rsidRPr="00F81D80">
        <w:rPr>
          <w:color w:val="000000"/>
          <w:sz w:val="28"/>
          <w:szCs w:val="28"/>
        </w:rPr>
        <w:t>Em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đồng</w:t>
      </w:r>
      <w:proofErr w:type="spellEnd"/>
      <w:r w:rsidRPr="00F81D80">
        <w:rPr>
          <w:color w:val="000000"/>
          <w:sz w:val="28"/>
          <w:szCs w:val="28"/>
        </w:rPr>
        <w:t xml:space="preserve"> ý </w:t>
      </w:r>
      <w:proofErr w:type="spellStart"/>
      <w:r w:rsidRPr="00F81D80">
        <w:rPr>
          <w:color w:val="000000"/>
          <w:sz w:val="28"/>
          <w:szCs w:val="28"/>
        </w:rPr>
        <w:t>hoặc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không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đồng</w:t>
      </w:r>
      <w:proofErr w:type="spellEnd"/>
      <w:r w:rsidRPr="00F81D80">
        <w:rPr>
          <w:color w:val="000000"/>
          <w:sz w:val="28"/>
          <w:szCs w:val="28"/>
        </w:rPr>
        <w:t xml:space="preserve"> ý </w:t>
      </w:r>
      <w:proofErr w:type="spellStart"/>
      <w:r w:rsidRPr="00F81D80">
        <w:rPr>
          <w:color w:val="000000"/>
          <w:sz w:val="28"/>
          <w:szCs w:val="28"/>
        </w:rPr>
        <w:t>với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những</w:t>
      </w:r>
      <w:proofErr w:type="spellEnd"/>
      <w:r w:rsidRPr="00F81D80">
        <w:rPr>
          <w:color w:val="000000"/>
          <w:sz w:val="28"/>
          <w:szCs w:val="28"/>
        </w:rPr>
        <w:t xml:space="preserve"> ý </w:t>
      </w:r>
      <w:proofErr w:type="spellStart"/>
      <w:r w:rsidRPr="00F81D80">
        <w:rPr>
          <w:color w:val="000000"/>
          <w:sz w:val="28"/>
          <w:szCs w:val="28"/>
        </w:rPr>
        <w:t>kiến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nào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sau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đây</w:t>
      </w:r>
      <w:proofErr w:type="spellEnd"/>
      <w:r w:rsidRPr="00F81D80">
        <w:rPr>
          <w:color w:val="000000"/>
          <w:sz w:val="28"/>
          <w:szCs w:val="28"/>
        </w:rPr>
        <w:t xml:space="preserve"> ?</w:t>
      </w:r>
      <w:proofErr w:type="gram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Hãy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giải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thích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vì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sao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em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đồng</w:t>
      </w:r>
      <w:proofErr w:type="spellEnd"/>
      <w:r w:rsidRPr="00F81D80">
        <w:rPr>
          <w:color w:val="000000"/>
          <w:sz w:val="28"/>
          <w:szCs w:val="28"/>
        </w:rPr>
        <w:t xml:space="preserve"> ý </w:t>
      </w:r>
      <w:proofErr w:type="spellStart"/>
      <w:r w:rsidRPr="00F81D80">
        <w:rPr>
          <w:color w:val="000000"/>
          <w:sz w:val="28"/>
          <w:szCs w:val="28"/>
        </w:rPr>
        <w:t>hoặc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không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đồng</w:t>
      </w:r>
      <w:proofErr w:type="spellEnd"/>
      <w:r w:rsidRPr="00F81D80">
        <w:rPr>
          <w:color w:val="000000"/>
          <w:sz w:val="28"/>
          <w:szCs w:val="28"/>
        </w:rPr>
        <w:t xml:space="preserve"> ý.</w:t>
      </w:r>
      <w:proofErr w:type="gramEnd"/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 xml:space="preserve">a) </w:t>
      </w:r>
      <w:proofErr w:type="spellStart"/>
      <w:r w:rsidRPr="00F81D80">
        <w:rPr>
          <w:color w:val="000000"/>
          <w:sz w:val="28"/>
          <w:szCs w:val="28"/>
        </w:rPr>
        <w:t>Kinh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doanh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là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quyền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tự</w:t>
      </w:r>
      <w:proofErr w:type="spellEnd"/>
      <w:r w:rsidRPr="00F81D80">
        <w:rPr>
          <w:color w:val="000000"/>
          <w:sz w:val="28"/>
          <w:szCs w:val="28"/>
        </w:rPr>
        <w:t xml:space="preserve"> do </w:t>
      </w:r>
      <w:proofErr w:type="spellStart"/>
      <w:r w:rsidRPr="00F81D80">
        <w:rPr>
          <w:color w:val="000000"/>
          <w:sz w:val="28"/>
          <w:szCs w:val="28"/>
        </w:rPr>
        <w:t>của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mỗi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người</w:t>
      </w:r>
      <w:proofErr w:type="spellEnd"/>
      <w:r w:rsidRPr="00F81D80">
        <w:rPr>
          <w:color w:val="000000"/>
          <w:sz w:val="28"/>
          <w:szCs w:val="28"/>
        </w:rPr>
        <w:t xml:space="preserve">, </w:t>
      </w:r>
      <w:proofErr w:type="spellStart"/>
      <w:r w:rsidRPr="00F81D80">
        <w:rPr>
          <w:color w:val="000000"/>
          <w:sz w:val="28"/>
          <w:szCs w:val="28"/>
        </w:rPr>
        <w:t>không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ai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có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quyền</w:t>
      </w:r>
      <w:proofErr w:type="spellEnd"/>
      <w:r w:rsidRPr="00F81D80">
        <w:rPr>
          <w:color w:val="000000"/>
          <w:sz w:val="28"/>
          <w:szCs w:val="28"/>
        </w:rPr>
        <w:t xml:space="preserve"> can </w:t>
      </w:r>
      <w:proofErr w:type="spellStart"/>
      <w:proofErr w:type="gramStart"/>
      <w:r w:rsidRPr="00F81D80">
        <w:rPr>
          <w:color w:val="000000"/>
          <w:sz w:val="28"/>
          <w:szCs w:val="28"/>
        </w:rPr>
        <w:t>thiệp</w:t>
      </w:r>
      <w:proofErr w:type="spellEnd"/>
      <w:r w:rsidRPr="00F81D80">
        <w:rPr>
          <w:color w:val="000000"/>
          <w:sz w:val="28"/>
          <w:szCs w:val="28"/>
        </w:rPr>
        <w:t xml:space="preserve"> ;</w:t>
      </w:r>
      <w:proofErr w:type="gramEnd"/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 xml:space="preserve">b) </w:t>
      </w:r>
      <w:proofErr w:type="spellStart"/>
      <w:r w:rsidRPr="00F81D80">
        <w:rPr>
          <w:color w:val="000000"/>
          <w:sz w:val="28"/>
          <w:szCs w:val="28"/>
        </w:rPr>
        <w:t>Công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dân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có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quyền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tự</w:t>
      </w:r>
      <w:proofErr w:type="spellEnd"/>
      <w:r w:rsidRPr="00F81D80">
        <w:rPr>
          <w:color w:val="000000"/>
          <w:sz w:val="28"/>
          <w:szCs w:val="28"/>
        </w:rPr>
        <w:t xml:space="preserve"> do </w:t>
      </w:r>
      <w:proofErr w:type="spellStart"/>
      <w:r w:rsidRPr="00F81D80">
        <w:rPr>
          <w:color w:val="000000"/>
          <w:sz w:val="28"/>
          <w:szCs w:val="28"/>
        </w:rPr>
        <w:t>kinh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doanh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bất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cứ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nghề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gì</w:t>
      </w:r>
      <w:proofErr w:type="spellEnd"/>
      <w:r w:rsidRPr="00F81D80">
        <w:rPr>
          <w:color w:val="000000"/>
          <w:sz w:val="28"/>
          <w:szCs w:val="28"/>
        </w:rPr>
        <w:t xml:space="preserve">, </w:t>
      </w:r>
      <w:proofErr w:type="spellStart"/>
      <w:r w:rsidRPr="00F81D80">
        <w:rPr>
          <w:color w:val="000000"/>
          <w:sz w:val="28"/>
          <w:szCs w:val="28"/>
        </w:rPr>
        <w:t>hàng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gì</w:t>
      </w:r>
      <w:proofErr w:type="spellEnd"/>
      <w:r w:rsidRPr="00F81D80">
        <w:rPr>
          <w:color w:val="000000"/>
          <w:sz w:val="28"/>
          <w:szCs w:val="28"/>
        </w:rPr>
        <w:t xml:space="preserve"> ;</w:t>
      </w:r>
      <w:proofErr w:type="gramEnd"/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>c)  </w:t>
      </w:r>
      <w:proofErr w:type="spellStart"/>
      <w:r w:rsidRPr="00F81D80">
        <w:rPr>
          <w:color w:val="000000"/>
          <w:sz w:val="28"/>
          <w:szCs w:val="28"/>
        </w:rPr>
        <w:t>Kinh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doanh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phải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theo</w:t>
      </w:r>
      <w:proofErr w:type="spellEnd"/>
      <w:proofErr w:type="gram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đúng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quy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định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của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pháp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luật</w:t>
      </w:r>
      <w:proofErr w:type="spellEnd"/>
      <w:r w:rsidRPr="00F81D80">
        <w:rPr>
          <w:color w:val="000000"/>
          <w:sz w:val="28"/>
          <w:szCs w:val="28"/>
        </w:rPr>
        <w:t>;</w:t>
      </w:r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 xml:space="preserve">d) </w:t>
      </w:r>
      <w:proofErr w:type="spellStart"/>
      <w:r w:rsidRPr="00F81D80">
        <w:rPr>
          <w:color w:val="000000"/>
          <w:sz w:val="28"/>
          <w:szCs w:val="28"/>
        </w:rPr>
        <w:t>Buôn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bán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nhỏ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thì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không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cần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phải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kê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khai</w:t>
      </w:r>
      <w:proofErr w:type="spellEnd"/>
      <w:r w:rsidRPr="00F81D80">
        <w:rPr>
          <w:color w:val="000000"/>
          <w:sz w:val="28"/>
          <w:szCs w:val="28"/>
        </w:rPr>
        <w:t xml:space="preserve"> ;</w:t>
      </w:r>
      <w:proofErr w:type="gramEnd"/>
    </w:p>
    <w:p w:rsidR="00F81D80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 xml:space="preserve">đ) </w:t>
      </w:r>
      <w:proofErr w:type="spellStart"/>
      <w:r w:rsidRPr="00F81D80">
        <w:rPr>
          <w:color w:val="000000"/>
          <w:sz w:val="28"/>
          <w:szCs w:val="28"/>
        </w:rPr>
        <w:t>Đóng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thuế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là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góp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phần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xây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dựng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đất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nước</w:t>
      </w:r>
      <w:proofErr w:type="spellEnd"/>
      <w:r w:rsidRPr="00F81D80">
        <w:rPr>
          <w:color w:val="000000"/>
          <w:sz w:val="28"/>
          <w:szCs w:val="28"/>
        </w:rPr>
        <w:t xml:space="preserve"> ;</w:t>
      </w:r>
      <w:proofErr w:type="gramEnd"/>
    </w:p>
    <w:p w:rsidR="006A603A" w:rsidRPr="00F81D80" w:rsidRDefault="00F81D80" w:rsidP="00F81D80">
      <w:pPr>
        <w:pStyle w:val="NormalWeb"/>
        <w:shd w:val="clear" w:color="auto" w:fill="FFFFFF"/>
        <w:ind w:left="360"/>
        <w:rPr>
          <w:color w:val="000000"/>
          <w:sz w:val="28"/>
          <w:szCs w:val="28"/>
        </w:rPr>
      </w:pPr>
      <w:r w:rsidRPr="00F81D80">
        <w:rPr>
          <w:color w:val="000000"/>
          <w:sz w:val="28"/>
          <w:szCs w:val="28"/>
        </w:rPr>
        <w:t>e)  </w:t>
      </w:r>
      <w:proofErr w:type="spellStart"/>
      <w:r w:rsidRPr="00F81D80">
        <w:rPr>
          <w:color w:val="000000"/>
          <w:sz w:val="28"/>
          <w:szCs w:val="28"/>
        </w:rPr>
        <w:t>Buôn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bán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phải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1D80">
        <w:rPr>
          <w:color w:val="000000"/>
          <w:sz w:val="28"/>
          <w:szCs w:val="28"/>
        </w:rPr>
        <w:t>theo</w:t>
      </w:r>
      <w:proofErr w:type="spellEnd"/>
      <w:proofErr w:type="gramEnd"/>
      <w:r w:rsidRPr="00F81D80">
        <w:rPr>
          <w:color w:val="000000"/>
          <w:sz w:val="28"/>
          <w:szCs w:val="28"/>
        </w:rPr>
        <w:t xml:space="preserve"> </w:t>
      </w:r>
      <w:proofErr w:type="spellStart"/>
      <w:r w:rsidRPr="00F81D80">
        <w:rPr>
          <w:color w:val="000000"/>
          <w:sz w:val="28"/>
          <w:szCs w:val="28"/>
        </w:rPr>
        <w:t>đúng</w:t>
      </w:r>
      <w:proofErr w:type="spellEnd"/>
      <w:r w:rsidRPr="00F81D8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</w:p>
    <w:p w:rsidR="006A603A" w:rsidRPr="00F81D80" w:rsidRDefault="00F81D80" w:rsidP="006A6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F81D80">
        <w:rPr>
          <w:rFonts w:ascii="Times New Roman" w:hAnsi="Times New Roman" w:cs="Times New Roman"/>
          <w:b/>
          <w:sz w:val="28"/>
          <w:szCs w:val="28"/>
        </w:rPr>
        <w:t xml:space="preserve"> ý:</w:t>
      </w:r>
    </w:p>
    <w:p w:rsidR="00F81D80" w:rsidRPr="00F81D80" w:rsidRDefault="00F81D80" w:rsidP="00F81D8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HS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đặt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vấn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  <w:proofErr w:type="gramStart"/>
      <w:r w:rsidRPr="00F81D8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proofErr w:type="gram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603A" w:rsidRPr="00F81D80" w:rsidRDefault="006A603A" w:rsidP="00F81D8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gửi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mail: </w:t>
      </w:r>
      <w:hyperlink r:id="rId6" w:history="1">
        <w:r w:rsidRPr="00F81D80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huynhtruc201883@gmail.com</w:t>
        </w:r>
      </w:hyperlink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messenger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Huỳnh</w:t>
      </w:r>
      <w:proofErr w:type="spellEnd"/>
      <w:r w:rsidRPr="00F81D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1D80">
        <w:rPr>
          <w:rFonts w:ascii="Times New Roman" w:hAnsi="Times New Roman" w:cs="Times New Roman"/>
          <w:b/>
          <w:i/>
          <w:sz w:val="28"/>
          <w:szCs w:val="28"/>
        </w:rPr>
        <w:t>Trúc</w:t>
      </w:r>
      <w:proofErr w:type="spellEnd"/>
    </w:p>
    <w:p w:rsidR="006A603A" w:rsidRPr="00F81D80" w:rsidRDefault="006A603A" w:rsidP="006A6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03A" w:rsidRPr="00F81D80" w:rsidRDefault="006A603A" w:rsidP="006A6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C8" w:rsidRPr="00F81D80" w:rsidRDefault="008A0AC8">
      <w:pPr>
        <w:rPr>
          <w:rFonts w:ascii="Times New Roman" w:hAnsi="Times New Roman" w:cs="Times New Roman"/>
          <w:sz w:val="28"/>
          <w:szCs w:val="28"/>
        </w:rPr>
      </w:pPr>
    </w:p>
    <w:sectPr w:rsidR="008A0AC8" w:rsidRPr="00F81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D67FC"/>
    <w:multiLevelType w:val="multilevel"/>
    <w:tmpl w:val="D4F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73FEA"/>
    <w:multiLevelType w:val="multilevel"/>
    <w:tmpl w:val="47C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33DD"/>
    <w:multiLevelType w:val="multilevel"/>
    <w:tmpl w:val="E34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C2FCE"/>
    <w:multiLevelType w:val="multilevel"/>
    <w:tmpl w:val="3F5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44381"/>
    <w:multiLevelType w:val="multilevel"/>
    <w:tmpl w:val="C5E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A2F0D"/>
    <w:multiLevelType w:val="hybridMultilevel"/>
    <w:tmpl w:val="6F5803DC"/>
    <w:lvl w:ilvl="0" w:tplc="C556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B48CB"/>
    <w:multiLevelType w:val="multilevel"/>
    <w:tmpl w:val="944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74C9F"/>
    <w:multiLevelType w:val="multilevel"/>
    <w:tmpl w:val="4DA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D241A"/>
    <w:multiLevelType w:val="multilevel"/>
    <w:tmpl w:val="647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3A"/>
    <w:rsid w:val="006A603A"/>
    <w:rsid w:val="008341E9"/>
    <w:rsid w:val="008A0AC8"/>
    <w:rsid w:val="00F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3A"/>
  </w:style>
  <w:style w:type="paragraph" w:styleId="Heading2">
    <w:name w:val="heading 2"/>
    <w:basedOn w:val="Normal"/>
    <w:link w:val="Heading2Char"/>
    <w:uiPriority w:val="9"/>
    <w:qFormat/>
    <w:rsid w:val="006A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0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60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A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603A"/>
    <w:rPr>
      <w:i/>
      <w:iCs/>
    </w:rPr>
  </w:style>
  <w:style w:type="character" w:styleId="Strong">
    <w:name w:val="Strong"/>
    <w:basedOn w:val="DefaultParagraphFont"/>
    <w:uiPriority w:val="22"/>
    <w:qFormat/>
    <w:rsid w:val="006A603A"/>
    <w:rPr>
      <w:b/>
      <w:bCs/>
    </w:rPr>
  </w:style>
  <w:style w:type="character" w:customStyle="1" w:styleId="field-content">
    <w:name w:val="field-content"/>
    <w:basedOn w:val="DefaultParagraphFont"/>
    <w:rsid w:val="006A603A"/>
  </w:style>
  <w:style w:type="paragraph" w:styleId="ListParagraph">
    <w:name w:val="List Paragraph"/>
    <w:basedOn w:val="Normal"/>
    <w:uiPriority w:val="34"/>
    <w:qFormat/>
    <w:rsid w:val="00F8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3A"/>
  </w:style>
  <w:style w:type="paragraph" w:styleId="Heading2">
    <w:name w:val="heading 2"/>
    <w:basedOn w:val="Normal"/>
    <w:link w:val="Heading2Char"/>
    <w:uiPriority w:val="9"/>
    <w:qFormat/>
    <w:rsid w:val="006A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0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60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A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603A"/>
    <w:rPr>
      <w:i/>
      <w:iCs/>
    </w:rPr>
  </w:style>
  <w:style w:type="character" w:styleId="Strong">
    <w:name w:val="Strong"/>
    <w:basedOn w:val="DefaultParagraphFont"/>
    <w:uiPriority w:val="22"/>
    <w:qFormat/>
    <w:rsid w:val="006A603A"/>
    <w:rPr>
      <w:b/>
      <w:bCs/>
    </w:rPr>
  </w:style>
  <w:style w:type="character" w:customStyle="1" w:styleId="field-content">
    <w:name w:val="field-content"/>
    <w:basedOn w:val="DefaultParagraphFont"/>
    <w:rsid w:val="006A603A"/>
  </w:style>
  <w:style w:type="paragraph" w:styleId="ListParagraph">
    <w:name w:val="List Paragraph"/>
    <w:basedOn w:val="Normal"/>
    <w:uiPriority w:val="34"/>
    <w:qFormat/>
    <w:rsid w:val="00F8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7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2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ynhtruc2018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2020-04-05T04:15:00Z</dcterms:created>
  <dcterms:modified xsi:type="dcterms:W3CDTF">2020-04-05T04:33:00Z</dcterms:modified>
</cp:coreProperties>
</file>